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rFonts w:ascii="Times New Roman" w:hAnsi="Times New Roman"/>
          <w:b w:val="1"/>
          <w:color w:val="000000"/>
          <w:sz w:val="28"/>
          <w:u w:val="none"/>
        </w:rPr>
        <w:t xml:space="preserve">Об утверждении административного </w:t>
      </w:r>
      <w:r>
        <w:rPr>
          <w:rFonts w:ascii="Times New Roman" w:hAnsi="Times New Roman"/>
          <w:b w:val="1"/>
          <w:color w:val="000000"/>
          <w:sz w:val="28"/>
          <w:u w:val="none"/>
        </w:rPr>
        <w:t xml:space="preserve">регламента предоставления </w:t>
      </w:r>
      <w:r>
        <w:rPr>
          <w:rFonts w:ascii="Times New Roman" w:hAnsi="Times New Roman"/>
          <w:b w:val="1"/>
          <w:color w:val="000000"/>
          <w:sz w:val="28"/>
          <w:u w:val="none"/>
        </w:rPr>
        <w:t>муниципальной услуги</w:t>
      </w:r>
    </w:p>
    <w:p w14:paraId="09000000">
      <w:pPr>
        <w:ind w:firstLine="540" w:left="0"/>
        <w:jc w:val="center"/>
        <w:rPr>
          <w:b w:val="1"/>
          <w:sz w:val="28"/>
        </w:rPr>
      </w:pPr>
      <w:r>
        <w:rPr>
          <w:rFonts w:ascii="Times New Roman" w:hAnsi="Times New Roman"/>
          <w:b w:val="1"/>
          <w:color w:val="000000"/>
          <w:sz w:val="28"/>
          <w:u w:val="none"/>
        </w:rPr>
        <w:t>«</w:t>
      </w:r>
      <w:r>
        <w:rPr>
          <w:rFonts w:ascii="Times New Roman" w:hAnsi="Times New Roman"/>
          <w:b w:val="1"/>
          <w:sz w:val="28"/>
        </w:rPr>
        <w:t>Согласование проведения ярмарки</w:t>
      </w:r>
      <w:r>
        <w:rPr>
          <w:rFonts w:ascii="Times New Roman" w:hAnsi="Times New Roman"/>
          <w:b w:val="1"/>
          <w:sz w:val="28"/>
        </w:rPr>
        <w:t>»</w:t>
      </w:r>
      <w:bookmarkStart w:id="1" w:name="_GoBack"/>
      <w:bookmarkEnd w:id="1"/>
    </w:p>
    <w:p w14:paraId="0A000000">
      <w:pPr>
        <w:ind w:firstLine="540" w:left="0"/>
        <w:jc w:val="center"/>
        <w:rPr>
          <w:b w:val="1"/>
          <w:sz w:val="28"/>
          <w:u w:val="single"/>
        </w:rPr>
      </w:pPr>
    </w:p>
    <w:p w14:paraId="0B000000">
      <w:pPr>
        <w:ind w:firstLine="540" w:left="0"/>
        <w:jc w:val="center"/>
        <w:rPr>
          <w:sz w:val="28"/>
        </w:rPr>
      </w:pPr>
      <w:r>
        <w:rPr>
          <w:sz w:val="28"/>
        </w:rPr>
        <w:t>Контактная информация:</w:t>
      </w:r>
    </w:p>
    <w:p w14:paraId="0C000000">
      <w:pPr>
        <w:ind w:firstLine="709" w:left="0"/>
        <w:jc w:val="both"/>
        <w:rPr>
          <w:sz w:val="28"/>
        </w:rPr>
      </w:pPr>
      <w:r>
        <w:rPr>
          <w:sz w:val="28"/>
        </w:rPr>
        <w:t>Название организации</w:t>
      </w:r>
    </w:p>
    <w:p w14:paraId="0D000000">
      <w:pPr>
        <w:ind w:firstLine="709" w:left="0"/>
        <w:jc w:val="both"/>
        <w:rPr>
          <w:sz w:val="28"/>
        </w:rPr>
      </w:pPr>
      <w:r>
        <w:rPr>
          <w:sz w:val="28"/>
        </w:rPr>
        <w:t>Сфера деятельности организации</w:t>
      </w:r>
    </w:p>
    <w:p w14:paraId="0E000000">
      <w:pPr>
        <w:ind w:firstLine="709" w:left="0"/>
        <w:jc w:val="both"/>
        <w:rPr>
          <w:sz w:val="28"/>
        </w:rPr>
      </w:pPr>
      <w:r>
        <w:rPr>
          <w:sz w:val="28"/>
        </w:rPr>
        <w:t>Ф.И.О. контактного лица</w:t>
      </w:r>
    </w:p>
    <w:p w14:paraId="0F000000">
      <w:pPr>
        <w:ind w:firstLine="709" w:left="0"/>
        <w:jc w:val="both"/>
        <w:rPr>
          <w:sz w:val="28"/>
        </w:rPr>
      </w:pPr>
      <w:r>
        <w:rPr>
          <w:sz w:val="28"/>
        </w:rPr>
        <w:t>Номер контактного телефона</w:t>
      </w:r>
    </w:p>
    <w:p w14:paraId="10000000">
      <w:pPr>
        <w:ind w:firstLine="709" w:left="0"/>
        <w:jc w:val="both"/>
        <w:rPr>
          <w:sz w:val="28"/>
        </w:rPr>
      </w:pPr>
      <w:r>
        <w:rPr>
          <w:sz w:val="28"/>
        </w:rPr>
        <w:t>Адрес электронной почты</w:t>
      </w:r>
    </w:p>
    <w:p w14:paraId="11000000">
      <w:pPr>
        <w:ind w:firstLine="709" w:left="0"/>
        <w:jc w:val="both"/>
        <w:rPr>
          <w:sz w:val="28"/>
        </w:rPr>
      </w:pPr>
    </w:p>
    <w:p w14:paraId="12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3000000">
            <w:pPr>
              <w:spacing w:line="240" w:lineRule="auto"/>
              <w:ind/>
              <w:jc w:val="both"/>
              <w:rPr>
                <w:sz w:val="28"/>
              </w:rPr>
            </w:pPr>
          </w:p>
          <w:p w14:paraId="14000000">
            <w:pPr>
              <w:spacing w:line="240" w:lineRule="auto"/>
              <w:ind/>
              <w:jc w:val="both"/>
              <w:rPr>
                <w:sz w:val="28"/>
              </w:rPr>
            </w:pPr>
          </w:p>
          <w:p w14:paraId="15000000">
            <w:pPr>
              <w:spacing w:line="240" w:lineRule="auto"/>
              <w:ind/>
              <w:jc w:val="both"/>
              <w:rPr>
                <w:sz w:val="28"/>
              </w:rPr>
            </w:pPr>
          </w:p>
        </w:tc>
      </w:tr>
    </w:tbl>
    <w:p w14:paraId="16000000">
      <w:pPr>
        <w:spacing w:line="240" w:lineRule="auto"/>
        <w:ind/>
        <w:jc w:val="both"/>
        <w:rPr>
          <w:sz w:val="28"/>
        </w:rPr>
      </w:pPr>
    </w:p>
    <w:p w14:paraId="17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8000000">
            <w:pPr>
              <w:spacing w:line="240" w:lineRule="auto"/>
              <w:ind/>
              <w:jc w:val="both"/>
              <w:rPr>
                <w:sz w:val="28"/>
              </w:rPr>
            </w:pPr>
          </w:p>
          <w:p w14:paraId="19000000">
            <w:pPr>
              <w:spacing w:line="240" w:lineRule="auto"/>
              <w:ind/>
              <w:jc w:val="both"/>
              <w:rPr>
                <w:sz w:val="28"/>
              </w:rPr>
            </w:pPr>
          </w:p>
          <w:p w14:paraId="1A000000">
            <w:pPr>
              <w:spacing w:line="240" w:lineRule="auto"/>
              <w:ind/>
              <w:jc w:val="both"/>
              <w:rPr>
                <w:sz w:val="28"/>
              </w:rPr>
            </w:pPr>
          </w:p>
        </w:tc>
      </w:tr>
    </w:tbl>
    <w:p w14:paraId="1B000000">
      <w:pPr>
        <w:spacing w:line="240" w:lineRule="auto"/>
        <w:ind/>
        <w:jc w:val="both"/>
        <w:rPr>
          <w:sz w:val="28"/>
        </w:rPr>
      </w:pPr>
    </w:p>
    <w:p w14:paraId="1C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D000000">
            <w:pPr>
              <w:spacing w:line="240" w:lineRule="auto"/>
              <w:ind/>
              <w:jc w:val="both"/>
              <w:rPr>
                <w:sz w:val="28"/>
              </w:rPr>
            </w:pPr>
          </w:p>
          <w:p w14:paraId="1E000000">
            <w:pPr>
              <w:spacing w:line="240" w:lineRule="auto"/>
              <w:ind/>
              <w:jc w:val="both"/>
              <w:rPr>
                <w:sz w:val="28"/>
              </w:rPr>
            </w:pPr>
          </w:p>
          <w:p w14:paraId="1F000000">
            <w:pPr>
              <w:spacing w:line="240" w:lineRule="auto"/>
              <w:ind/>
              <w:jc w:val="both"/>
              <w:rPr>
                <w:sz w:val="28"/>
              </w:rPr>
            </w:pPr>
          </w:p>
        </w:tc>
      </w:tr>
    </w:tbl>
    <w:p w14:paraId="20000000">
      <w:pPr>
        <w:spacing w:line="240" w:lineRule="auto"/>
        <w:ind/>
        <w:jc w:val="both"/>
        <w:rPr>
          <w:sz w:val="28"/>
        </w:rPr>
      </w:pPr>
    </w:p>
    <w:p w14:paraId="21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2000000">
            <w:pPr>
              <w:spacing w:line="240" w:lineRule="auto"/>
              <w:ind/>
              <w:jc w:val="both"/>
              <w:rPr>
                <w:sz w:val="28"/>
              </w:rPr>
            </w:pPr>
          </w:p>
          <w:p w14:paraId="23000000">
            <w:pPr>
              <w:spacing w:line="240" w:lineRule="auto"/>
              <w:ind/>
              <w:jc w:val="both"/>
              <w:rPr>
                <w:sz w:val="28"/>
              </w:rPr>
            </w:pPr>
          </w:p>
          <w:p w14:paraId="24000000">
            <w:pPr>
              <w:spacing w:line="240" w:lineRule="auto"/>
              <w:ind/>
              <w:jc w:val="both"/>
              <w:rPr>
                <w:sz w:val="28"/>
              </w:rPr>
            </w:pPr>
          </w:p>
        </w:tc>
      </w:tr>
    </w:tbl>
    <w:p w14:paraId="25000000">
      <w:pPr>
        <w:spacing w:line="240" w:lineRule="auto"/>
        <w:ind/>
        <w:jc w:val="both"/>
        <w:rPr>
          <w:sz w:val="28"/>
        </w:rPr>
      </w:pPr>
    </w:p>
    <w:p w14:paraId="26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7000000">
            <w:pPr>
              <w:spacing w:line="240" w:lineRule="auto"/>
              <w:ind/>
              <w:jc w:val="both"/>
              <w:rPr>
                <w:sz w:val="28"/>
              </w:rPr>
            </w:pPr>
          </w:p>
          <w:p w14:paraId="28000000">
            <w:pPr>
              <w:spacing w:line="240" w:lineRule="auto"/>
              <w:ind/>
              <w:jc w:val="both"/>
              <w:rPr>
                <w:sz w:val="28"/>
              </w:rPr>
            </w:pPr>
          </w:p>
          <w:p w14:paraId="29000000">
            <w:pPr>
              <w:spacing w:line="240" w:lineRule="auto"/>
              <w:ind/>
              <w:jc w:val="both"/>
              <w:rPr>
                <w:sz w:val="28"/>
              </w:rPr>
            </w:pPr>
          </w:p>
        </w:tc>
      </w:tr>
    </w:tbl>
    <w:p w14:paraId="2A000000">
      <w:pPr>
        <w:spacing w:line="240" w:lineRule="auto"/>
        <w:ind/>
        <w:jc w:val="both"/>
        <w:rPr>
          <w:sz w:val="28"/>
        </w:rPr>
      </w:pPr>
    </w:p>
    <w:p w14:paraId="2B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p w14:paraId="2F000000">
            <w:pPr>
              <w:spacing w:line="240" w:lineRule="auto"/>
              <w:ind/>
              <w:jc w:val="both"/>
              <w:rPr>
                <w:sz w:val="28"/>
              </w:rPr>
            </w:pPr>
          </w:p>
        </w:tc>
      </w:tr>
    </w:tbl>
    <w:p w14:paraId="30000000">
      <w:pPr>
        <w:spacing w:line="240" w:lineRule="auto"/>
        <w:ind/>
        <w:jc w:val="both"/>
        <w:rPr>
          <w:sz w:val="28"/>
        </w:rPr>
      </w:pPr>
    </w:p>
    <w:p w14:paraId="31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2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3000000">
      <w:pPr>
        <w:spacing w:line="240" w:lineRule="auto"/>
        <w:ind w:firstLine="709" w:left="0"/>
        <w:jc w:val="both"/>
        <w:rPr>
          <w:sz w:val="28"/>
        </w:rPr>
      </w:pPr>
      <w:r>
        <w:rPr>
          <w:sz w:val="28"/>
        </w:rPr>
        <w:t xml:space="preserve">- </w:t>
      </w:r>
      <w:r>
        <w:rPr>
          <w:sz w:val="28"/>
        </w:rPr>
        <w:t>имеются ли технические ошибки;</w:t>
      </w:r>
    </w:p>
    <w:p w14:paraId="34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5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6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7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8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9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p w14:paraId="3D000000">
            <w:pPr>
              <w:spacing w:line="240" w:lineRule="auto"/>
              <w:ind/>
              <w:jc w:val="both"/>
              <w:rPr>
                <w:sz w:val="28"/>
              </w:rPr>
            </w:pPr>
          </w:p>
        </w:tc>
      </w:tr>
    </w:tbl>
    <w:p w14:paraId="3E000000">
      <w:pPr>
        <w:spacing w:line="240" w:lineRule="auto"/>
        <w:ind/>
        <w:jc w:val="both"/>
        <w:rPr>
          <w:sz w:val="28"/>
        </w:rPr>
      </w:pPr>
    </w:p>
    <w:p w14:paraId="3F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p w14:paraId="43000000">
            <w:pPr>
              <w:spacing w:line="240" w:lineRule="auto"/>
              <w:ind/>
              <w:jc w:val="both"/>
              <w:rPr>
                <w:sz w:val="28"/>
              </w:rPr>
            </w:pPr>
          </w:p>
        </w:tc>
      </w:tr>
    </w:tbl>
    <w:p w14:paraId="44000000">
      <w:pPr>
        <w:spacing w:line="240" w:lineRule="auto"/>
        <w:ind w:firstLine="709" w:left="0"/>
        <w:jc w:val="both"/>
        <w:rPr>
          <w:sz w:val="28"/>
        </w:rPr>
      </w:pPr>
    </w:p>
    <w:p w14:paraId="45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p w14:paraId="49000000">
            <w:pPr>
              <w:spacing w:line="240" w:lineRule="auto"/>
              <w:ind/>
              <w:jc w:val="both"/>
              <w:rPr>
                <w:sz w:val="28"/>
              </w:rPr>
            </w:pPr>
          </w:p>
        </w:tc>
      </w:tr>
    </w:tbl>
    <w:p w14:paraId="4A000000">
      <w:pPr>
        <w:spacing w:line="240" w:lineRule="auto"/>
        <w:ind/>
        <w:jc w:val="both"/>
        <w:rPr>
          <w:sz w:val="28"/>
        </w:rPr>
      </w:pPr>
    </w:p>
    <w:p w14:paraId="4B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p w14:paraId="4F000000">
            <w:pPr>
              <w:spacing w:line="240" w:lineRule="auto"/>
              <w:ind/>
              <w:jc w:val="both"/>
              <w:rPr>
                <w:sz w:val="28"/>
              </w:rPr>
            </w:pPr>
          </w:p>
        </w:tc>
      </w:tr>
    </w:tbl>
    <w:p w14:paraId="50000000">
      <w:pPr>
        <w:spacing w:line="240" w:lineRule="auto"/>
        <w:ind/>
        <w:jc w:val="both"/>
        <w:rPr>
          <w:sz w:val="28"/>
        </w:rPr>
      </w:pPr>
    </w:p>
    <w:p w14:paraId="51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p w14:paraId="55000000">
            <w:pPr>
              <w:spacing w:line="240" w:lineRule="auto"/>
              <w:ind/>
              <w:jc w:val="both"/>
              <w:rPr>
                <w:sz w:val="28"/>
              </w:rPr>
            </w:pPr>
          </w:p>
        </w:tc>
      </w:tr>
    </w:tbl>
    <w:p w14:paraId="56000000">
      <w:pPr>
        <w:spacing w:line="240" w:lineRule="auto"/>
        <w:ind/>
        <w:jc w:val="both"/>
        <w:rPr>
          <w:sz w:val="28"/>
        </w:rPr>
      </w:pPr>
    </w:p>
    <w:p w14:paraId="57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p w14:paraId="5B000000">
            <w:pPr>
              <w:spacing w:line="240" w:lineRule="auto"/>
              <w:ind/>
              <w:jc w:val="both"/>
              <w:rPr>
                <w:sz w:val="28"/>
              </w:rPr>
            </w:pPr>
          </w:p>
        </w:tc>
      </w:tr>
    </w:tbl>
    <w:p w14:paraId="5C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p w14:paraId="60000000">
            <w:pPr>
              <w:spacing w:line="240" w:lineRule="auto"/>
              <w:ind/>
              <w:jc w:val="both"/>
              <w:rPr>
                <w:sz w:val="28"/>
              </w:rPr>
            </w:pPr>
          </w:p>
        </w:tc>
      </w:tr>
    </w:tbl>
    <w:p w14:paraId="61000000">
      <w:pPr>
        <w:spacing w:line="240" w:lineRule="auto"/>
        <w:ind/>
        <w:jc w:val="both"/>
        <w:rPr>
          <w:sz w:val="28"/>
        </w:rPr>
      </w:pPr>
    </w:p>
    <w:p w14:paraId="62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p w14:paraId="66000000">
            <w:pPr>
              <w:spacing w:line="240" w:lineRule="auto"/>
              <w:ind/>
              <w:jc w:val="both"/>
              <w:rPr>
                <w:sz w:val="28"/>
              </w:rPr>
            </w:pPr>
          </w:p>
        </w:tc>
      </w:tr>
    </w:tbl>
    <w:p w14:paraId="67000000">
      <w:pPr>
        <w:spacing w:line="240" w:lineRule="auto"/>
        <w:ind/>
      </w:pPr>
    </w:p>
    <w:p w14:paraId="68000000">
      <w:pPr>
        <w:spacing w:line="240" w:lineRule="auto"/>
        <w:ind/>
      </w:pPr>
    </w:p>
    <w:p w14:paraId="69000000"/>
    <w:sectPr>
      <w:headerReference r:id="rId3" w:type="default"/>
      <w:headerReference r:id="rId2" w:type="first"/>
      <w:headerReference r:id="rId1"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Style w:val="Style_2_ch"/>
      </w:rPr>
    </w:pP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center"/>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2" w:type="paragraph">
    <w:name w:val="page number"/>
    <w:basedOn w:val="Style_9"/>
    <w:link w:val="Style_2_ch"/>
  </w:style>
  <w:style w:styleId="Style_2_ch" w:type="character">
    <w:name w:val="page number"/>
    <w:basedOn w:val="Style_9_ch"/>
    <w:link w:val="Style_2"/>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4"/>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9" w:type="paragraph">
    <w:name w:val="Default Paragraph Font"/>
    <w:link w:val="Style_9_ch"/>
  </w:style>
  <w:style w:styleId="Style_9_ch" w:type="character">
    <w:name w:val="Default Paragraph Font"/>
    <w:link w:val="Style_9"/>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2025-05-26T03:55:39Z</dcterms:modified>
</cp:coreProperties>
</file>