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F9" w:rsidRPr="0053451F" w:rsidRDefault="007A1BF9" w:rsidP="007A1B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51F">
        <w:rPr>
          <w:rFonts w:ascii="Times New Roman" w:hAnsi="Times New Roman" w:cs="Times New Roman"/>
          <w:b/>
          <w:sz w:val="28"/>
          <w:szCs w:val="28"/>
        </w:rPr>
        <w:t>Отчет о результатах публичных консультаций</w:t>
      </w:r>
    </w:p>
    <w:p w:rsidR="007A1BF9" w:rsidRPr="0053451F" w:rsidRDefault="007A1BF9" w:rsidP="007A1B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1. Наименование проекта акта</w:t>
      </w:r>
      <w:r>
        <w:rPr>
          <w:rFonts w:ascii="Times New Roman" w:hAnsi="Times New Roman" w:cs="Times New Roman"/>
          <w:sz w:val="28"/>
          <w:szCs w:val="28"/>
        </w:rPr>
        <w:t xml:space="preserve"> (действующего акта)</w:t>
      </w:r>
      <w:r w:rsidRPr="0053451F">
        <w:rPr>
          <w:rFonts w:ascii="Times New Roman" w:hAnsi="Times New Roman" w:cs="Times New Roman"/>
          <w:sz w:val="28"/>
          <w:szCs w:val="28"/>
        </w:rPr>
        <w:t>, по которому проводятся публичные консультации</w:t>
      </w:r>
    </w:p>
    <w:p w:rsidR="0008788A" w:rsidRDefault="0008788A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88A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08788A">
        <w:rPr>
          <w:rFonts w:ascii="Times New Roman" w:hAnsi="Times New Roman" w:cs="Times New Roman"/>
          <w:sz w:val="28"/>
          <w:szCs w:val="28"/>
        </w:rPr>
        <w:t>проект</w:t>
      </w:r>
      <w:r w:rsidRPr="000878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788A">
        <w:rPr>
          <w:rFonts w:ascii="Times New Roman" w:hAnsi="Times New Roman" w:cs="Times New Roman"/>
          <w:sz w:val="28"/>
          <w:szCs w:val="28"/>
        </w:rPr>
        <w:t>постановления  администрации Прокопьевского муниципального округа «Об утверждении административного регламента предоставления муниципальной услуги «Субсидирование части затрат по договорам финансовой аренды (лизинга), заключенным субъектами малого и среднего предпринимательства с лизинговыми компаниями в целях реализации инвестиционных проектов»</w:t>
      </w:r>
      <w:r w:rsidR="004E0E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2. Сроки пр</w:t>
      </w:r>
      <w:r>
        <w:rPr>
          <w:rFonts w:ascii="Times New Roman" w:hAnsi="Times New Roman" w:cs="Times New Roman"/>
          <w:sz w:val="28"/>
          <w:szCs w:val="28"/>
        </w:rPr>
        <w:t xml:space="preserve">оведения публичных консультаций </w:t>
      </w:r>
      <w:r w:rsidR="003221FB">
        <w:rPr>
          <w:rFonts w:ascii="Times New Roman" w:hAnsi="Times New Roman" w:cs="Times New Roman"/>
          <w:b/>
          <w:i/>
          <w:sz w:val="28"/>
          <w:szCs w:val="28"/>
        </w:rPr>
        <w:t>20.07.2020 - 03</w:t>
      </w:r>
      <w:bookmarkStart w:id="0" w:name="_GoBack"/>
      <w:bookmarkEnd w:id="0"/>
      <w:r w:rsidR="00606FBB" w:rsidRPr="00DA3BD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08788A">
        <w:rPr>
          <w:rFonts w:ascii="Times New Roman" w:hAnsi="Times New Roman" w:cs="Times New Roman"/>
          <w:b/>
          <w:i/>
          <w:sz w:val="28"/>
          <w:szCs w:val="28"/>
        </w:rPr>
        <w:t>08</w:t>
      </w:r>
      <w:r w:rsidR="004E0EBB">
        <w:rPr>
          <w:rFonts w:ascii="Times New Roman" w:hAnsi="Times New Roman" w:cs="Times New Roman"/>
          <w:b/>
          <w:i/>
          <w:sz w:val="28"/>
          <w:szCs w:val="28"/>
        </w:rPr>
        <w:t>.2020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3. Цели и задачи пр</w:t>
      </w:r>
      <w:r w:rsidR="003C6900">
        <w:rPr>
          <w:rFonts w:ascii="Times New Roman" w:hAnsi="Times New Roman" w:cs="Times New Roman"/>
          <w:sz w:val="28"/>
          <w:szCs w:val="28"/>
        </w:rPr>
        <w:t>оведения публичных консультаций: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>выявление в проекте акта положений, которые: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вводят избыточные административные и иные ограничения и обязанности для субъектов предпринимательской и инвестиционной деятельности или способствуют их введению;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субъектов предпринимательской и инвестиционной деятельности;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консолидированного бюджета Прок</w:t>
      </w:r>
      <w:r w:rsidR="004E0EBB">
        <w:rPr>
          <w:rFonts w:ascii="Times New Roman" w:hAnsi="Times New Roman" w:cs="Times New Roman"/>
          <w:sz w:val="28"/>
          <w:szCs w:val="28"/>
        </w:rPr>
        <w:t>опьевского муниципального округа</w:t>
      </w:r>
      <w:r w:rsidRPr="004044E4">
        <w:rPr>
          <w:rFonts w:ascii="Times New Roman" w:hAnsi="Times New Roman" w:cs="Times New Roman"/>
          <w:sz w:val="28"/>
          <w:szCs w:val="28"/>
        </w:rPr>
        <w:t>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необоснованному ограничению конкуренции.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4. Количество уч</w:t>
      </w:r>
      <w:r w:rsidR="003C6900">
        <w:rPr>
          <w:rFonts w:ascii="Times New Roman" w:hAnsi="Times New Roman" w:cs="Times New Roman"/>
          <w:sz w:val="28"/>
          <w:szCs w:val="28"/>
        </w:rPr>
        <w:t>астников публичных консультаций: 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5. Количество предложений, поступивших от участников публичных консультаций</w:t>
      </w:r>
      <w:r w:rsidR="003C6900">
        <w:rPr>
          <w:rFonts w:ascii="Times New Roman" w:hAnsi="Times New Roman" w:cs="Times New Roman"/>
          <w:sz w:val="28"/>
          <w:szCs w:val="28"/>
        </w:rPr>
        <w:t>: 0</w:t>
      </w:r>
      <w:r w:rsidRPr="00534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6. Список участников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204"/>
        <w:gridCol w:w="1856"/>
        <w:gridCol w:w="2742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204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1856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2742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телефона, адрес электронной почты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0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42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7. Список предложений, учтенных по результатам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3248"/>
        <w:gridCol w:w="3554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3248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предложения, внесенного по содержанию вопроса</w:t>
            </w:r>
          </w:p>
        </w:tc>
        <w:tc>
          <w:tcPr>
            <w:tcW w:w="3554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предложения, учтенного по результатам публичных консультаций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48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5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8. Список предложений, полученных по результатам публичных консультаций, которые не были учтены при корректировке проекта акта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550"/>
        <w:gridCol w:w="1856"/>
        <w:gridCol w:w="2396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128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255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предложений, которые не были учтены</w:t>
            </w:r>
          </w:p>
        </w:tc>
        <w:tc>
          <w:tcPr>
            <w:tcW w:w="185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внесенного предложения</w:t>
            </w:r>
          </w:p>
        </w:tc>
        <w:tc>
          <w:tcPr>
            <w:tcW w:w="239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Причина, по которой предложения не были учтены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</w:pP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0066F"/>
    <w:multiLevelType w:val="hybridMultilevel"/>
    <w:tmpl w:val="22BAC6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FE"/>
    <w:rsid w:val="0008788A"/>
    <w:rsid w:val="0026396B"/>
    <w:rsid w:val="0026523B"/>
    <w:rsid w:val="002A1282"/>
    <w:rsid w:val="003221FB"/>
    <w:rsid w:val="003A36C0"/>
    <w:rsid w:val="003C6900"/>
    <w:rsid w:val="003E20FE"/>
    <w:rsid w:val="004E0EBB"/>
    <w:rsid w:val="00606FBB"/>
    <w:rsid w:val="0074185B"/>
    <w:rsid w:val="007A1BF9"/>
    <w:rsid w:val="00BC43BB"/>
    <w:rsid w:val="00CA57EA"/>
    <w:rsid w:val="00D12DB0"/>
    <w:rsid w:val="00E16D69"/>
    <w:rsid w:val="00F5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3</cp:revision>
  <cp:lastPrinted>2019-05-13T03:47:00Z</cp:lastPrinted>
  <dcterms:created xsi:type="dcterms:W3CDTF">2020-08-21T06:55:00Z</dcterms:created>
  <dcterms:modified xsi:type="dcterms:W3CDTF">2020-08-21T07:02:00Z</dcterms:modified>
</cp:coreProperties>
</file>