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ектор по развитию предпринимательства и инвестиционной деятельности</w:t>
      </w:r>
      <w:r>
        <w:rPr>
          <w:rFonts w:ascii="Times New Roman" w:hAnsi="Times New Roman"/>
          <w:sz w:val="28"/>
          <w:u w:val="single"/>
        </w:rPr>
        <w:t xml:space="preserve"> администрации</w:t>
      </w:r>
      <w:r>
        <w:rPr>
          <w:rFonts w:ascii="Times New Roman" w:hAnsi="Times New Roman"/>
          <w:sz w:val="28"/>
          <w:u w:val="single"/>
        </w:rPr>
        <w:t xml:space="preserve"> Прокопьевского муниципального округа</w:t>
      </w:r>
      <w:r>
        <w:rPr>
          <w:rFonts w:ascii="Times New Roman" w:hAnsi="Times New Roman"/>
          <w:sz w:val="28"/>
        </w:rPr>
        <w:t xml:space="preserve"> извещает о начале обсуждения </w:t>
      </w:r>
      <w:r>
        <w:rPr>
          <w:rFonts w:ascii="Times New Roman" w:hAnsi="Times New Roman"/>
          <w:sz w:val="28"/>
        </w:rPr>
        <w:t xml:space="preserve">проекта нормативного правового акта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Об утверждении порядка «Предоставление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sz w:val="28"/>
          <w:u w:val="single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и сборе предложений заинтересованных лиц.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</w:t>
      </w:r>
      <w:r>
        <w:rPr>
          <w:rFonts w:ascii="Times New Roman" w:hAnsi="Times New Roman"/>
          <w:sz w:val="28"/>
          <w:u w:val="single"/>
        </w:rPr>
        <w:t xml:space="preserve">, </w:t>
      </w:r>
      <w:r>
        <w:rPr>
          <w:rFonts w:ascii="Times New Roman" w:hAnsi="Times New Roman"/>
          <w:sz w:val="28"/>
          <w:u w:val="single"/>
        </w:rPr>
        <w:t>пгт</w:t>
      </w:r>
      <w:r>
        <w:rPr>
          <w:rFonts w:ascii="Times New Roman" w:hAnsi="Times New Roman"/>
          <w:sz w:val="28"/>
          <w:u w:val="single"/>
        </w:rPr>
        <w:t xml:space="preserve">. </w:t>
      </w:r>
      <w:r>
        <w:rPr>
          <w:rFonts w:ascii="Times New Roman" w:hAnsi="Times New Roman"/>
          <w:sz w:val="28"/>
          <w:u w:val="single"/>
        </w:rPr>
        <w:t>Краснобродский, ул. Комсомольская, 8</w:t>
      </w:r>
      <w:r>
        <w:rPr>
          <w:rFonts w:ascii="Times New Roman" w:hAnsi="Times New Roman"/>
          <w:sz w:val="28"/>
        </w:rPr>
        <w:t xml:space="preserve">, а также по адресу электронной почты: </w:t>
      </w:r>
      <w:r>
        <w:rPr>
          <w:rFonts w:ascii="Times New Roman" w:hAnsi="Times New Roman"/>
          <w:sz w:val="28"/>
          <w:highlight w:val="white"/>
          <w:u w:val="single"/>
        </w:rPr>
        <w:t>optsu@yandex.ru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 xml:space="preserve">с </w:t>
      </w:r>
      <w:r>
        <w:rPr>
          <w:rFonts w:ascii="Times New Roman" w:hAnsi="Times New Roman"/>
          <w:sz w:val="28"/>
          <w:u w:val="single"/>
        </w:rPr>
        <w:t>08</w:t>
      </w:r>
      <w:r>
        <w:rPr>
          <w:rFonts w:ascii="Times New Roman" w:hAnsi="Times New Roman"/>
          <w:sz w:val="28"/>
          <w:u w:val="single"/>
        </w:rPr>
        <w:t>.11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4</w:t>
      </w:r>
      <w:r>
        <w:rPr>
          <w:rFonts w:ascii="Times New Roman" w:hAnsi="Times New Roman"/>
          <w:sz w:val="28"/>
          <w:u w:val="single"/>
        </w:rPr>
        <w:t xml:space="preserve"> по 06</w:t>
      </w:r>
      <w:r>
        <w:rPr>
          <w:rFonts w:ascii="Times New Roman" w:hAnsi="Times New Roman"/>
          <w:sz w:val="28"/>
          <w:u w:val="single"/>
        </w:rPr>
        <w:t>.12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4</w:t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12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12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4</w:t>
      </w:r>
    </w:p>
    <w:p w14:paraId="0A000000">
      <w:pPr>
        <w:pStyle w:val="Style_2"/>
        <w:ind w:firstLine="567" w:left="-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определени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порядка п</w:t>
      </w:r>
      <w:r>
        <w:rPr>
          <w:rFonts w:ascii="Times New Roman" w:hAnsi="Times New Roman"/>
          <w:sz w:val="28"/>
          <w:u w:val="single"/>
        </w:rPr>
        <w:t>редоставления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>редоставление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Федеральный</w:t>
      </w:r>
      <w:r>
        <w:rPr>
          <w:rFonts w:ascii="Times New Roman" w:hAnsi="Times New Roman"/>
          <w:sz w:val="28"/>
          <w:u w:val="single"/>
        </w:rPr>
        <w:t xml:space="preserve"> закон от 06.10.2003 № 131-ФЗ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 xml:space="preserve">,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 xml:space="preserve">т 24.07.2007 № 209-ФЗ «О развитии малого и среднего предпринимательства в Российской Федерации»,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 xml:space="preserve">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декабрь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4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 xml:space="preserve">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</w:t>
      </w:r>
      <w:r>
        <w:rPr>
          <w:rFonts w:ascii="Times New Roman" w:hAnsi="Times New Roman"/>
          <w:sz w:val="28"/>
          <w:u w:val="single"/>
        </w:rPr>
        <w:t>.</w:t>
      </w:r>
    </w:p>
    <w:p w14:paraId="0F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14:paraId="10000000">
      <w:pPr>
        <w:pStyle w:val="Style_2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tbl>
      <w:tblPr>
        <w:tblStyle w:val="Style_4"/>
        <w:tblW w:type="auto" w:w="0"/>
        <w:tblInd w:type="dxa" w:w="57"/>
        <w:tblBorders>
          <w:top w:color="000000" w:sz="4" w:val="single"/>
          <w:left w:color="000000" w:sz="4" w:val="single"/>
          <w:bottom w:color="000000" w:sz="4" w:val="single"/>
          <w:insideH w:color="000000" w:sz="4" w:val="single"/>
        </w:tblBorders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1"/>
        <w:gridCol w:w="1849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1000000">
            <w:pPr>
              <w:pStyle w:val="Style_2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1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2000000">
            <w:pPr>
              <w:pStyle w:val="Style_2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</w:rPr>
              <w:t>обсуждений</w:t>
            </w:r>
          </w:p>
        </w:tc>
        <w:tc>
          <w:tcPr>
            <w:tcW w:type="dxa" w:w="1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2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255" w:footer="708" w:gutter="0" w:header="708" w:left="1701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Hyperlink"/>
    <w:basedOn w:val="Style_12"/>
    <w:link w:val="Style_1_ch"/>
    <w:rPr>
      <w:color w:themeColor="hyperlink" w:val="0000FF"/>
      <w:u w:val="single"/>
    </w:rPr>
  </w:style>
  <w:style w:styleId="Style_1_ch" w:type="character">
    <w:name w:val="Hyperlink"/>
    <w:basedOn w:val="Style_12_ch"/>
    <w:link w:val="Style_1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List Paragraph"/>
    <w:basedOn w:val="Style_5"/>
    <w:link w:val="Style_22_ch"/>
    <w:pPr>
      <w:ind w:firstLine="0" w:left="720"/>
      <w:contextualSpacing w:val="1"/>
    </w:pPr>
  </w:style>
  <w:style w:styleId="Style_22_ch" w:type="character">
    <w:name w:val="List Paragraph"/>
    <w:basedOn w:val="Style_5_ch"/>
    <w:link w:val="Style_22"/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Balloon Text"/>
    <w:basedOn w:val="Style_5"/>
    <w:link w:val="Style_24_ch"/>
    <w:pPr>
      <w:spacing w:after="0" w:line="240" w:lineRule="auto"/>
      <w:ind/>
    </w:pPr>
    <w:rPr>
      <w:rFonts w:ascii="Tahoma" w:hAnsi="Tahoma"/>
      <w:sz w:val="16"/>
    </w:rPr>
  </w:style>
  <w:style w:styleId="Style_24_ch" w:type="character">
    <w:name w:val="Balloon Text"/>
    <w:basedOn w:val="Style_5_ch"/>
    <w:link w:val="Style_24"/>
    <w:rPr>
      <w:rFonts w:ascii="Tahoma" w:hAnsi="Tahoma"/>
      <w:sz w:val="16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2025-03-12T09:56:56Z</dcterms:modified>
</cp:coreProperties>
</file>