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</w:p>
    <w:p w:rsidR="00DB1BEA" w:rsidRPr="00512A74" w:rsidRDefault="00DB1BEA" w:rsidP="00B43BA4">
      <w:pPr>
        <w:autoSpaceDE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  <w:t>Прокопьевского муниципального округа</w:t>
      </w:r>
      <w:r w:rsidRPr="00811D6F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8D5D15" w:rsidRPr="008D5D15">
        <w:rPr>
          <w:b/>
          <w:noProof/>
          <w:sz w:val="28"/>
          <w:szCs w:val="28"/>
          <w:u w:val="single"/>
        </w:rPr>
        <w:t>«</w:t>
      </w:r>
      <w:r w:rsidR="00CD5354" w:rsidRPr="00CD5354">
        <w:rPr>
          <w:rFonts w:ascii="Times New Roman" w:hAnsi="Times New Roman"/>
          <w:b/>
          <w:sz w:val="28"/>
          <w:u w:val="single"/>
        </w:rPr>
        <w:t>Об утверждении Порядка приведения самовольно переустроенного и (или) перепланированного помещения в прежнее состояние</w:t>
      </w:r>
      <w:r w:rsidR="008D5D15" w:rsidRPr="008D5D1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</w:t>
      </w:r>
      <w:r w:rsidR="00811D6F" w:rsidRPr="008D5D1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bookmarkStart w:id="0" w:name="_GoBack"/>
      <w:bookmarkEnd w:id="0"/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положения к возникновению избыточных обязанностей субъектов предпринимательской и инвестиционной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C7C53"/>
    <w:rsid w:val="001912C5"/>
    <w:rsid w:val="001C04B9"/>
    <w:rsid w:val="004D3A1A"/>
    <w:rsid w:val="00512A74"/>
    <w:rsid w:val="00687A30"/>
    <w:rsid w:val="00720AA3"/>
    <w:rsid w:val="00731CA7"/>
    <w:rsid w:val="00811D6F"/>
    <w:rsid w:val="00861D65"/>
    <w:rsid w:val="008D5D15"/>
    <w:rsid w:val="00B43BA4"/>
    <w:rsid w:val="00BB449E"/>
    <w:rsid w:val="00CD5354"/>
    <w:rsid w:val="00CF7775"/>
    <w:rsid w:val="00D43A84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G46</cp:lastModifiedBy>
  <cp:revision>3</cp:revision>
  <cp:lastPrinted>2019-04-18T10:09:00Z</cp:lastPrinted>
  <dcterms:created xsi:type="dcterms:W3CDTF">2022-03-12T06:15:00Z</dcterms:created>
  <dcterms:modified xsi:type="dcterms:W3CDTF">2022-12-06T07:35:00Z</dcterms:modified>
</cp:coreProperties>
</file>