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35B3C" w:rsidRPr="00F35B3C" w:rsidRDefault="00F35B3C" w:rsidP="00F35B3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F35B3C"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Pr="00F35B3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Об утверждении административного регламента </w:t>
      </w:r>
      <w:r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Администрации Прокопьевского муниципального округа</w:t>
      </w:r>
      <w:r w:rsidRPr="00F35B3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 по предоставлению муниципальной услуги  «</w:t>
      </w:r>
      <w:r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Перевод жилого помещения в нежилое помещение и нежилого помещения в жилое помещение</w:t>
      </w:r>
      <w:r w:rsidRPr="00F35B3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»</w:t>
      </w:r>
    </w:p>
    <w:p w:rsidR="00A64F40" w:rsidRPr="00C175B4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C175B4" w:rsidRPr="00C175B4" w:rsidRDefault="00F35B3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C175B4" w:rsidRPr="00C175B4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архитектуры и строительства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C175B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Терехова Ольга Леонидовна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8-3846-62-33-77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 w:rsidRPr="00A602C1">
        <w:rPr>
          <w:rFonts w:ascii="Times New Roman" w:hAnsi="Times New Roman" w:cs="Times New Roman"/>
          <w:sz w:val="28"/>
          <w:szCs w:val="28"/>
          <w:u w:val="single"/>
        </w:rPr>
        <w:t>arch_stroy@mail.ru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175B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F35B3C">
        <w:rPr>
          <w:rFonts w:ascii="Times New Roman" w:hAnsi="Times New Roman" w:cs="Times New Roman"/>
          <w:noProof/>
          <w:sz w:val="28"/>
          <w:szCs w:val="28"/>
          <w:u w:val="single"/>
        </w:rPr>
        <w:t>п</w:t>
      </w:r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еревод жилого помещения в нежилое помещение и нежилого помещения в жилое помещение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F35B3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Федеральны</w:t>
      </w:r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й</w:t>
      </w:r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закон от 29.12.2004 № 189-ФЗ «О введении в действие Жилищного кодекса Российской Федерации»</w:t>
      </w:r>
      <w:r w:rsidR="00E12188" w:rsidRPr="00F35B3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E12188" w:rsidRPr="00E12188">
        <w:rPr>
          <w:rFonts w:ascii="Times New Roman" w:hAnsi="Times New Roman" w:cs="Times New Roman"/>
          <w:sz w:val="28"/>
          <w:szCs w:val="28"/>
          <w:u w:val="single"/>
        </w:rPr>
        <w:t xml:space="preserve"> Федеральный закон от 27.07.2010 № 210-ФЗ «Об организации предоставления государственных и муниципальных услуг»</w:t>
      </w:r>
      <w:r w:rsidR="008C6E1E" w:rsidRPr="00E1218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F35B3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Pr="00F35B3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собственники</w:t>
      </w:r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помещения в многоквартирном доме</w:t>
      </w:r>
      <w:r w:rsidR="00F35B3C" w:rsidRPr="00F35B3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bookmarkStart w:id="0" w:name="_GoBack"/>
      <w:bookmarkEnd w:id="0"/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t>Уполномоченные лица</w:t>
      </w:r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, действующ</w:t>
      </w:r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и</w:t>
      </w:r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е на осно</w:t>
      </w:r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вании документов, подтверждающие</w:t>
      </w:r>
      <w:r w:rsidR="00F35B3C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его соответствующие полномочие</w:t>
      </w:r>
      <w:r w:rsidR="00EA5512" w:rsidRPr="00F35B3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C175B4" w:rsidRPr="00C175B4">
        <w:rPr>
          <w:rFonts w:ascii="Times New Roman" w:hAnsi="Times New Roman" w:cs="Times New Roman"/>
          <w:sz w:val="28"/>
          <w:szCs w:val="28"/>
          <w:u w:val="single"/>
        </w:rPr>
        <w:t>октябрь-ноябрь</w:t>
      </w:r>
      <w:r w:rsidR="00C175B4">
        <w:rPr>
          <w:rFonts w:ascii="Times New Roman" w:hAnsi="Times New Roman" w:cs="Times New Roman"/>
          <w:sz w:val="28"/>
          <w:szCs w:val="28"/>
          <w:u w:val="single"/>
        </w:rPr>
        <w:t xml:space="preserve"> 2024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C175B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26.09.2024 по 24.10.2024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3C5718"/>
    <w:rsid w:val="00445E7B"/>
    <w:rsid w:val="004F2360"/>
    <w:rsid w:val="0061341E"/>
    <w:rsid w:val="006C7215"/>
    <w:rsid w:val="007C7049"/>
    <w:rsid w:val="007D7138"/>
    <w:rsid w:val="00880490"/>
    <w:rsid w:val="008C58C1"/>
    <w:rsid w:val="008C6E1E"/>
    <w:rsid w:val="009D7050"/>
    <w:rsid w:val="00A135B7"/>
    <w:rsid w:val="00A57458"/>
    <w:rsid w:val="00A602C1"/>
    <w:rsid w:val="00A64F40"/>
    <w:rsid w:val="00C03997"/>
    <w:rsid w:val="00C175B4"/>
    <w:rsid w:val="00CD1126"/>
    <w:rsid w:val="00E12188"/>
    <w:rsid w:val="00EA5512"/>
    <w:rsid w:val="00F30D7C"/>
    <w:rsid w:val="00F35B3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2024-09-24T03:24:00Z</cp:lastPrinted>
  <dcterms:created xsi:type="dcterms:W3CDTF">2024-09-24T02:00:00Z</dcterms:created>
  <dcterms:modified xsi:type="dcterms:W3CDTF">2024-09-24T03:24:00Z</dcterms:modified>
</cp:coreProperties>
</file>