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66C7" w:rsidRDefault="00B266C7" w:rsidP="00B266C7">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КЕМЕРОВСКАЯ ОБЛАСТЬ-КУЗБАСС</w:t>
      </w:r>
    </w:p>
    <w:p w:rsidR="00B266C7" w:rsidRDefault="00B266C7" w:rsidP="00B266C7">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B266C7" w:rsidRDefault="00B266C7" w:rsidP="00B266C7">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B266C7" w:rsidRDefault="00B266C7" w:rsidP="00B266C7">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B266C7" w:rsidRDefault="00B266C7" w:rsidP="00B266C7">
      <w:pPr>
        <w:spacing w:after="0" w:line="240" w:lineRule="auto"/>
        <w:outlineLvl w:val="2"/>
        <w:rPr>
          <w:rFonts w:ascii="Times New Roman" w:eastAsia="Times New Roman" w:hAnsi="Times New Roman" w:cs="Times New Roman"/>
          <w:b/>
          <w:sz w:val="24"/>
          <w:szCs w:val="24"/>
          <w:lang w:eastAsia="ru-RU"/>
        </w:rPr>
      </w:pPr>
    </w:p>
    <w:p w:rsidR="00B266C7" w:rsidRDefault="00B266C7" w:rsidP="00B266C7">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               -п </w:t>
      </w:r>
    </w:p>
    <w:p w:rsidR="00B266C7" w:rsidRDefault="00B266C7" w:rsidP="00B266C7">
      <w:pPr>
        <w:spacing w:after="0" w:line="240" w:lineRule="auto"/>
        <w:outlineLvl w:val="2"/>
        <w:rPr>
          <w:rFonts w:ascii="Times New Roman" w:eastAsia="Times New Roman" w:hAnsi="Times New Roman" w:cs="Times New Roman"/>
          <w:sz w:val="28"/>
          <w:szCs w:val="28"/>
          <w:lang w:eastAsia="ru-RU"/>
        </w:rPr>
      </w:pPr>
    </w:p>
    <w:p w:rsidR="00B266C7" w:rsidRDefault="00B266C7" w:rsidP="00B266C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B266C7" w:rsidRDefault="00B266C7" w:rsidP="00B266C7">
      <w:pPr>
        <w:spacing w:after="0" w:line="240" w:lineRule="auto"/>
        <w:rPr>
          <w:rFonts w:ascii="Times New Roman" w:eastAsia="Times New Roman" w:hAnsi="Times New Roman" w:cs="Times New Roman"/>
          <w:sz w:val="28"/>
          <w:szCs w:val="28"/>
          <w:lang w:eastAsia="ru-RU"/>
        </w:rPr>
      </w:pPr>
    </w:p>
    <w:tbl>
      <w:tblPr>
        <w:tblStyle w:val="af"/>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3686"/>
      </w:tblGrid>
      <w:tr w:rsidR="00097A1F" w:rsidTr="00097A1F">
        <w:tc>
          <w:tcPr>
            <w:tcW w:w="5778" w:type="dxa"/>
          </w:tcPr>
          <w:p w:rsidR="00097A1F" w:rsidRDefault="00097A1F" w:rsidP="00097A1F">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 внесении изменений в постановление</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администрации Прокопьевского муниципального</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округа от 18.06.2021 № 1445-п</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«Об утверждении административного</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регламента предоставления муниципальной</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услуги </w:t>
            </w:r>
            <w:r>
              <w:rPr>
                <w:rFonts w:ascii="Times New Roman" w:eastAsia="Times New Roman" w:hAnsi="Times New Roman" w:cs="Times New Roman"/>
                <w:sz w:val="28"/>
                <w:szCs w:val="28"/>
                <w:lang w:eastAsia="ru-RU"/>
              </w:rPr>
              <w:t>«</w:t>
            </w:r>
            <w:r>
              <w:rPr>
                <w:rFonts w:ascii="Times New Roman" w:eastAsia="Times New Roman" w:hAnsi="Times New Roman" w:cs="Times New Roman"/>
                <w:bCs/>
                <w:sz w:val="28"/>
                <w:szCs w:val="28"/>
                <w:lang w:eastAsia="ru-RU"/>
              </w:rPr>
              <w:t>Субсидирование части затрат, произведённых</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субъектами малого и среднего предпринимательства</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bCs/>
                <w:sz w:val="28"/>
                <w:szCs w:val="28"/>
                <w:lang w:eastAsia="ru-RU"/>
              </w:rPr>
              <w:t xml:space="preserve">по доставке социально-значимых товаров в отдалённые, </w:t>
            </w:r>
            <w:r>
              <w:rPr>
                <w:rFonts w:ascii="Times New Roman" w:hAnsi="Times New Roman" w:cs="Times New Roman"/>
                <w:bCs/>
                <w:sz w:val="28"/>
                <w:szCs w:val="28"/>
              </w:rPr>
              <w:t>малонаселённые пункты Прокопьевского муниципального округа»</w:t>
            </w:r>
          </w:p>
        </w:tc>
        <w:tc>
          <w:tcPr>
            <w:tcW w:w="3686" w:type="dxa"/>
          </w:tcPr>
          <w:p w:rsidR="00097A1F" w:rsidRDefault="00097A1F" w:rsidP="00B266C7">
            <w:pPr>
              <w:rPr>
                <w:rFonts w:ascii="Times New Roman" w:eastAsia="Times New Roman" w:hAnsi="Times New Roman" w:cs="Times New Roman"/>
                <w:sz w:val="28"/>
                <w:szCs w:val="28"/>
                <w:lang w:eastAsia="ru-RU"/>
              </w:rPr>
            </w:pPr>
          </w:p>
        </w:tc>
      </w:tr>
    </w:tbl>
    <w:p w:rsidR="00097A1F" w:rsidRDefault="00097A1F" w:rsidP="00B266C7">
      <w:pPr>
        <w:spacing w:after="0"/>
        <w:rPr>
          <w:rFonts w:ascii="Times New Roman" w:eastAsia="Times New Roman" w:hAnsi="Times New Roman" w:cs="Times New Roman"/>
          <w:sz w:val="28"/>
          <w:szCs w:val="28"/>
          <w:lang w:eastAsia="ru-RU"/>
        </w:rPr>
      </w:pPr>
    </w:p>
    <w:p w:rsidR="00B266C7" w:rsidRDefault="00B266C7" w:rsidP="00097A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w:t>
      </w:r>
      <w:r w:rsidR="00097A1F">
        <w:rPr>
          <w:rFonts w:ascii="Times New Roman" w:eastAsia="Times New Roman" w:hAnsi="Times New Roman" w:cs="Times New Roman"/>
          <w:sz w:val="28"/>
          <w:szCs w:val="28"/>
          <w:lang w:eastAsia="ru-RU"/>
        </w:rPr>
        <w:t xml:space="preserve"> Кемеровской области – Кузбасса,</w:t>
      </w:r>
    </w:p>
    <w:p w:rsidR="00097A1F" w:rsidRDefault="00097A1F" w:rsidP="00097A1F">
      <w:pPr>
        <w:spacing w:after="0" w:line="240" w:lineRule="auto"/>
        <w:ind w:firstLine="709"/>
        <w:jc w:val="both"/>
        <w:rPr>
          <w:rFonts w:ascii="Times New Roman" w:eastAsia="Times New Roman" w:hAnsi="Times New Roman" w:cs="Times New Roman"/>
          <w:sz w:val="28"/>
          <w:szCs w:val="28"/>
          <w:lang w:eastAsia="ru-RU"/>
        </w:rPr>
      </w:pPr>
    </w:p>
    <w:p w:rsidR="00097A1F" w:rsidRDefault="00097A1F" w:rsidP="00097A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Прокопьевского муниципального округа ПОСТАНОВЛЯЕТ: </w:t>
      </w:r>
    </w:p>
    <w:p w:rsidR="00097A1F" w:rsidRDefault="00097A1F" w:rsidP="00097A1F">
      <w:pPr>
        <w:spacing w:after="0" w:line="240" w:lineRule="auto"/>
        <w:ind w:firstLine="709"/>
        <w:jc w:val="both"/>
        <w:rPr>
          <w:rFonts w:ascii="Times New Roman" w:eastAsia="Times New Roman" w:hAnsi="Times New Roman" w:cs="Times New Roman"/>
          <w:sz w:val="28"/>
          <w:szCs w:val="28"/>
          <w:lang w:eastAsia="ru-RU"/>
        </w:rPr>
      </w:pPr>
    </w:p>
    <w:p w:rsidR="00B266C7" w:rsidRDefault="00B266C7" w:rsidP="00097A1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 Внести в постановление администрации Прокопьевского муниципального округа от 18.06.2021 № 1445-п «Об утверждении административного регламента предоставления муниципальной </w:t>
      </w:r>
      <w:r>
        <w:rPr>
          <w:rFonts w:ascii="Times New Roman" w:hAnsi="Times New Roman" w:cs="Times New Roman"/>
          <w:sz w:val="28"/>
          <w:szCs w:val="28"/>
        </w:rPr>
        <w:t xml:space="preserve">услуги </w:t>
      </w:r>
      <w:r>
        <w:rPr>
          <w:rFonts w:ascii="Times New Roman" w:eastAsia="Times New Roman" w:hAnsi="Times New Roman" w:cs="Times New Roman"/>
          <w:sz w:val="28"/>
          <w:szCs w:val="28"/>
          <w:lang w:eastAsia="ru-RU"/>
        </w:rPr>
        <w:t>«</w:t>
      </w:r>
      <w:r>
        <w:rPr>
          <w:rFonts w:ascii="Times New Roman" w:eastAsia="Times New Roman" w:hAnsi="Times New Roman" w:cs="Times New Roman"/>
          <w:bCs/>
          <w:sz w:val="28"/>
          <w:szCs w:val="28"/>
          <w:lang w:eastAsia="ru-RU"/>
        </w:rPr>
        <w:t>Субсидирование части затрат, произведённых субъектами малого и среднего предпринимательства по доставке социально-значимых товаров в отдалённые, малонаселённые пункты Прокопьевского муниципального округа»</w:t>
      </w:r>
      <w:r>
        <w:rPr>
          <w:rFonts w:ascii="Times New Roman" w:eastAsia="Times New Roman" w:hAnsi="Times New Roman" w:cs="Times New Roman"/>
          <w:sz w:val="28"/>
          <w:szCs w:val="28"/>
          <w:lang w:eastAsia="ru-RU"/>
        </w:rPr>
        <w:t xml:space="preserve"> (в редакции постановлений от 25.02.2022 № 363-п, от 29.03.2022 №744-п, от 20.10.2022 № 3067-п) следующие изменения:</w:t>
      </w:r>
    </w:p>
    <w:p w:rsidR="00B266C7" w:rsidRDefault="00B266C7" w:rsidP="00097A1F">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Pr>
          <w:rFonts w:ascii="Times New Roman" w:hAnsi="Times New Roman" w:cs="Times New Roman"/>
          <w:sz w:val="28"/>
          <w:szCs w:val="28"/>
        </w:rPr>
        <w:t>1.</w:t>
      </w:r>
      <w:r w:rsidR="00097A1F">
        <w:rPr>
          <w:rFonts w:ascii="Times New Roman" w:hAnsi="Times New Roman" w:cs="Times New Roman"/>
          <w:sz w:val="28"/>
          <w:szCs w:val="28"/>
        </w:rPr>
        <w:t>1</w:t>
      </w:r>
      <w:r>
        <w:rPr>
          <w:rFonts w:ascii="Times New Roman" w:hAnsi="Times New Roman" w:cs="Times New Roman"/>
          <w:sz w:val="28"/>
          <w:szCs w:val="28"/>
        </w:rPr>
        <w:t xml:space="preserve">. Приложение к постановлению изложить в новой редакции согласно </w:t>
      </w:r>
      <w:r w:rsidR="00097A1F">
        <w:rPr>
          <w:rFonts w:ascii="Times New Roman" w:hAnsi="Times New Roman" w:cs="Times New Roman"/>
          <w:sz w:val="28"/>
          <w:szCs w:val="28"/>
        </w:rPr>
        <w:t>приложению,</w:t>
      </w:r>
      <w:r>
        <w:rPr>
          <w:rFonts w:ascii="Times New Roman" w:hAnsi="Times New Roman" w:cs="Times New Roman"/>
          <w:sz w:val="28"/>
          <w:szCs w:val="28"/>
        </w:rPr>
        <w:t xml:space="preserve"> к настоящему постановлению.</w:t>
      </w:r>
    </w:p>
    <w:p w:rsidR="00B266C7" w:rsidRDefault="00B266C7" w:rsidP="00097A1F">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 Настоящее постановление опубликовать в газете «Сельская новь».</w:t>
      </w:r>
    </w:p>
    <w:p w:rsidR="00B266C7" w:rsidRDefault="00B266C7" w:rsidP="00097A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Настоящее постановление вступает в силу после официального опубликования.</w:t>
      </w:r>
    </w:p>
    <w:p w:rsidR="00B266C7" w:rsidRDefault="00B266C7" w:rsidP="00097A1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Контроль за исполнением настоящего постановления возложить на заместителя главы округа по экономике и инвестициям Н.Н. Зимаеву.</w:t>
      </w:r>
    </w:p>
    <w:p w:rsidR="00B266C7" w:rsidRDefault="00B266C7" w:rsidP="00B266C7">
      <w:pPr>
        <w:spacing w:after="0" w:line="240" w:lineRule="auto"/>
        <w:ind w:firstLine="709"/>
        <w:jc w:val="both"/>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B266C7" w:rsidTr="00B266C7">
        <w:tc>
          <w:tcPr>
            <w:tcW w:w="4774" w:type="dxa"/>
            <w:hideMark/>
          </w:tcPr>
          <w:p w:rsidR="00B266C7" w:rsidRDefault="00B266C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Прокопьевского</w:t>
            </w:r>
          </w:p>
          <w:p w:rsidR="00B266C7" w:rsidRDefault="00B266C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B266C7" w:rsidRDefault="00B266C7">
            <w:pPr>
              <w:spacing w:after="0" w:line="240" w:lineRule="auto"/>
              <w:jc w:val="right"/>
              <w:rPr>
                <w:rFonts w:ascii="Times New Roman" w:eastAsia="Times New Roman" w:hAnsi="Times New Roman" w:cs="Times New Roman"/>
                <w:sz w:val="28"/>
                <w:szCs w:val="28"/>
                <w:lang w:eastAsia="ru-RU"/>
              </w:rPr>
            </w:pPr>
          </w:p>
          <w:p w:rsidR="00B266C7" w:rsidRDefault="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Н.Г. Шабалина</w:t>
            </w:r>
          </w:p>
        </w:tc>
      </w:tr>
    </w:tbl>
    <w:p w:rsidR="00B266C7" w:rsidRDefault="00B266C7" w:rsidP="00B266C7">
      <w:pPr>
        <w:rPr>
          <w:rFonts w:ascii="Times New Roman" w:hAnsi="Times New Roman" w:cs="Times New Roman"/>
          <w:sz w:val="28"/>
          <w:szCs w:val="28"/>
        </w:rPr>
      </w:pPr>
    </w:p>
    <w:p w:rsidR="00B266C7" w:rsidRDefault="00B266C7">
      <w:pPr>
        <w:rPr>
          <w:rFonts w:ascii="Times New Roman" w:hAnsi="Times New Roman" w:cs="Times New Roman"/>
          <w:sz w:val="28"/>
          <w:szCs w:val="28"/>
        </w:rPr>
      </w:pPr>
      <w:r>
        <w:rPr>
          <w:rFonts w:ascii="Times New Roman" w:hAnsi="Times New Roman" w:cs="Times New Roman"/>
          <w:sz w:val="28"/>
          <w:szCs w:val="28"/>
        </w:rPr>
        <w:br w:type="page"/>
      </w:r>
    </w:p>
    <w:p w:rsidR="00B266C7" w:rsidRDefault="00B266C7" w:rsidP="00B266C7">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B266C7" w:rsidRDefault="00B266C7" w:rsidP="00B266C7">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B266C7" w:rsidRDefault="00B266C7" w:rsidP="00B266C7">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Прокопьевского муниципального округа </w:t>
      </w:r>
    </w:p>
    <w:p w:rsidR="00B266C7" w:rsidRDefault="00B266C7" w:rsidP="00B266C7">
      <w:pPr>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       -п</w:t>
      </w:r>
    </w:p>
    <w:p w:rsidR="00B266C7" w:rsidRDefault="00B266C7" w:rsidP="00B266C7">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p>
    <w:p w:rsidR="00B266C7" w:rsidRDefault="00B266C7" w:rsidP="00B266C7">
      <w:pPr>
        <w:widowControl w:val="0"/>
        <w:autoSpaceDE w:val="0"/>
        <w:autoSpaceDN w:val="0"/>
        <w:adjustRightInd w:val="0"/>
        <w:spacing w:after="0" w:line="240" w:lineRule="auto"/>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rsidR="00B266C7" w:rsidRDefault="00B266C7" w:rsidP="00B266C7">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B266C7" w:rsidRDefault="00B266C7" w:rsidP="00B266C7">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Прокопьевского муниципального округа </w:t>
      </w:r>
    </w:p>
    <w:p w:rsidR="00B266C7" w:rsidRDefault="00B266C7" w:rsidP="00B266C7">
      <w:pPr>
        <w:spacing w:after="0" w:line="240" w:lineRule="auto"/>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18.06.2021  № 1445-п</w:t>
      </w:r>
    </w:p>
    <w:p w:rsidR="00B266C7" w:rsidRDefault="00B266C7" w:rsidP="00B266C7">
      <w:pPr>
        <w:spacing w:after="0" w:line="240" w:lineRule="auto"/>
        <w:jc w:val="right"/>
        <w:outlineLvl w:val="2"/>
        <w:rPr>
          <w:rFonts w:ascii="Times New Roman" w:eastAsia="Times New Roman" w:hAnsi="Times New Roman" w:cs="Times New Roman"/>
          <w:sz w:val="28"/>
          <w:szCs w:val="28"/>
          <w:lang w:eastAsia="ru-RU"/>
        </w:rPr>
      </w:pPr>
    </w:p>
    <w:p w:rsidR="00B266C7" w:rsidRDefault="00B266C7" w:rsidP="00B266C7">
      <w:pPr>
        <w:spacing w:after="0" w:line="240" w:lineRule="auto"/>
        <w:outlineLvl w:val="2"/>
        <w:rPr>
          <w:rFonts w:ascii="Times New Roman" w:eastAsia="Times New Roman" w:hAnsi="Times New Roman" w:cs="Times New Roman"/>
          <w:sz w:val="24"/>
          <w:szCs w:val="24"/>
          <w:lang w:eastAsia="ru-RU"/>
        </w:rPr>
      </w:pPr>
    </w:p>
    <w:p w:rsidR="00B266C7" w:rsidRDefault="00B266C7" w:rsidP="00B266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266C7" w:rsidRDefault="00B266C7" w:rsidP="00B266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266C7" w:rsidRDefault="00B266C7" w:rsidP="00B266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266C7" w:rsidRDefault="00B266C7" w:rsidP="00B266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266C7" w:rsidRDefault="00B266C7" w:rsidP="00B266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266C7" w:rsidRDefault="00B266C7" w:rsidP="00B266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266C7" w:rsidRDefault="00B266C7" w:rsidP="00B266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266C7" w:rsidRDefault="00B266C7" w:rsidP="00B266C7">
      <w:pPr>
        <w:tabs>
          <w:tab w:val="left" w:pos="14601"/>
        </w:tabs>
        <w:spacing w:after="0" w:line="240" w:lineRule="auto"/>
        <w:rPr>
          <w:rFonts w:ascii="Times New Roman" w:eastAsia="Times New Roman" w:hAnsi="Times New Roman" w:cs="Times New Roman"/>
          <w:sz w:val="24"/>
          <w:szCs w:val="24"/>
          <w:lang w:eastAsia="ru-RU"/>
        </w:rPr>
      </w:pPr>
    </w:p>
    <w:p w:rsidR="00B266C7" w:rsidRDefault="00B266C7" w:rsidP="00B266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266C7" w:rsidRDefault="00B266C7" w:rsidP="00B266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266C7" w:rsidRDefault="00B266C7" w:rsidP="00B266C7">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АДМИНИСТРАТИВНЫЙ РЕГЛАМЕНТ</w:t>
      </w:r>
    </w:p>
    <w:p w:rsidR="00B266C7" w:rsidRDefault="00B266C7"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предоставления муниципальной услуги</w:t>
      </w:r>
    </w:p>
    <w:p w:rsidR="00B266C7" w:rsidRDefault="00B266C7" w:rsidP="00B266C7">
      <w:pPr>
        <w:spacing w:after="0" w:line="240" w:lineRule="auto"/>
        <w:jc w:val="center"/>
        <w:rPr>
          <w:rFonts w:ascii="Times New Roman" w:eastAsia="Times New Roman" w:hAnsi="Times New Roman" w:cs="Times New Roman"/>
          <w:b/>
          <w:sz w:val="28"/>
          <w:szCs w:val="28"/>
          <w:lang w:eastAsia="ru-RU"/>
        </w:rPr>
      </w:pPr>
      <w:r>
        <w:rPr>
          <w:rFonts w:ascii="Times New Roman" w:hAnsi="Times New Roman" w:cs="Times New Roman"/>
          <w:b/>
          <w:sz w:val="28"/>
          <w:szCs w:val="28"/>
        </w:rPr>
        <w:t>«Субсидирование части затрат, произведённых субъектами малого и среднего предпринимательства по доставке социально-значимых  товаров в отдалённые, малонаселённые пункты Прокопьевского муниципального округа</w:t>
      </w:r>
      <w:r>
        <w:rPr>
          <w:rFonts w:ascii="Times New Roman" w:eastAsia="Times New Roman" w:hAnsi="Times New Roman" w:cs="Times New Roman"/>
          <w:b/>
          <w:sz w:val="28"/>
          <w:szCs w:val="28"/>
          <w:lang w:eastAsia="ru-RU"/>
        </w:rPr>
        <w:t>»</w:t>
      </w:r>
    </w:p>
    <w:p w:rsidR="00B266C7" w:rsidRDefault="00B266C7"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 2023</w:t>
      </w:r>
    </w:p>
    <w:p w:rsidR="00B266C7" w:rsidRDefault="00B266C7"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1. Общие положения</w:t>
      </w:r>
    </w:p>
    <w:p w:rsidR="00097A1F" w:rsidRDefault="00097A1F" w:rsidP="00B266C7">
      <w:pPr>
        <w:spacing w:after="0" w:line="240" w:lineRule="auto"/>
        <w:jc w:val="center"/>
        <w:rPr>
          <w:rFonts w:ascii="Times New Roman" w:eastAsia="Times New Roman" w:hAnsi="Times New Roman" w:cs="Times New Roman"/>
          <w:b/>
          <w:sz w:val="28"/>
          <w:szCs w:val="28"/>
          <w:lang w:eastAsia="ru-RU"/>
        </w:rPr>
      </w:pPr>
    </w:p>
    <w:p w:rsidR="00B266C7" w:rsidRDefault="00B266C7" w:rsidP="00B266C7">
      <w:pPr>
        <w:spacing w:after="0" w:line="240" w:lineRule="auto"/>
        <w:ind w:firstLine="851"/>
        <w:jc w:val="both"/>
      </w:pPr>
      <w:r>
        <w:rPr>
          <w:rFonts w:ascii="Times New Roman" w:hAnsi="Times New Roman" w:cs="Times New Roman"/>
          <w:sz w:val="28"/>
          <w:szCs w:val="28"/>
        </w:rPr>
        <w:t>1.1. Административный регламент предоставления муниципальной услуги «Субсидирование части затрат, произведённых субъектами малого и среднего предпринимательства по доставке социально-значимых  товаров  в отдалённые, малонаселённые пункты Прокопьевского муниципального округа</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предоставлении муниципальной услуги.</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Заявителями на предоставление муниципальной услуги являются потребительские кооперативы, являющиеся субъектами малого и среднего предпринимательства в соответствии с Федеральным законом от 24 июля 2007 № 209-ФЗ «О развитии малого и среднего предпринимательства в Российской Федерации», </w:t>
      </w:r>
      <w:r>
        <w:rPr>
          <w:rFonts w:ascii="Times New Roman" w:hAnsi="Times New Roman" w:cs="Times New Roman"/>
          <w:sz w:val="28"/>
          <w:szCs w:val="28"/>
        </w:rPr>
        <w:t xml:space="preserve">внесенные в единый реестр субъектов малого и среднего предпринимательства, зарегистрированные и осуществляющие деятельность на территории Прокопьевского муниципального округа </w:t>
      </w:r>
      <w:r>
        <w:rPr>
          <w:rFonts w:ascii="Times New Roman" w:eastAsia="Times New Roman" w:hAnsi="Times New Roman" w:cs="Times New Roman"/>
          <w:sz w:val="28"/>
          <w:szCs w:val="28"/>
          <w:lang w:eastAsia="ru-RU"/>
        </w:rPr>
        <w:t>(далее - заявители).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Субсидия предоставляется в заявительном порядке (на бесконкурсной основе).</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eastAsia="Calibri" w:hAnsi="Times New Roman" w:cs="Times New Roman"/>
          <w:sz w:val="28"/>
          <w:szCs w:val="28"/>
          <w:lang w:eastAsia="ru-RU"/>
        </w:rPr>
        <w:t>Срок (периодичность) перечисления субсидии – ежемесячно (по результатам проверки предоставленного пакета документации).</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Целью предоставления субсидии является возмещение части затрат, произведённых субъектами малого и среднего предпринимательства по доставке социально-значимых товаров в отдалённые, малонаселённые пункты Прокопьевского муниципального округа </w:t>
      </w:r>
      <w:r>
        <w:rPr>
          <w:rFonts w:ascii="Times New Roman" w:eastAsia="Times New Roman" w:hAnsi="Times New Roman" w:cs="Times New Roman"/>
          <w:sz w:val="28"/>
          <w:szCs w:val="28"/>
          <w:lang w:eastAsia="ru-RU"/>
        </w:rPr>
        <w:t>для устойчивого функционирования и развития предприятия, в целях реализации муниципальной программы «Развитие и поддержка субъектов малого и среднего предпринимательства в Прокопьевском муниципальном округе».</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Главным распорядителем как получателем бюджетных средств по данному виду расходов является Администрация. </w:t>
      </w:r>
    </w:p>
    <w:p w:rsidR="00B266C7" w:rsidRDefault="00B266C7" w:rsidP="00B266C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в Прокопьевском муниципальном округе».</w:t>
      </w:r>
    </w:p>
    <w:p w:rsidR="00B266C7" w:rsidRDefault="00B266C7" w:rsidP="00B266C7">
      <w:pPr>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1.3. </w:t>
      </w:r>
      <w:r>
        <w:rPr>
          <w:rFonts w:ascii="Times New Roman" w:hAnsi="Times New Roman" w:cs="Times New Roman"/>
          <w:sz w:val="28"/>
          <w:szCs w:val="28"/>
        </w:rPr>
        <w:t>Субсидия предоставляется субъектам малого и среднего предпринимательства при соблюдении следующих условий:</w:t>
      </w:r>
    </w:p>
    <w:p w:rsidR="00B266C7" w:rsidRDefault="00B266C7" w:rsidP="00B266C7">
      <w:pPr>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 обеспечение населения отдалённых, малонаселённых пунктов услугами торговли;</w:t>
      </w:r>
    </w:p>
    <w:p w:rsidR="00B266C7" w:rsidRDefault="00B266C7" w:rsidP="00B266C7">
      <w:pPr>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 обеспечение населения продуктами первой необходимости в отдалённых, малонаселённых пунктах округа;</w:t>
      </w:r>
    </w:p>
    <w:p w:rsidR="00B266C7" w:rsidRDefault="00B266C7" w:rsidP="00B266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при предоставлении субсидий обязательным условием их предоставления, включаемым в договоры (соглашения) о предоставлении субсидии на возмещение затрат в связи с производством (реализацией) товаров, выполнением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субсидии юридическим лицам;</w:t>
      </w:r>
    </w:p>
    <w:p w:rsidR="00B266C7" w:rsidRDefault="00B266C7" w:rsidP="00B266C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B266C7" w:rsidRDefault="00B266C7" w:rsidP="00B266C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у заявителя должна отсутствовать просроченная задолженность по возврату в бюджет Прокопьевского муниципального округа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Прокопьевского муниципального округа;</w:t>
      </w:r>
    </w:p>
    <w:p w:rsidR="00B266C7" w:rsidRDefault="00B266C7" w:rsidP="00B266C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rsidR="00B266C7" w:rsidRDefault="00B266C7" w:rsidP="00B266C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
    <w:p w:rsidR="006F100E" w:rsidRPr="00B94A47" w:rsidRDefault="006F100E" w:rsidP="006F100E">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sidR="00097A1F">
        <w:rPr>
          <w:rFonts w:ascii="Times New Roman" w:hAnsi="Times New Roman" w:cs="Times New Roman"/>
          <w:b/>
          <w:sz w:val="28"/>
          <w:szCs w:val="28"/>
        </w:rPr>
        <w:t>заявители</w:t>
      </w:r>
      <w:r w:rsidRPr="00B94A47">
        <w:rPr>
          <w:rFonts w:ascii="Times New Roman" w:hAnsi="Times New Roman" w:cs="Times New Roman"/>
          <w:b/>
          <w:sz w:val="28"/>
          <w:szCs w:val="28"/>
        </w:rPr>
        <w:t xml:space="preserve">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w:t>
      </w:r>
      <w:hyperlink r:id="rId6" w:history="1">
        <w:r w:rsidRPr="00B94A47">
          <w:rPr>
            <w:rFonts w:ascii="Times New Roman" w:hAnsi="Times New Roman" w:cs="Times New Roman"/>
            <w:b/>
            <w:color w:val="0000FF"/>
            <w:sz w:val="28"/>
            <w:szCs w:val="28"/>
          </w:rPr>
          <w:t>перечень</w:t>
        </w:r>
      </w:hyperlink>
      <w:r w:rsidRPr="00B94A47">
        <w:rPr>
          <w:rFonts w:ascii="Times New Roman" w:hAnsi="Times New Roman" w:cs="Times New Roman"/>
          <w:b/>
          <w:sz w:val="28"/>
          <w:szCs w:val="28"/>
        </w:rPr>
        <w:t xml:space="preserve">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w:t>
      </w:r>
      <w:r w:rsidRPr="00B94A47">
        <w:rPr>
          <w:rFonts w:ascii="Times New Roman" w:hAnsi="Times New Roman" w:cs="Times New Roman"/>
          <w:b/>
          <w:sz w:val="28"/>
          <w:szCs w:val="28"/>
        </w:rPr>
        <w:lastRenderedPageBreak/>
        <w:t>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B266C7" w:rsidRDefault="00B266C7" w:rsidP="00B266C7">
      <w:pPr>
        <w:widowControl w:val="0"/>
        <w:autoSpaceDE w:val="0"/>
        <w:autoSpaceDN w:val="0"/>
        <w:adjustRightInd w:val="0"/>
        <w:spacing w:after="0" w:line="240" w:lineRule="auto"/>
        <w:ind w:firstLine="680"/>
        <w:jc w:val="both"/>
        <w:rPr>
          <w:rFonts w:ascii="Times New Roman" w:hAnsi="Times New Roman" w:cs="Times New Roman"/>
          <w:color w:val="FF0000"/>
          <w:sz w:val="28"/>
          <w:szCs w:val="28"/>
        </w:rPr>
      </w:pPr>
      <w:r>
        <w:rPr>
          <w:rFonts w:ascii="Times New Roman" w:hAnsi="Times New Roman" w:cs="Times New Roman"/>
          <w:sz w:val="28"/>
          <w:szCs w:val="28"/>
        </w:rPr>
        <w:t>- заявитель не получает в текущем финансовом году средства из местного бюджета на основании иных нормативных правовых актов на цели, установленные правовым актом.</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1.4. Субсидии предоставляются в размере 80 процентов от фактически произведенных и документально подтвержденных затрат,</w:t>
      </w:r>
      <w:r>
        <w:rPr>
          <w:rFonts w:ascii="Times New Roman" w:hAnsi="Times New Roman" w:cs="Times New Roman"/>
          <w:b/>
          <w:sz w:val="28"/>
          <w:szCs w:val="28"/>
        </w:rPr>
        <w:t xml:space="preserve"> </w:t>
      </w:r>
      <w:r>
        <w:rPr>
          <w:rFonts w:ascii="Times New Roman" w:hAnsi="Times New Roman" w:cs="Times New Roman"/>
          <w:sz w:val="28"/>
          <w:szCs w:val="28"/>
        </w:rPr>
        <w:t>связанных с доставкой социально-значимых товаров, утвержденных приложением № 1 к настоящему административному регламенту  в отдалённые, малонаселённые пункты Прокопьевского муниципального округа, утвержденные приложением № 2 к настоящему административному регламенту.</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Возмещению за счет субсидии подлежат следующие виды затрат, связанных с доставкой социально-значимых товаров в отдалённые, малонаселённые пункты Прокопьевского муниципального округа:</w:t>
      </w:r>
    </w:p>
    <w:p w:rsidR="00B266C7" w:rsidRDefault="00B266C7" w:rsidP="00B266C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затраты на горюче-смазочные материалы (возмещению подлежат затраты на ГСМ, </w:t>
      </w:r>
      <w:r>
        <w:rPr>
          <w:rFonts w:ascii="Times New Roman" w:hAnsi="Times New Roman" w:cs="Times New Roman"/>
          <w:sz w:val="28"/>
          <w:szCs w:val="28"/>
          <w:shd w:val="clear" w:color="auto" w:fill="FFFFFF"/>
        </w:rPr>
        <w:t>начиная с 11 километра от центрального склада)</w:t>
      </w:r>
      <w:r>
        <w:rPr>
          <w:rFonts w:ascii="Times New Roman" w:hAnsi="Times New Roman" w:cs="Times New Roman"/>
          <w:sz w:val="28"/>
          <w:szCs w:val="28"/>
        </w:rPr>
        <w:t xml:space="preserve">; </w:t>
      </w:r>
    </w:p>
    <w:p w:rsidR="00B266C7" w:rsidRDefault="00B266C7" w:rsidP="00B266C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затраты на запасные части (в том числе услуги по ремонту автотранспорта);</w:t>
      </w:r>
    </w:p>
    <w:p w:rsidR="00B266C7" w:rsidRDefault="00B266C7" w:rsidP="00B266C7">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затраты  на заработную плату;</w:t>
      </w:r>
    </w:p>
    <w:p w:rsidR="00B266C7" w:rsidRDefault="00B266C7" w:rsidP="00B266C7">
      <w:pPr>
        <w:autoSpaceDE w:val="0"/>
        <w:autoSpaceDN w:val="0"/>
        <w:adjustRightInd w:val="0"/>
        <w:spacing w:after="0" w:line="240" w:lineRule="auto"/>
        <w:ind w:firstLine="540"/>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затраты по уплаченным налогам и страховым взносам</w:t>
      </w:r>
      <w:r>
        <w:rPr>
          <w:rFonts w:ascii="Times New Roman" w:hAnsi="Times New Roman" w:cs="Times New Roman"/>
          <w:color w:val="000000"/>
          <w:sz w:val="28"/>
          <w:szCs w:val="28"/>
          <w:shd w:val="clear" w:color="auto" w:fill="FFFFFF"/>
        </w:rPr>
        <w:t>.</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1.5. Требования к порядку информирования о предоставлении муниципальной услуги: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1.5.1 Справочная информация: </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адреса официального сайта, а также электронной почты и (или) формы обратной связи Администрации в информационно – телекоммуникационной сети «Интернет» (далее – сеть «Интернет»).</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1.5.2. Информация о муниципальной услуге размещается:</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w:t>
      </w:r>
      <w:r>
        <w:rPr>
          <w:rFonts w:ascii="Times New Roman" w:hAnsi="Times New Roman" w:cs="Times New Roman"/>
          <w:sz w:val="28"/>
          <w:szCs w:val="28"/>
        </w:rPr>
        <w:lastRenderedPageBreak/>
        <w:t>«УМФЦ по Кемеровской области» отдел «Мои документы» Прокопьевского района);</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на официальном сайте Администрации: </w:t>
      </w:r>
      <w:r>
        <w:rPr>
          <w:rFonts w:ascii="Times New Roman" w:eastAsia="Times New Roman" w:hAnsi="Times New Roman" w:cs="Times New Roman"/>
          <w:sz w:val="28"/>
          <w:szCs w:val="28"/>
          <w:lang w:eastAsia="ru-RU"/>
        </w:rPr>
        <w:t>https://prokopmo.ru/</w:t>
      </w:r>
      <w:r>
        <w:rPr>
          <w:rFonts w:ascii="Times New Roman" w:hAnsi="Times New Roman" w:cs="Times New Roman"/>
          <w:sz w:val="28"/>
          <w:szCs w:val="28"/>
        </w:rPr>
        <w:t>;</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при устном обращении (лично либо по телефону) в Администрацию или в ГАУ «УМФЦ по Кемеровской области» отдел «Мои документы» Прокопьевского района;</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1.5.2.1. На информационных стендах подлежит размещению следующая информация:</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сроки предоставления муниципальной услуги;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формы документов для заполнения;</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подачи пакета документации;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предварительной записи на подачу пакета документации;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записи на личный прием к должностным лицам;</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1.5.2.2. На официальном сайте в сети «Интернет» подлежит размещению следующая информация:</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6F100E" w:rsidRPr="007C70F4" w:rsidRDefault="006F100E" w:rsidP="006F100E">
      <w:pPr>
        <w:spacing w:after="0" w:line="240" w:lineRule="auto"/>
        <w:ind w:firstLine="851"/>
        <w:jc w:val="both"/>
        <w:rPr>
          <w:rFonts w:ascii="Times New Roman" w:eastAsia="Times New Roman" w:hAnsi="Times New Roman" w:cs="Times New Roman"/>
          <w:sz w:val="28"/>
          <w:szCs w:val="28"/>
          <w:lang w:eastAsia="ru-RU"/>
        </w:rPr>
      </w:pPr>
      <w:r w:rsidRPr="00E5721D">
        <w:rPr>
          <w:rFonts w:ascii="Times New Roman" w:eastAsia="Times New Roman" w:hAnsi="Times New Roman" w:cs="Times New Roman"/>
          <w:b/>
          <w:sz w:val="28"/>
          <w:szCs w:val="28"/>
          <w:lang w:eastAsia="ru-RU"/>
        </w:rPr>
        <w:lastRenderedPageBreak/>
        <w:t>- сведени</w:t>
      </w:r>
      <w:r>
        <w:rPr>
          <w:rFonts w:ascii="Times New Roman" w:eastAsia="Times New Roman" w:hAnsi="Times New Roman" w:cs="Times New Roman"/>
          <w:b/>
          <w:sz w:val="28"/>
          <w:szCs w:val="28"/>
          <w:lang w:eastAsia="ru-RU"/>
        </w:rPr>
        <w:t>я</w:t>
      </w:r>
      <w:r w:rsidRPr="00E5721D">
        <w:rPr>
          <w:rFonts w:ascii="Times New Roman" w:eastAsia="Times New Roman" w:hAnsi="Times New Roman" w:cs="Times New Roman"/>
          <w:b/>
          <w:sz w:val="28"/>
          <w:szCs w:val="28"/>
          <w:lang w:eastAsia="ru-RU"/>
        </w:rPr>
        <w:t xml:space="preserve"> о </w:t>
      </w:r>
      <w:r>
        <w:rPr>
          <w:rFonts w:ascii="Times New Roman" w:eastAsia="Times New Roman" w:hAnsi="Times New Roman" w:cs="Times New Roman"/>
          <w:b/>
          <w:sz w:val="28"/>
          <w:szCs w:val="28"/>
          <w:lang w:eastAsia="ru-RU"/>
        </w:rPr>
        <w:t>субсидиях</w:t>
      </w:r>
      <w:r w:rsidRPr="00E5721D">
        <w:rPr>
          <w:rFonts w:ascii="Times New Roman" w:eastAsia="Times New Roman" w:hAnsi="Times New Roman" w:cs="Times New Roman"/>
          <w:b/>
          <w:sz w:val="28"/>
          <w:szCs w:val="28"/>
          <w:lang w:eastAsia="ru-RU"/>
        </w:rPr>
        <w:t xml:space="preserve"> не позднее 15-го рабочего дня, следующего за днем принятия решения о бюджете</w:t>
      </w:r>
      <w:r>
        <w:rPr>
          <w:rFonts w:ascii="Times New Roman" w:eastAsia="Times New Roman" w:hAnsi="Times New Roman" w:cs="Times New Roman"/>
          <w:b/>
          <w:sz w:val="28"/>
          <w:szCs w:val="28"/>
          <w:lang w:eastAsia="ru-RU"/>
        </w:rPr>
        <w:t>,</w:t>
      </w:r>
      <w:r w:rsidRPr="00E5721D">
        <w:rPr>
          <w:rFonts w:ascii="Times New Roman" w:eastAsia="Times New Roman" w:hAnsi="Times New Roman" w:cs="Times New Roman"/>
          <w:b/>
          <w:sz w:val="28"/>
          <w:szCs w:val="28"/>
          <w:lang w:eastAsia="ru-RU"/>
        </w:rPr>
        <w:t xml:space="preserve"> решения о внесении изменений в решение о бюджете</w:t>
      </w:r>
      <w:r>
        <w:rPr>
          <w:rFonts w:ascii="Times New Roman" w:eastAsia="Times New Roman" w:hAnsi="Times New Roman" w:cs="Times New Roman"/>
          <w:b/>
          <w:sz w:val="28"/>
          <w:szCs w:val="28"/>
          <w:lang w:eastAsia="ru-RU"/>
        </w:rPr>
        <w:t>;</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административный регламент с приложениями;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тексты нормативных правовых актов, регулирующих предоставление муниципальной услуги;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формы документов для заполнения;</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подачи пакета документации;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перечень документов, необходимых для предоставления муниципальной услуги;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получения результата предоставления муниципальной услуги;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получения разъяснений по порядку получения муниципальной услуги;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 способы предварительной записи на подачу пакета документации;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информирования о ходе рассмотрения пакета документации и о результатах предоставления муниципальной услуги;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порядок обжалования решений, действий (бездействия) должностных лиц, ответственных за предоставление муниципальной услуги.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1.5.2.3. 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Время консультирования по телефону до 10 минут, при личном обращении до 20 минут.</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1.5.2.4. Письменные обращения направляются по почтовому адресу: 653033, Кемеровская область, г. Прокопьевск, пр-т. Гагарина, 1в, либо по адресу электронной почты: adm-prokop-rn@ako.ru.</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Заявитель в своем письменном обращении в обязательном порядке указывает:</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свою фамилию, имя, отчество (последнее – при наличии);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почтовый адрес, по которому должны быть направлены ответ, уведомление о переадресации обращения;</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суть обращения;</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личную подпись и дату.</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обращении, поступившем в электронной форме, заявитель в обязательном порядке указывает:</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свою фамилию, имя, отчество (последнее – при наличии);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суть обращения;</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адрес электронной почты, если ответ должен быть направлен в форме электронного документа;</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почтовый адрес, если ответ должен быть направлен в письменной форме.</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лично или через представителя;</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посредством многофункциональных центров предоставления муниципальных услуг;</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иным способом, позволяющим передать в электронном виде обращение.</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Pr>
          <w:rFonts w:ascii="Times New Roman" w:hAnsi="Times New Roman" w:cs="Times New Roman"/>
          <w:sz w:val="28"/>
          <w:szCs w:val="28"/>
        </w:rPr>
        <w:t>pdf</w:t>
      </w:r>
      <w:proofErr w:type="spellEnd"/>
      <w:r>
        <w:rPr>
          <w:rFonts w:ascii="Times New Roman" w:hAnsi="Times New Roman" w:cs="Times New Roman"/>
          <w:sz w:val="28"/>
          <w:szCs w:val="28"/>
        </w:rPr>
        <w:t>.</w:t>
      </w:r>
    </w:p>
    <w:p w:rsidR="00B266C7" w:rsidRDefault="00B266C7" w:rsidP="00B266C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B266C7" w:rsidRDefault="00B266C7" w:rsidP="00B266C7">
      <w:pPr>
        <w:autoSpaceDE w:val="0"/>
        <w:autoSpaceDN w:val="0"/>
        <w:adjustRightInd w:val="0"/>
        <w:spacing w:after="0" w:line="240" w:lineRule="auto"/>
        <w:ind w:left="540"/>
        <w:jc w:val="both"/>
        <w:rPr>
          <w:rFonts w:ascii="Times New Roman" w:hAnsi="Times New Roman" w:cs="Times New Roman"/>
          <w:sz w:val="28"/>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Стандарт предоставления муниципальной услуги</w:t>
      </w:r>
    </w:p>
    <w:p w:rsidR="00B266C7" w:rsidRDefault="00B266C7" w:rsidP="00B266C7">
      <w:pPr>
        <w:spacing w:after="0" w:line="240" w:lineRule="auto"/>
        <w:ind w:firstLine="851"/>
        <w:jc w:val="center"/>
        <w:rPr>
          <w:rFonts w:ascii="Times New Roman" w:eastAsia="Times New Roman" w:hAnsi="Times New Roman" w:cs="Times New Roman"/>
          <w:b/>
          <w:sz w:val="28"/>
          <w:szCs w:val="28"/>
          <w:lang w:eastAsia="ru-RU"/>
        </w:rPr>
      </w:pPr>
    </w:p>
    <w:p w:rsidR="00B266C7" w:rsidRDefault="00B266C7" w:rsidP="00B266C7">
      <w:pPr>
        <w:spacing w:after="0" w:line="240" w:lineRule="auto"/>
        <w:ind w:firstLine="851"/>
        <w:jc w:val="both"/>
      </w:pPr>
      <w:r>
        <w:rPr>
          <w:rFonts w:ascii="Times New Roman" w:eastAsia="Times New Roman" w:hAnsi="Times New Roman" w:cs="Times New Roman"/>
          <w:sz w:val="28"/>
          <w:szCs w:val="28"/>
          <w:lang w:eastAsia="ru-RU"/>
        </w:rPr>
        <w:lastRenderedPageBreak/>
        <w:t xml:space="preserve">2.1. Наименование муниципальной услуги </w:t>
      </w:r>
      <w:r>
        <w:rPr>
          <w:rFonts w:ascii="Times New Roman" w:hAnsi="Times New Roman" w:cs="Times New Roman"/>
          <w:sz w:val="28"/>
          <w:szCs w:val="28"/>
        </w:rPr>
        <w:t>«Субсидирование части затрат, произведённых  субъектами малого и среднего предпринимательства   по доставке социально - значимых  товаров  в отдалённые,  малонаселённые  пункты  Прокопьевского муниципального округа</w:t>
      </w:r>
      <w:r>
        <w:rPr>
          <w:rFonts w:ascii="Times New Roman" w:eastAsia="Times New Roman" w:hAnsi="Times New Roman" w:cs="Times New Roman"/>
          <w:sz w:val="28"/>
          <w:szCs w:val="28"/>
          <w:lang w:eastAsia="ru-RU"/>
        </w:rPr>
        <w:t>».</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2.2. Предоставление муниципальной услуги осуществляет Администрация. </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 </w:t>
      </w:r>
      <w:r>
        <w:rPr>
          <w:rFonts w:ascii="Times New Roman" w:eastAsia="Times New Roman" w:hAnsi="Times New Roman" w:cs="Times New Roman"/>
          <w:sz w:val="28"/>
          <w:szCs w:val="28"/>
          <w:lang w:eastAsia="ru-RU"/>
        </w:rPr>
        <w:t>Сроки предоставления муниципальной услуги.</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Срок рассмотрения пакета документации и принятия по нему решения составляет не более </w:t>
      </w:r>
      <w:r>
        <w:rPr>
          <w:rFonts w:ascii="Times New Roman" w:hAnsi="Times New Roman" w:cs="Times New Roman"/>
          <w:b/>
          <w:sz w:val="28"/>
          <w:szCs w:val="28"/>
        </w:rPr>
        <w:t>30 рабочих дней</w:t>
      </w:r>
      <w:r>
        <w:rPr>
          <w:rFonts w:ascii="Times New Roman" w:hAnsi="Times New Roman" w:cs="Times New Roman"/>
          <w:sz w:val="28"/>
          <w:szCs w:val="28"/>
        </w:rPr>
        <w:t xml:space="preserve"> со дня регистрации.</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2.4. Результатом предоставления муниципальной услуги является предоставление субсидии получателю.</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2.5. Правовые основания для предоставления муниципальной услуги: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Pr>
          <w:rFonts w:ascii="Times New Roman" w:eastAsia="Times New Roman" w:hAnsi="Times New Roman" w:cs="Times New Roman"/>
          <w:sz w:val="28"/>
          <w:szCs w:val="28"/>
          <w:u w:val="single"/>
          <w:lang w:eastAsia="ru-RU"/>
        </w:rPr>
        <w:t>https://prokopmo.ru/deyatelnost/predpriniatelstvo/natsionalnyy-proekt-predprinimatelstvo.php</w:t>
      </w:r>
      <w:r>
        <w:rPr>
          <w:rFonts w:ascii="Times New Roman" w:hAnsi="Times New Roman" w:cs="Times New Roman"/>
          <w:sz w:val="28"/>
          <w:szCs w:val="28"/>
        </w:rPr>
        <w:t>).</w:t>
      </w:r>
    </w:p>
    <w:p w:rsidR="00B266C7" w:rsidRDefault="00B266C7" w:rsidP="00B266C7">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 xml:space="preserve">2.6. </w:t>
      </w:r>
      <w:r>
        <w:rPr>
          <w:rFonts w:ascii="Times New Roman" w:eastAsia="Times New Roman" w:hAnsi="Times New Roman" w:cs="Times New Roman"/>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B266C7" w:rsidRDefault="00B266C7" w:rsidP="00B266C7">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пакет документации, подтверждающий произведённые затраты,</w:t>
      </w:r>
      <w:r>
        <w:rPr>
          <w:rFonts w:ascii="Times New Roman" w:hAnsi="Times New Roman" w:cs="Times New Roman"/>
          <w:color w:val="000000" w:themeColor="text1"/>
          <w:sz w:val="28"/>
          <w:szCs w:val="28"/>
        </w:rPr>
        <w:t xml:space="preserve"> согласно приложению № 10 к настоящему административному регламенту;</w:t>
      </w:r>
    </w:p>
    <w:p w:rsidR="00B266C7" w:rsidRDefault="00B266C7" w:rsidP="00B266C7">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справка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 по форме </w:t>
      </w:r>
      <w:r>
        <w:rPr>
          <w:rFonts w:ascii="Times New Roman" w:eastAsia="Times New Roman" w:hAnsi="Times New Roman" w:cs="Times New Roman"/>
          <w:sz w:val="28"/>
          <w:szCs w:val="28"/>
          <w:lang w:eastAsia="ru-RU"/>
        </w:rPr>
        <w:t>согласно приложению № 4 к настоящему административному регламенту.</w:t>
      </w:r>
    </w:p>
    <w:p w:rsidR="00B266C7" w:rsidRDefault="00B266C7" w:rsidP="00B266C7">
      <w:pPr>
        <w:autoSpaceDE w:val="0"/>
        <w:autoSpaceDN w:val="0"/>
        <w:adjustRightInd w:val="0"/>
        <w:spacing w:after="0" w:line="240" w:lineRule="auto"/>
        <w:ind w:firstLine="851"/>
        <w:jc w:val="both"/>
        <w:outlineLvl w:val="2"/>
        <w:rPr>
          <w:rFonts w:ascii="Times New Roman" w:hAnsi="Times New Roman" w:cs="Times New Roman"/>
          <w:sz w:val="28"/>
          <w:szCs w:val="28"/>
        </w:rPr>
      </w:pPr>
      <w:r>
        <w:rPr>
          <w:rFonts w:ascii="Times New Roman" w:hAnsi="Times New Roman" w:cs="Times New Roman"/>
          <w:sz w:val="28"/>
          <w:szCs w:val="28"/>
        </w:rPr>
        <w:t xml:space="preserve">Документы, указанные в настоящем пункте, </w:t>
      </w:r>
      <w:r>
        <w:rPr>
          <w:rFonts w:ascii="Times New Roman" w:hAnsi="Times New Roman" w:cs="Times New Roman"/>
          <w:color w:val="000000" w:themeColor="text1"/>
          <w:sz w:val="28"/>
          <w:szCs w:val="28"/>
        </w:rPr>
        <w:t xml:space="preserve">предоставляются </w:t>
      </w:r>
      <w:r>
        <w:rPr>
          <w:rFonts w:ascii="Times New Roman" w:hAnsi="Times New Roman" w:cs="Times New Roman"/>
          <w:sz w:val="28"/>
          <w:szCs w:val="28"/>
        </w:rPr>
        <w:t>п</w:t>
      </w:r>
      <w:r>
        <w:rPr>
          <w:rFonts w:ascii="Times New Roman" w:hAnsi="Times New Roman" w:cs="Times New Roman"/>
          <w:color w:val="000000" w:themeColor="text1"/>
          <w:sz w:val="28"/>
          <w:szCs w:val="28"/>
        </w:rPr>
        <w:t xml:space="preserve">олучателем субсидии </w:t>
      </w:r>
      <w:r>
        <w:rPr>
          <w:rFonts w:ascii="Times New Roman" w:hAnsi="Times New Roman" w:cs="Times New Roman"/>
          <w:sz w:val="28"/>
          <w:szCs w:val="28"/>
        </w:rPr>
        <w:t xml:space="preserve">ежемесячно в отдел экономики, по ценам и труду </w:t>
      </w:r>
      <w:r>
        <w:rPr>
          <w:rFonts w:ascii="Times New Roman" w:hAnsi="Times New Roman" w:cs="Times New Roman"/>
          <w:color w:val="000000" w:themeColor="text1"/>
          <w:sz w:val="28"/>
          <w:szCs w:val="28"/>
        </w:rPr>
        <w:t>в срок не позднее 25 числа месяца, следующего за отчетным периодом.</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B266C7" w:rsidRDefault="00B266C7" w:rsidP="00B266C7">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2.6.1.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B266C7" w:rsidRDefault="00B266C7" w:rsidP="00B266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B266C7" w:rsidRDefault="00B266C7" w:rsidP="00B266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 о средней численности работников за три года, предшествующих подаче заявления, заверенную подписью руководителя и печатью;</w:t>
      </w:r>
    </w:p>
    <w:p w:rsidR="00B266C7" w:rsidRDefault="00B266C7" w:rsidP="00B266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справку о величине выручки от реализации товаров (работ, услуг) за </w:t>
      </w:r>
      <w:r>
        <w:rPr>
          <w:rFonts w:ascii="Times New Roman" w:hAnsi="Times New Roman" w:cs="Times New Roman"/>
          <w:sz w:val="28"/>
          <w:szCs w:val="28"/>
        </w:rPr>
        <w:lastRenderedPageBreak/>
        <w:t>три года, предшествующих подаче заявления, заверенную подписью руководителя и печатью;</w:t>
      </w:r>
    </w:p>
    <w:p w:rsidR="00B266C7" w:rsidRDefault="00B266C7" w:rsidP="00B266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 налогового органа, подтверждающую отсутствие просроченной задолженности по налоговым и иным обязательным платежам в бюджетную систему Российской Федерации, выданную в срок не позднее одного месяца до даты предоставления заявления на получение субсидии;</w:t>
      </w:r>
    </w:p>
    <w:p w:rsidR="00B266C7" w:rsidRDefault="00B266C7" w:rsidP="00B266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 о полученных субсидиях за три года, предшествующих подаче заявления;</w:t>
      </w:r>
    </w:p>
    <w:p w:rsidR="00B266C7" w:rsidRDefault="00B266C7" w:rsidP="00B266C7">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справку из банка с реквизитами действующего счета.</w:t>
      </w:r>
    </w:p>
    <w:p w:rsidR="00B266C7" w:rsidRDefault="00B266C7" w:rsidP="00B266C7">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2.6.2. </w:t>
      </w:r>
      <w:r>
        <w:rPr>
          <w:rFonts w:ascii="Times New Roman" w:eastAsiaTheme="minorHAnsi" w:hAnsi="Times New Roman" w:cs="Times New Roman"/>
          <w:sz w:val="28"/>
          <w:szCs w:val="28"/>
          <w:lang w:eastAsia="en-US"/>
        </w:rPr>
        <w:t xml:space="preserve">В случае если для предоставления </w:t>
      </w:r>
      <w:r>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7" w:history="1">
        <w:r>
          <w:rPr>
            <w:rStyle w:val="a3"/>
            <w:rFonts w:ascii="Times New Roman" w:hAnsi="Times New Roman" w:cs="Times New Roman"/>
            <w:sz w:val="28"/>
            <w:szCs w:val="28"/>
          </w:rPr>
          <w:t>законом</w:t>
        </w:r>
      </w:hyperlink>
      <w:r>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8" w:history="1">
        <w:r>
          <w:rPr>
            <w:rStyle w:val="a3"/>
            <w:rFonts w:ascii="Times New Roman" w:hAnsi="Times New Roman" w:cs="Times New Roman"/>
            <w:sz w:val="28"/>
            <w:szCs w:val="28"/>
          </w:rPr>
          <w:t>законного представителя</w:t>
        </w:r>
      </w:hyperlink>
      <w:r>
        <w:rPr>
          <w:rFonts w:ascii="Times New Roman" w:hAnsi="Times New Roman" w:cs="Times New Roman"/>
          <w:sz w:val="28"/>
          <w:szCs w:val="28"/>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B266C7" w:rsidRDefault="00B266C7" w:rsidP="00B266C7">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B266C7" w:rsidRDefault="00B266C7" w:rsidP="00B266C7">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2.6.3. </w:t>
      </w:r>
      <w:r>
        <w:rPr>
          <w:rFonts w:ascii="Times New Roman" w:hAnsi="Times New Roman" w:cs="Times New Roman"/>
          <w:color w:val="000000" w:themeColor="text1"/>
          <w:sz w:val="28"/>
          <w:szCs w:val="28"/>
        </w:rPr>
        <w:t xml:space="preserve">Администрация  </w:t>
      </w:r>
      <w:r>
        <w:rPr>
          <w:rFonts w:ascii="Times New Roman" w:hAnsi="Times New Roman" w:cs="Times New Roman"/>
          <w:sz w:val="28"/>
          <w:szCs w:val="28"/>
        </w:rPr>
        <w:t>не вправе требовать от заявителя или его представителя:</w:t>
      </w:r>
    </w:p>
    <w:p w:rsidR="00B266C7" w:rsidRDefault="00B266C7" w:rsidP="00B266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266C7" w:rsidRDefault="00B266C7" w:rsidP="00B266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округа. Данные документы и информация должны запрашиваться в порядке межведомственного электронного взаимодействия без участия граждан;</w:t>
      </w:r>
    </w:p>
    <w:p w:rsidR="00B266C7" w:rsidRDefault="00B266C7" w:rsidP="00B266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B266C7" w:rsidRDefault="00B266C7" w:rsidP="00B266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w:t>
      </w:r>
      <w:r>
        <w:rPr>
          <w:rFonts w:ascii="Times New Roman" w:hAnsi="Times New Roman" w:cs="Times New Roman"/>
          <w:sz w:val="28"/>
          <w:szCs w:val="28"/>
        </w:rPr>
        <w:lastRenderedPageBreak/>
        <w:t>услуги, либо в предоставлении муниципальной услуги, за исключением следующих случаев:</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9" w:history="1">
        <w:r>
          <w:rPr>
            <w:rStyle w:val="a3"/>
            <w:rFonts w:ascii="Times New Roman" w:hAnsi="Times New Roman" w:cs="Times New Roman"/>
            <w:sz w:val="28"/>
            <w:szCs w:val="28"/>
          </w:rPr>
          <w:t>п. 7.2 ч. 1 ст. 16</w:t>
        </w:r>
      </w:hyperlink>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Федерального закона от 27.07.2010 № 210-ФЗ «Об организации предоставления государственных и муниципальных услуг»</w:t>
      </w:r>
      <w:r>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2.6.4.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0" w:history="1">
        <w:r>
          <w:rPr>
            <w:rStyle w:val="a3"/>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1" w:history="1">
        <w:r>
          <w:rPr>
            <w:rStyle w:val="a3"/>
            <w:rFonts w:ascii="Times New Roman" w:hAnsi="Times New Roman" w:cs="Times New Roman"/>
            <w:sz w:val="28"/>
            <w:szCs w:val="28"/>
          </w:rPr>
          <w:t>ч. 18 ст. 14.1</w:t>
        </w:r>
      </w:hyperlink>
      <w:r>
        <w:rPr>
          <w:rFonts w:ascii="Times New Roman" w:hAnsi="Times New Roman" w:cs="Times New Roman"/>
          <w:sz w:val="28"/>
          <w:szCs w:val="28"/>
        </w:rPr>
        <w:t xml:space="preserve"> Федерального закона от 27 июля 2006 года N 149-ФЗ «Об информации, информационных технологиях и о защите информации».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2.6.5. Пакет документации может быть представлен:</w:t>
      </w:r>
    </w:p>
    <w:p w:rsidR="00B266C7" w:rsidRDefault="00B266C7" w:rsidP="00B266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B266C7" w:rsidRDefault="00B266C7" w:rsidP="00B266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B266C7" w:rsidRDefault="00B266C7" w:rsidP="00B266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через Единый портал.</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B266C7" w:rsidRDefault="00B266C7" w:rsidP="00B266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непредставление документа, удостоверяющего личность заявителя;</w:t>
      </w:r>
    </w:p>
    <w:p w:rsidR="00B266C7" w:rsidRDefault="00B266C7" w:rsidP="00B266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обращение неуполномоченного лица, поданное в интересах другого гражданина.</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2.8.2. </w:t>
      </w:r>
      <w:r>
        <w:rPr>
          <w:rFonts w:ascii="Times New Roman" w:hAnsi="Times New Roman" w:cs="Times New Roman"/>
          <w:sz w:val="28"/>
          <w:szCs w:val="28"/>
        </w:rPr>
        <w:t>Исчерпывающими основаниями для отказа в предоставлении субсидии являются:</w:t>
      </w:r>
    </w:p>
    <w:p w:rsidR="00B266C7" w:rsidRDefault="00B266C7" w:rsidP="00B266C7">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несоответствие заявителя условиям, указанным в </w:t>
      </w:r>
      <w:hyperlink r:id="rId12" w:history="1">
        <w:proofErr w:type="spellStart"/>
        <w:r>
          <w:rPr>
            <w:rStyle w:val="a3"/>
            <w:rFonts w:ascii="Times New Roman" w:eastAsia="Times New Roman" w:hAnsi="Times New Roman" w:cs="Times New Roman"/>
            <w:sz w:val="28"/>
            <w:szCs w:val="28"/>
            <w:lang w:eastAsia="ru-RU"/>
          </w:rPr>
          <w:t>п.п</w:t>
        </w:r>
        <w:proofErr w:type="spellEnd"/>
        <w:r>
          <w:rPr>
            <w:rStyle w:val="a3"/>
            <w:rFonts w:ascii="Times New Roman" w:eastAsia="Times New Roman" w:hAnsi="Times New Roman" w:cs="Times New Roman"/>
            <w:sz w:val="28"/>
            <w:szCs w:val="28"/>
            <w:lang w:eastAsia="ru-RU"/>
          </w:rPr>
          <w:t>. 1.2.</w:t>
        </w:r>
      </w:hyperlink>
      <w:r>
        <w:rPr>
          <w:rFonts w:ascii="Times New Roman" w:eastAsia="Times New Roman" w:hAnsi="Times New Roman" w:cs="Times New Roman"/>
          <w:sz w:val="28"/>
          <w:szCs w:val="28"/>
          <w:lang w:eastAsia="ru-RU"/>
        </w:rPr>
        <w:t>, 1.3. настоящего административного регламента;</w:t>
      </w:r>
    </w:p>
    <w:p w:rsidR="00B266C7" w:rsidRDefault="00B266C7" w:rsidP="00B266C7">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B266C7" w:rsidRDefault="00B266C7" w:rsidP="00B266C7">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ранее в отношении заявителя - субъекта малого и среднего предпринимательства было принято решение об оказании аналогичной поддержки (поддержки, условия оказания которой совпадают, включая форму, вид поддержки и цели ее оказания) и сроки её оказания не истекли;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w:t>
      </w:r>
      <w:r>
        <w:rPr>
          <w:rFonts w:ascii="Times New Roman" w:eastAsia="Times New Roman" w:hAnsi="Times New Roman" w:cs="Times New Roman"/>
          <w:sz w:val="28"/>
          <w:szCs w:val="28"/>
          <w:lang w:eastAsia="ru-RU"/>
        </w:rPr>
        <w:lastRenderedPageBreak/>
        <w:t xml:space="preserve">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w:t>
      </w:r>
      <w:r>
        <w:rPr>
          <w:rFonts w:ascii="Times New Roman" w:hAnsi="Times New Roman" w:cs="Times New Roman"/>
          <w:sz w:val="28"/>
          <w:szCs w:val="28"/>
        </w:rPr>
        <w:t xml:space="preserve">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 </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2.9. </w:t>
      </w:r>
      <w:r>
        <w:rPr>
          <w:rFonts w:ascii="Times New Roman" w:eastAsia="Times New Roman" w:hAnsi="Times New Roman" w:cs="Times New Roman"/>
          <w:sz w:val="28"/>
          <w:szCs w:val="28"/>
          <w:lang w:eastAsia="ru-RU"/>
        </w:rPr>
        <w:t>Услуги, которые являются необходимыми и обязательными для предоставления муниципальной услуги отсутствуют.</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2.10. </w:t>
      </w:r>
      <w:r>
        <w:rPr>
          <w:rFonts w:ascii="Times New Roman" w:hAnsi="Times New Roman" w:cs="Times New Roman"/>
          <w:sz w:val="28"/>
          <w:szCs w:val="28"/>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 бесплатно.</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2.12. Срок и порядок регистрации пакета документации о предоставлении муниципальной услуги:</w:t>
      </w:r>
    </w:p>
    <w:p w:rsidR="00B266C7" w:rsidRDefault="00B266C7" w:rsidP="00B266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документации, представленный заявителем лично, регистрируется в установленном порядке в Администрации в день обращения заявителя;</w:t>
      </w:r>
    </w:p>
    <w:p w:rsidR="00B266C7" w:rsidRDefault="00B266C7" w:rsidP="00B266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документации, представленный посредством почтового отправления, регистрируется в установленном порядке в Администрации в день его поступления от организации почтовой связи;</w:t>
      </w:r>
    </w:p>
    <w:p w:rsidR="00B266C7" w:rsidRDefault="00B266C7" w:rsidP="00B266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пакет документации, представленный заявителем через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регистрируется в установленном порядке в Администрации в день поступления от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B266C7" w:rsidRDefault="00B266C7" w:rsidP="00B266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пакет документации, поступивший в электронной форме, регистрируется в установленном порядке в Администрации в день его поступления. Пакет документации, поступивший в нерабочее время, </w:t>
      </w:r>
      <w:r>
        <w:rPr>
          <w:rFonts w:ascii="Times New Roman" w:hAnsi="Times New Roman" w:cs="Times New Roman"/>
          <w:sz w:val="28"/>
          <w:szCs w:val="28"/>
        </w:rPr>
        <w:lastRenderedPageBreak/>
        <w:t>регистрируется в первый рабочий день.</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2.13. Требования к помещениям, в которых предоставляется муниципальная услуга:</w:t>
      </w:r>
    </w:p>
    <w:p w:rsidR="00B266C7" w:rsidRDefault="00B266C7" w:rsidP="00B266C7">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2.13.1.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Pr>
          <w:rFonts w:ascii="Times New Roman" w:eastAsia="Calibri" w:hAnsi="Times New Roman" w:cs="Times New Roman"/>
          <w:sz w:val="28"/>
          <w:szCs w:val="28"/>
          <w:lang w:eastAsia="ru-RU"/>
        </w:rPr>
        <w:t xml:space="preserve"> предъявляются следующие требования:</w:t>
      </w:r>
    </w:p>
    <w:p w:rsidR="00B266C7" w:rsidRDefault="00B266C7" w:rsidP="00B266C7">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а) соответствие требованиям пожарной безопасности;</w:t>
      </w:r>
    </w:p>
    <w:p w:rsidR="00B266C7" w:rsidRDefault="00B266C7" w:rsidP="00B266C7">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B266C7" w:rsidRDefault="00B266C7" w:rsidP="00B266C7">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 наличие средств связи.</w:t>
      </w:r>
    </w:p>
    <w:p w:rsidR="00B266C7" w:rsidRDefault="00B266C7" w:rsidP="00B266C7">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2.13.2. Места ожидания для заявителей должны быть оборудованы стульями, скамьями.</w:t>
      </w:r>
    </w:p>
    <w:p w:rsidR="00B266C7" w:rsidRDefault="00B266C7" w:rsidP="00B266C7">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B266C7" w:rsidRDefault="00B266C7" w:rsidP="00B266C7">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помещения оборудованы пандусами, специальными ограждениями и перилами;</w:t>
      </w:r>
    </w:p>
    <w:p w:rsidR="00B266C7" w:rsidRDefault="00B266C7" w:rsidP="00B266C7">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
    <w:p w:rsidR="00B266C7" w:rsidRDefault="00B266C7" w:rsidP="00B266C7">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средств для передвижения кресел-колясок.</w:t>
      </w:r>
    </w:p>
    <w:p w:rsidR="00B266C7" w:rsidRDefault="00B266C7" w:rsidP="00B266C7">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2.13.3.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информационно-телекоммуникационную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 Показатели доступности и качества муниципальной услуги:</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B266C7" w:rsidRDefault="00B266C7" w:rsidP="00B266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сроки предоставления муниципальной услуги;</w:t>
      </w:r>
    </w:p>
    <w:p w:rsidR="00B266C7" w:rsidRDefault="00B266C7" w:rsidP="00B266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доступность предварительной записи;</w:t>
      </w:r>
    </w:p>
    <w:p w:rsidR="00B266C7" w:rsidRDefault="00B266C7" w:rsidP="00B266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время ожидания в очереди для получения муниципальной услуги;</w:t>
      </w:r>
    </w:p>
    <w:p w:rsidR="00B266C7" w:rsidRDefault="00B266C7" w:rsidP="00B266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доступность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B266C7" w:rsidRDefault="00B266C7" w:rsidP="00B266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B266C7" w:rsidRDefault="00B266C7" w:rsidP="00B266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количество взаимодействий заявителя с должностными лицами при </w:t>
      </w:r>
      <w:r>
        <w:rPr>
          <w:rFonts w:ascii="Times New Roman" w:hAnsi="Times New Roman" w:cs="Times New Roman"/>
          <w:sz w:val="28"/>
          <w:szCs w:val="28"/>
        </w:rPr>
        <w:lastRenderedPageBreak/>
        <w:t xml:space="preserve">предоставлении муниципальной услуги и их продолжительность; </w:t>
      </w:r>
    </w:p>
    <w:p w:rsidR="00B266C7" w:rsidRDefault="00B266C7" w:rsidP="00B266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востребованность муниципальной услуги в электронном виде;</w:t>
      </w:r>
    </w:p>
    <w:p w:rsidR="00B266C7" w:rsidRDefault="00B266C7" w:rsidP="00B266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B266C7" w:rsidRDefault="00B266C7" w:rsidP="00B266C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количество и характер жалоб заявителей на качество и доступность муниципальной услуги.</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2.14.4. Доступность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определяется как количество заявлений, принятых через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от общего количества заявлений.</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2.14.5. Полнота, актуальность и доступность информации о порядке предоставления муниципальной услуги определяется путем опроса заявителей.</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2.14.9. Количество и характер жалоб заявителей на качество и доступность муниципальной услуги отражает качество оказания муниципальной услуги уполномоченным органом или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а также доступность муниципальной услуги для заявителей.</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 Иные требования, в том числе учитывающие особенности предоставления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и особенности предоставления муниципальной услуги в электронной форме:</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2.15.1.</w:t>
      </w:r>
      <w:r>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2.15.2. Заявитель вправе получить муниципальную услугу с использованием</w:t>
      </w:r>
      <w:r>
        <w:rPr>
          <w:rFonts w:ascii="Times New Roman" w:eastAsia="Times New Roman" w:hAnsi="Times New Roman" w:cs="Times New Roman"/>
          <w:sz w:val="28"/>
          <w:szCs w:val="28"/>
          <w:lang w:eastAsia="ru-RU"/>
        </w:rPr>
        <w:t xml:space="preserve"> федеральной государственной информационной системы</w:t>
      </w:r>
      <w:r>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B266C7" w:rsidRDefault="00B266C7" w:rsidP="00B266C7">
      <w:pPr>
        <w:pStyle w:val="ConsPlusNormal"/>
        <w:ind w:firstLine="851"/>
        <w:jc w:val="both"/>
        <w:rPr>
          <w:rFonts w:ascii="Times New Roman" w:eastAsiaTheme="minorHAnsi" w:hAnsi="Times New Roman" w:cs="Times New Roman"/>
          <w:sz w:val="28"/>
          <w:szCs w:val="28"/>
          <w:lang w:eastAsia="en-US"/>
        </w:rPr>
      </w:pPr>
    </w:p>
    <w:p w:rsidR="00B266C7" w:rsidRDefault="00B266C7" w:rsidP="00097A1F">
      <w:pPr>
        <w:pStyle w:val="ConsPlusNormal"/>
        <w:ind w:firstLine="0"/>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266C7" w:rsidRDefault="00B266C7" w:rsidP="00B266C7">
      <w:pPr>
        <w:pStyle w:val="ConsPlusNormal"/>
        <w:ind w:firstLine="851"/>
        <w:jc w:val="center"/>
        <w:rPr>
          <w:rFonts w:ascii="Times New Roman" w:eastAsiaTheme="minorHAnsi" w:hAnsi="Times New Roman" w:cs="Times New Roman"/>
          <w:b/>
          <w:sz w:val="28"/>
          <w:szCs w:val="28"/>
          <w:lang w:eastAsia="en-US"/>
        </w:rPr>
      </w:pPr>
    </w:p>
    <w:p w:rsidR="00B266C7" w:rsidRDefault="00B266C7" w:rsidP="00B266C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B266C7" w:rsidRDefault="00B266C7" w:rsidP="00B266C7">
      <w:pPr>
        <w:pStyle w:val="ad"/>
        <w:numPr>
          <w:ilvl w:val="0"/>
          <w:numId w:val="2"/>
        </w:numPr>
        <w:autoSpaceDE w:val="0"/>
        <w:autoSpaceDN w:val="0"/>
        <w:adjustRightInd w:val="0"/>
        <w:ind w:left="851" w:firstLine="0"/>
        <w:jc w:val="both"/>
        <w:rPr>
          <w:sz w:val="28"/>
          <w:szCs w:val="28"/>
        </w:rPr>
      </w:pPr>
      <w:r>
        <w:rPr>
          <w:bCs/>
          <w:sz w:val="28"/>
          <w:szCs w:val="28"/>
        </w:rPr>
        <w:t>прием и регистрация пакета документации, необходимого для предоставления муниципальной услуги</w:t>
      </w:r>
      <w:r>
        <w:rPr>
          <w:sz w:val="28"/>
          <w:szCs w:val="28"/>
        </w:rPr>
        <w:t>;</w:t>
      </w:r>
    </w:p>
    <w:p w:rsidR="00B266C7" w:rsidRDefault="00B266C7" w:rsidP="00B266C7">
      <w:pPr>
        <w:pStyle w:val="ad"/>
        <w:widowControl w:val="0"/>
        <w:numPr>
          <w:ilvl w:val="0"/>
          <w:numId w:val="2"/>
        </w:numPr>
        <w:autoSpaceDE w:val="0"/>
        <w:autoSpaceDN w:val="0"/>
        <w:adjustRightInd w:val="0"/>
        <w:ind w:left="851" w:firstLine="0"/>
        <w:jc w:val="both"/>
        <w:rPr>
          <w:sz w:val="28"/>
          <w:szCs w:val="28"/>
        </w:rPr>
      </w:pPr>
      <w:r>
        <w:rPr>
          <w:bCs/>
          <w:sz w:val="28"/>
          <w:szCs w:val="28"/>
        </w:rPr>
        <w:t>проведение проверки пакета документации;</w:t>
      </w:r>
    </w:p>
    <w:p w:rsidR="00B266C7" w:rsidRDefault="00B266C7" w:rsidP="00B266C7">
      <w:pPr>
        <w:pStyle w:val="ad"/>
        <w:widowControl w:val="0"/>
        <w:numPr>
          <w:ilvl w:val="0"/>
          <w:numId w:val="2"/>
        </w:numPr>
        <w:autoSpaceDE w:val="0"/>
        <w:autoSpaceDN w:val="0"/>
        <w:adjustRightInd w:val="0"/>
        <w:ind w:left="851" w:firstLine="0"/>
        <w:jc w:val="both"/>
        <w:rPr>
          <w:sz w:val="28"/>
          <w:szCs w:val="28"/>
        </w:rPr>
      </w:pPr>
      <w:r>
        <w:rPr>
          <w:sz w:val="28"/>
          <w:szCs w:val="28"/>
        </w:rPr>
        <w:t>формирование и направление межведомственного запроса (при необходимости);</w:t>
      </w:r>
    </w:p>
    <w:p w:rsidR="00B266C7" w:rsidRDefault="00B266C7" w:rsidP="00B266C7">
      <w:pPr>
        <w:pStyle w:val="ad"/>
        <w:numPr>
          <w:ilvl w:val="0"/>
          <w:numId w:val="2"/>
        </w:numPr>
        <w:autoSpaceDE w:val="0"/>
        <w:autoSpaceDN w:val="0"/>
        <w:adjustRightInd w:val="0"/>
        <w:ind w:left="851" w:firstLine="0"/>
        <w:jc w:val="both"/>
        <w:rPr>
          <w:sz w:val="28"/>
          <w:szCs w:val="28"/>
        </w:rPr>
      </w:pPr>
      <w:r>
        <w:rPr>
          <w:sz w:val="28"/>
          <w:szCs w:val="28"/>
        </w:rPr>
        <w:t xml:space="preserve">принятие решения о предоставлении субсидии или об отказе в предоставлении субсидии, подписание соглашения о предоставления </w:t>
      </w:r>
      <w:r>
        <w:rPr>
          <w:bCs/>
          <w:sz w:val="28"/>
          <w:szCs w:val="28"/>
        </w:rPr>
        <w:t>субсидии</w:t>
      </w:r>
      <w:r>
        <w:rPr>
          <w:sz w:val="28"/>
          <w:szCs w:val="28"/>
        </w:rPr>
        <w:t>;</w:t>
      </w:r>
    </w:p>
    <w:p w:rsidR="00B266C7" w:rsidRDefault="00B266C7" w:rsidP="00B266C7">
      <w:pPr>
        <w:pStyle w:val="ad"/>
        <w:numPr>
          <w:ilvl w:val="0"/>
          <w:numId w:val="2"/>
        </w:numPr>
        <w:autoSpaceDE w:val="0"/>
        <w:autoSpaceDN w:val="0"/>
        <w:adjustRightInd w:val="0"/>
        <w:ind w:left="851" w:firstLine="0"/>
        <w:jc w:val="both"/>
        <w:rPr>
          <w:sz w:val="28"/>
          <w:szCs w:val="28"/>
        </w:rPr>
      </w:pPr>
      <w:r>
        <w:rPr>
          <w:sz w:val="28"/>
          <w:szCs w:val="28"/>
          <w:shd w:val="clear" w:color="auto" w:fill="FFFFFF"/>
        </w:rPr>
        <w:t>п</w:t>
      </w:r>
      <w:r>
        <w:rPr>
          <w:sz w:val="28"/>
          <w:szCs w:val="28"/>
        </w:rPr>
        <w:t xml:space="preserve">одготовка постановления о предоставлении </w:t>
      </w:r>
      <w:r>
        <w:rPr>
          <w:bCs/>
          <w:sz w:val="28"/>
          <w:szCs w:val="28"/>
        </w:rPr>
        <w:t>субсидии</w:t>
      </w:r>
      <w:r>
        <w:rPr>
          <w:sz w:val="28"/>
          <w:szCs w:val="28"/>
        </w:rPr>
        <w:t>;</w:t>
      </w:r>
    </w:p>
    <w:p w:rsidR="00B266C7" w:rsidRDefault="00B266C7" w:rsidP="00B266C7">
      <w:pPr>
        <w:pStyle w:val="ad"/>
        <w:numPr>
          <w:ilvl w:val="0"/>
          <w:numId w:val="2"/>
        </w:numPr>
        <w:autoSpaceDE w:val="0"/>
        <w:autoSpaceDN w:val="0"/>
        <w:adjustRightInd w:val="0"/>
        <w:ind w:left="851" w:firstLine="0"/>
        <w:jc w:val="both"/>
        <w:rPr>
          <w:sz w:val="28"/>
          <w:szCs w:val="28"/>
        </w:rPr>
      </w:pPr>
      <w:r>
        <w:rPr>
          <w:sz w:val="28"/>
          <w:szCs w:val="28"/>
        </w:rPr>
        <w:t>исполнение обязательств по заключенному соглашению - перечисление субсидии на расчетный счет получателю субсидии;</w:t>
      </w:r>
    </w:p>
    <w:p w:rsidR="00B266C7" w:rsidRDefault="00B266C7" w:rsidP="00B266C7">
      <w:pPr>
        <w:pStyle w:val="ad"/>
        <w:numPr>
          <w:ilvl w:val="0"/>
          <w:numId w:val="2"/>
        </w:numPr>
        <w:autoSpaceDE w:val="0"/>
        <w:autoSpaceDN w:val="0"/>
        <w:adjustRightInd w:val="0"/>
        <w:ind w:left="851" w:firstLine="0"/>
        <w:jc w:val="both"/>
        <w:rPr>
          <w:sz w:val="28"/>
          <w:szCs w:val="28"/>
        </w:rPr>
      </w:pPr>
      <w:r>
        <w:rPr>
          <w:sz w:val="28"/>
          <w:szCs w:val="28"/>
        </w:rPr>
        <w:t>внесение сведений о получателях поддержки в единый реестр субъектов малого и среднего предпринимательства – получателей поддержки;</w:t>
      </w:r>
    </w:p>
    <w:p w:rsidR="00B266C7" w:rsidRDefault="00B266C7" w:rsidP="00097A1F">
      <w:pPr>
        <w:pStyle w:val="ad"/>
        <w:numPr>
          <w:ilvl w:val="0"/>
          <w:numId w:val="2"/>
        </w:numPr>
        <w:ind w:left="851" w:firstLine="0"/>
        <w:jc w:val="both"/>
        <w:rPr>
          <w:sz w:val="28"/>
          <w:szCs w:val="28"/>
        </w:rPr>
      </w:pPr>
      <w:r>
        <w:rPr>
          <w:sz w:val="28"/>
          <w:szCs w:val="28"/>
        </w:rPr>
        <w:lastRenderedPageBreak/>
        <w:t>осуществление контроля за соблюдением условий, цели и порядка предоставления субсидии и ответственности за их нарушение.</w:t>
      </w:r>
    </w:p>
    <w:p w:rsidR="00B266C7" w:rsidRDefault="00B266C7" w:rsidP="00097A1F">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Последовательность административных действий приведена в блок-схеме предоставления муниципальной услуги согласно приложению № 5 к настоящему административному регламенту.</w:t>
      </w:r>
    </w:p>
    <w:p w:rsidR="00B266C7" w:rsidRDefault="00B266C7" w:rsidP="00B266C7">
      <w:pPr>
        <w:spacing w:after="0" w:line="240" w:lineRule="auto"/>
        <w:ind w:firstLine="680"/>
        <w:jc w:val="both"/>
        <w:rPr>
          <w:rFonts w:ascii="Times New Roman" w:hAnsi="Times New Roman" w:cs="Times New Roman"/>
          <w:sz w:val="28"/>
          <w:szCs w:val="28"/>
        </w:rPr>
      </w:pPr>
    </w:p>
    <w:p w:rsidR="00B266C7" w:rsidRDefault="00B266C7" w:rsidP="00B266C7">
      <w:pPr>
        <w:pStyle w:val="ad"/>
        <w:widowControl w:val="0"/>
        <w:autoSpaceDE w:val="0"/>
        <w:autoSpaceDN w:val="0"/>
        <w:adjustRightInd w:val="0"/>
        <w:ind w:left="0"/>
        <w:jc w:val="center"/>
        <w:rPr>
          <w:b/>
          <w:bCs/>
          <w:color w:val="000000" w:themeColor="text1"/>
          <w:sz w:val="28"/>
          <w:szCs w:val="28"/>
        </w:rPr>
      </w:pPr>
      <w:r>
        <w:rPr>
          <w:rFonts w:eastAsiaTheme="minorHAnsi"/>
          <w:b/>
          <w:sz w:val="28"/>
          <w:szCs w:val="28"/>
          <w:lang w:eastAsia="en-US"/>
        </w:rPr>
        <w:t xml:space="preserve">3.1. </w:t>
      </w:r>
      <w:r>
        <w:rPr>
          <w:b/>
          <w:bCs/>
          <w:color w:val="000000" w:themeColor="text1"/>
          <w:sz w:val="28"/>
          <w:szCs w:val="28"/>
        </w:rPr>
        <w:t>Прием и регистрация пакета документации, необходимого для предоставления муниципальной услуги</w:t>
      </w:r>
    </w:p>
    <w:p w:rsidR="00B266C7" w:rsidRDefault="00B266C7" w:rsidP="00B266C7">
      <w:pPr>
        <w:pStyle w:val="ad"/>
        <w:widowControl w:val="0"/>
        <w:autoSpaceDE w:val="0"/>
        <w:autoSpaceDN w:val="0"/>
        <w:adjustRightInd w:val="0"/>
        <w:ind w:left="0"/>
        <w:jc w:val="center"/>
        <w:rPr>
          <w:b/>
          <w:bCs/>
          <w:color w:val="000000" w:themeColor="text1"/>
          <w:sz w:val="28"/>
          <w:szCs w:val="28"/>
        </w:rPr>
      </w:pP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3.1.1. Основанием для начала административной процедуры является подача пакета документации в Администрацию или в ГАУ «УМФЦ по Кемеровской области» отдел «Мои документы» Прокопьевского района.</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Прием документов, указанных в пункте 2.6 настоящего административного регламента, осуществляется специалистом сектора по развитию предпринимательства и инвестиционной деятельности (далее – уполномоченный специалист).</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3.1.2. При поступлении пакета документации в Администрацию уполномоченный специалист или ответственный за выполнение данной административной процедуры сотрудник ГАУ «УМФЦ по Кемеровской области» отдел «Мои документы» Прокопьевского района, обязан в день поступления заявления зарегистрировать его в специальном журнале на предоставление муниципальной услуги согласно приложению № 6 к настоящему административному регламенту: </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регистрационный номер;</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дату и время приема пакета документации; </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фамилию, имя, отчество заявителя; </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наименование муниципальной поддержки малого и среднего предпринимательства;</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подпись заявителя;</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подпись должностного лица, принявшего пакет документации. </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3.1.3. Уполномоченный специалист или ответственный за выполнение данной административной процедуры сотрудник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 проводит первичную проверку представленных документов на предмет соответствия их установленным законодательством требованиям, удостоверяясь, что:</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тексты документов написаны разборчиво;</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фамилии, имена, отчества, адреса места жительства написаны </w:t>
      </w:r>
      <w:r>
        <w:rPr>
          <w:rFonts w:ascii="Times New Roman" w:hAnsi="Times New Roman" w:cs="Times New Roman"/>
          <w:sz w:val="28"/>
          <w:szCs w:val="28"/>
        </w:rPr>
        <w:lastRenderedPageBreak/>
        <w:t>полностью;</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документах нет подчисток, приписок, зачеркнутых слов и иных неоговоренных исправлений;</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документы не имеют серьезных повреждений, наличие которых не позволяет однозначно истолковать их содержание;</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не истек срок действия представленного документа.</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3.1.4. Уполномоченный специалист или ответственный за выполнение данной административной процедуры сотрудник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при подаче пакета документации по почте:</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 проверяет правильность адресности корреспонденции (ошибочно (не по адресу), присланные письма возвращаются на почту невскрытыми);</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 вскрывает конверты, проверяет наличие в них пакета документации;</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 регистрирует пакет документации в соответствии с подпунктом 3.1.2  настоящего административного регламента;</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тексты пакета документации написаны разборчиво;</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фамилия, имя, отчество, юридический и фактический адрес написаны полностью;</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документах нет подчисток, приписок, зачеркнутых слов и иных неоговоренных исправлений;</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пакет документации не имеет серьезных повреждений, наличие которых не позволяет однозначно истолковать их содержание;</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не истек срок действия представленного пакета документации;</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комплектность документов соответствует требованиям настоящего административного регламента.</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3.1.5. При направлении пакета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3.1.6. </w:t>
      </w:r>
      <w:r>
        <w:rPr>
          <w:rFonts w:ascii="Times New Roman" w:eastAsia="Times New Roman" w:hAnsi="Times New Roman" w:cs="Times New Roman"/>
          <w:sz w:val="28"/>
          <w:szCs w:val="28"/>
          <w:lang w:eastAsia="ru-RU"/>
        </w:rPr>
        <w:t xml:space="preserve">Уполномоченный специалист вносит запись о приеме пакета документации в журнал регистрации на предоставление муниципальной </w:t>
      </w:r>
      <w:r>
        <w:rPr>
          <w:rFonts w:ascii="Times New Roman" w:eastAsia="Times New Roman" w:hAnsi="Times New Roman" w:cs="Times New Roman"/>
          <w:sz w:val="28"/>
          <w:szCs w:val="28"/>
          <w:lang w:eastAsia="ru-RU"/>
        </w:rPr>
        <w:lastRenderedPageBreak/>
        <w:t>услуги по форме согласно приложению № 6 к настоящему административному регламенту и, в случае личного обращения заявителя, выдает опись документов, принятых от заявителя согласно приложению № 7 к настоящему административному регламенту.</w:t>
      </w:r>
    </w:p>
    <w:p w:rsidR="00B266C7" w:rsidRDefault="00B266C7" w:rsidP="00B266C7">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3.1.7. Результатом административной процедуры по приему и регистрации пакета документации, независимо от способа получения документов, является регистрация пакета документации в журнале регистрации.</w:t>
      </w:r>
    </w:p>
    <w:p w:rsidR="00B266C7" w:rsidRDefault="00B266C7" w:rsidP="00B266C7">
      <w:pPr>
        <w:pStyle w:val="ConsPlusNormal"/>
        <w:ind w:firstLine="851"/>
        <w:jc w:val="both"/>
        <w:rPr>
          <w:rFonts w:ascii="Times New Roman" w:hAnsi="Times New Roman" w:cs="Times New Roman"/>
          <w:sz w:val="28"/>
          <w:szCs w:val="28"/>
        </w:rPr>
      </w:pPr>
    </w:p>
    <w:p w:rsidR="00B266C7" w:rsidRDefault="00B266C7" w:rsidP="00B266C7">
      <w:pPr>
        <w:spacing w:after="0"/>
        <w:ind w:left="709"/>
        <w:jc w:val="center"/>
        <w:rPr>
          <w:rFonts w:ascii="Times New Roman" w:hAnsi="Times New Roman" w:cs="Times New Roman"/>
          <w:b/>
          <w:bCs/>
          <w:sz w:val="28"/>
          <w:szCs w:val="28"/>
        </w:rPr>
      </w:pPr>
      <w:r>
        <w:rPr>
          <w:rFonts w:ascii="Times New Roman" w:hAnsi="Times New Roman" w:cs="Times New Roman"/>
          <w:b/>
          <w:bCs/>
          <w:sz w:val="28"/>
          <w:szCs w:val="28"/>
        </w:rPr>
        <w:t>3.2. Проведение проверки пакета документации</w:t>
      </w:r>
    </w:p>
    <w:p w:rsidR="00097A1F" w:rsidRDefault="00097A1F" w:rsidP="00B266C7">
      <w:pPr>
        <w:spacing w:after="0"/>
        <w:ind w:left="709"/>
        <w:jc w:val="center"/>
        <w:rPr>
          <w:rFonts w:ascii="Times New Roman" w:hAnsi="Times New Roman" w:cs="Times New Roman"/>
          <w:b/>
          <w:bCs/>
          <w:sz w:val="28"/>
          <w:szCs w:val="28"/>
        </w:rPr>
      </w:pP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 Основанием для начала административной процедуры является  зарегистрированный пакет документации, указанный в пункте 2.6 настоящего административного регламента.</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 xml:space="preserve">Уполномоченный специалист осуществляет проверку пакета документации. </w:t>
      </w:r>
    </w:p>
    <w:p w:rsidR="00B266C7" w:rsidRDefault="00B266C7" w:rsidP="00B266C7">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 итогу проверки наличия документов, при необходимости, с</w:t>
      </w:r>
      <w:r>
        <w:rPr>
          <w:rFonts w:ascii="Times New Roman" w:eastAsia="Times New Roman" w:hAnsi="Times New Roman" w:cs="Times New Roman"/>
          <w:color w:val="000000" w:themeColor="text1"/>
          <w:sz w:val="28"/>
          <w:szCs w:val="28"/>
          <w:shd w:val="clear" w:color="auto" w:fill="FFFFFF"/>
          <w:lang w:eastAsia="ru-RU"/>
        </w:rPr>
        <w:t xml:space="preserve"> целью получения документов </w:t>
      </w:r>
      <w:r>
        <w:rPr>
          <w:rFonts w:ascii="Times New Roman" w:eastAsia="Times New Roman" w:hAnsi="Times New Roman" w:cs="Times New Roman"/>
          <w:color w:val="000000" w:themeColor="text1"/>
          <w:sz w:val="28"/>
          <w:szCs w:val="28"/>
          <w:lang w:eastAsia="ru-RU"/>
        </w:rPr>
        <w:t xml:space="preserve">(их копий или сведений, содержащиеся в них), необходимых для предоставления муниципальной услуги </w:t>
      </w:r>
      <w:bookmarkStart w:id="0" w:name="OLE_LINK56"/>
      <w:bookmarkStart w:id="1" w:name="OLE_LINK57"/>
      <w:bookmarkStart w:id="2" w:name="OLE_LINK58"/>
      <w:r>
        <w:rPr>
          <w:rFonts w:ascii="Times New Roman" w:eastAsia="Times New Roman" w:hAnsi="Times New Roman" w:cs="Times New Roman"/>
          <w:color w:val="000000" w:themeColor="text1"/>
          <w:sz w:val="28"/>
          <w:szCs w:val="28"/>
          <w:lang w:eastAsia="ru-RU"/>
        </w:rPr>
        <w:t xml:space="preserve">уполномоченный </w:t>
      </w:r>
      <w:bookmarkStart w:id="3" w:name="OLE_LINK59"/>
      <w:bookmarkStart w:id="4" w:name="OLE_LINK60"/>
      <w:bookmarkEnd w:id="0"/>
      <w:bookmarkEnd w:id="1"/>
      <w:bookmarkEnd w:id="2"/>
      <w:r>
        <w:rPr>
          <w:rFonts w:ascii="Times New Roman" w:eastAsia="Times New Roman" w:hAnsi="Times New Roman" w:cs="Times New Roman"/>
          <w:color w:val="000000" w:themeColor="text1"/>
          <w:sz w:val="28"/>
          <w:szCs w:val="28"/>
          <w:lang w:eastAsia="ru-RU"/>
        </w:rPr>
        <w:t xml:space="preserve">специалист  </w:t>
      </w:r>
      <w:bookmarkEnd w:id="3"/>
      <w:bookmarkEnd w:id="4"/>
      <w:r>
        <w:rPr>
          <w:rFonts w:ascii="Times New Roman" w:eastAsia="Times New Roman" w:hAnsi="Times New Roman" w:cs="Times New Roman"/>
          <w:color w:val="000000" w:themeColor="text1"/>
          <w:sz w:val="28"/>
          <w:szCs w:val="28"/>
          <w:lang w:eastAsia="ru-RU"/>
        </w:rPr>
        <w:t xml:space="preserve">подготавливает и направляет </w:t>
      </w:r>
      <w:r>
        <w:rPr>
          <w:rFonts w:ascii="Times New Roman" w:eastAsia="Times New Roman" w:hAnsi="Times New Roman" w:cs="Times New Roman"/>
          <w:color w:val="000000" w:themeColor="text1"/>
          <w:sz w:val="28"/>
          <w:szCs w:val="28"/>
          <w:shd w:val="clear" w:color="auto" w:fill="FFFFFF"/>
          <w:lang w:eastAsia="ru-RU"/>
        </w:rPr>
        <w:t xml:space="preserve"> межведомственный запрос.</w:t>
      </w:r>
    </w:p>
    <w:p w:rsidR="00B266C7" w:rsidRDefault="00B266C7" w:rsidP="00B266C7">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shd w:val="clear" w:color="auto" w:fill="FFFFFF"/>
          <w:lang w:eastAsia="ru-RU"/>
        </w:rPr>
        <w:t xml:space="preserve">3.2.2. </w:t>
      </w:r>
      <w:r>
        <w:rPr>
          <w:rFonts w:ascii="Times New Roman" w:eastAsia="Times New Roman" w:hAnsi="Times New Roman" w:cs="Times New Roman"/>
          <w:color w:val="000000" w:themeColor="text1"/>
          <w:sz w:val="28"/>
          <w:szCs w:val="28"/>
          <w:lang w:eastAsia="ru-RU"/>
        </w:rPr>
        <w:t xml:space="preserve">Результатом административной процедуры является проверенный пакет документов для предоставления субсидии. </w:t>
      </w:r>
    </w:p>
    <w:p w:rsidR="00B266C7" w:rsidRDefault="00B266C7" w:rsidP="00B266C7">
      <w:pPr>
        <w:widowControl w:val="0"/>
        <w:autoSpaceDE w:val="0"/>
        <w:autoSpaceDN w:val="0"/>
        <w:adjustRightInd w:val="0"/>
        <w:spacing w:after="0" w:line="240" w:lineRule="auto"/>
        <w:jc w:val="both"/>
        <w:rPr>
          <w:rFonts w:ascii="Times New Roman" w:eastAsia="Calibri" w:hAnsi="Times New Roman" w:cs="Times New Roman"/>
          <w:color w:val="000000" w:themeColor="text1"/>
          <w:sz w:val="28"/>
          <w:szCs w:val="28"/>
        </w:rPr>
      </w:pPr>
    </w:p>
    <w:p w:rsidR="00B266C7" w:rsidRDefault="00B266C7" w:rsidP="00B266C7">
      <w:pPr>
        <w:spacing w:after="0"/>
        <w:ind w:left="709"/>
        <w:jc w:val="center"/>
        <w:rPr>
          <w:rFonts w:ascii="Times New Roman" w:hAnsi="Times New Roman" w:cs="Times New Roman"/>
          <w:b/>
          <w:sz w:val="28"/>
          <w:szCs w:val="28"/>
        </w:rPr>
      </w:pPr>
      <w:r>
        <w:rPr>
          <w:rFonts w:ascii="Times New Roman" w:hAnsi="Times New Roman" w:cs="Times New Roman"/>
          <w:b/>
          <w:sz w:val="28"/>
          <w:szCs w:val="28"/>
        </w:rPr>
        <w:t>3.3. Формирование и направление межведомственного запроса</w:t>
      </w:r>
    </w:p>
    <w:p w:rsidR="00B266C7" w:rsidRDefault="00B266C7" w:rsidP="00B266C7">
      <w:pPr>
        <w:spacing w:after="0"/>
        <w:ind w:left="709"/>
        <w:jc w:val="center"/>
        <w:rPr>
          <w:rFonts w:ascii="Times New Roman" w:hAnsi="Times New Roman" w:cs="Times New Roman"/>
          <w:b/>
          <w:sz w:val="28"/>
          <w:szCs w:val="28"/>
        </w:rPr>
      </w:pP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3.3.1. Основанием для начала административной процедуры</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3.3.2. В целях получения необходимых документов, уполномоченный специалист самостоятельно 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3.3.3. Межведомственный запрос направляется в срок, не превышающий </w:t>
      </w:r>
      <w:r>
        <w:rPr>
          <w:rFonts w:ascii="Times New Roman" w:eastAsia="Times New Roman" w:hAnsi="Times New Roman" w:cs="Times New Roman"/>
          <w:b/>
          <w:sz w:val="28"/>
          <w:szCs w:val="28"/>
          <w:lang w:eastAsia="ru-RU"/>
        </w:rPr>
        <w:t>один рабочий день</w:t>
      </w:r>
      <w:r>
        <w:rPr>
          <w:rFonts w:ascii="Times New Roman" w:eastAsia="Times New Roman" w:hAnsi="Times New Roman" w:cs="Times New Roman"/>
          <w:sz w:val="28"/>
          <w:szCs w:val="28"/>
          <w:lang w:eastAsia="ru-RU"/>
        </w:rPr>
        <w:t xml:space="preserve">, следующий за днем регистрации пакета документации. </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w:t>
      </w:r>
      <w:r>
        <w:rPr>
          <w:rFonts w:ascii="Times New Roman" w:eastAsia="Times New Roman" w:hAnsi="Times New Roman" w:cs="Times New Roman"/>
          <w:sz w:val="28"/>
          <w:szCs w:val="28"/>
          <w:lang w:eastAsia="ru-RU"/>
        </w:rPr>
        <w:lastRenderedPageBreak/>
        <w:t>невозможности направления межведомственных запросов в электронной форме.</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3.3.5.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3.3.6. Результатом административной процедуры является получение необходимых документов.</w:t>
      </w:r>
    </w:p>
    <w:p w:rsidR="00B266C7" w:rsidRDefault="00B266C7" w:rsidP="00B266C7">
      <w:pPr>
        <w:spacing w:after="0" w:line="240" w:lineRule="auto"/>
        <w:ind w:firstLine="851"/>
        <w:jc w:val="both"/>
        <w:rPr>
          <w:rFonts w:ascii="Times New Roman" w:hAnsi="Times New Roman" w:cs="Times New Roman"/>
          <w:sz w:val="28"/>
          <w:szCs w:val="28"/>
        </w:rPr>
      </w:pPr>
    </w:p>
    <w:p w:rsidR="00B266C7" w:rsidRDefault="00B266C7" w:rsidP="00097A1F">
      <w:pPr>
        <w:shd w:val="clear" w:color="auto" w:fill="FFFFFF"/>
        <w:spacing w:after="0" w:line="240" w:lineRule="auto"/>
        <w:jc w:val="center"/>
        <w:rPr>
          <w:rFonts w:ascii="Times New Roman" w:hAnsi="Times New Roman" w:cs="Times New Roman"/>
          <w:b/>
          <w:sz w:val="28"/>
          <w:szCs w:val="28"/>
        </w:rPr>
      </w:pPr>
      <w:r>
        <w:rPr>
          <w:rFonts w:ascii="Times New Roman" w:eastAsia="Times New Roman" w:hAnsi="Times New Roman" w:cs="Times New Roman"/>
          <w:b/>
          <w:bCs/>
          <w:sz w:val="28"/>
          <w:szCs w:val="28"/>
          <w:lang w:eastAsia="ru-RU"/>
        </w:rPr>
        <w:t xml:space="preserve">3.4. </w:t>
      </w:r>
      <w:r>
        <w:rPr>
          <w:rFonts w:ascii="Times New Roman" w:eastAsia="Times New Roman" w:hAnsi="Times New Roman" w:cs="Times New Roman"/>
          <w:b/>
          <w:color w:val="000000"/>
          <w:sz w:val="28"/>
          <w:szCs w:val="28"/>
          <w:lang w:eastAsia="ru-RU"/>
        </w:rPr>
        <w:t xml:space="preserve">Принятие решения о предоставлении субсидии или об отказе в предоставлении субсидии, </w:t>
      </w:r>
      <w:r>
        <w:rPr>
          <w:rFonts w:ascii="Times New Roman" w:hAnsi="Times New Roman" w:cs="Times New Roman"/>
          <w:b/>
          <w:sz w:val="28"/>
          <w:szCs w:val="28"/>
        </w:rPr>
        <w:t xml:space="preserve">подписание соглашения о предоставлении </w:t>
      </w:r>
      <w:r>
        <w:rPr>
          <w:rFonts w:ascii="Times New Roman" w:hAnsi="Times New Roman" w:cs="Times New Roman"/>
          <w:b/>
          <w:bCs/>
          <w:sz w:val="28"/>
          <w:szCs w:val="28"/>
        </w:rPr>
        <w:t xml:space="preserve">субсидии </w:t>
      </w:r>
      <w:r>
        <w:rPr>
          <w:rFonts w:ascii="Times New Roman" w:hAnsi="Times New Roman" w:cs="Times New Roman"/>
          <w:b/>
          <w:sz w:val="28"/>
          <w:szCs w:val="28"/>
        </w:rPr>
        <w:t xml:space="preserve"> </w:t>
      </w:r>
    </w:p>
    <w:p w:rsidR="00B266C7" w:rsidRDefault="00B266C7" w:rsidP="00B266C7">
      <w:pPr>
        <w:shd w:val="clear" w:color="auto" w:fill="FFFFFF"/>
        <w:spacing w:after="0" w:line="240" w:lineRule="auto"/>
        <w:jc w:val="center"/>
        <w:rPr>
          <w:rFonts w:ascii="Times New Roman" w:eastAsia="Times New Roman" w:hAnsi="Times New Roman" w:cs="Times New Roman"/>
          <w:b/>
          <w:color w:val="000000"/>
          <w:sz w:val="28"/>
          <w:szCs w:val="28"/>
          <w:lang w:eastAsia="ru-RU"/>
        </w:rPr>
      </w:pP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 xml:space="preserve">3.4.1. </w:t>
      </w:r>
      <w:r>
        <w:rPr>
          <w:rFonts w:ascii="Times New Roman" w:hAnsi="Times New Roman" w:cs="Times New Roman"/>
          <w:sz w:val="28"/>
          <w:szCs w:val="28"/>
        </w:rPr>
        <w:t>Основанием для начала административной процедуры является полностью сформированный пакет документации.</w:t>
      </w:r>
    </w:p>
    <w:p w:rsidR="00B266C7" w:rsidRDefault="00B266C7" w:rsidP="00B266C7">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 случае принятия решения о предоставлении муниципальной услуги, уполномоченный специалист в течение 5 рабочих дней с даты принятия решения, уведомляет получателя о принятом решении, по форме согласно приложению № 8 к настоящему административному регламенту и о необходимости подписания соглашения в течение 5 рабочих дней, </w:t>
      </w:r>
      <w:r>
        <w:rPr>
          <w:rFonts w:ascii="Times New Roman" w:eastAsia="Times New Roman" w:hAnsi="Times New Roman" w:cs="Times New Roman"/>
          <w:sz w:val="28"/>
          <w:szCs w:val="28"/>
          <w:lang w:eastAsia="ru-RU"/>
        </w:rPr>
        <w:t>по форме согласно постановления администрации Прокопьевского муниципального округа «</w:t>
      </w:r>
      <w:r>
        <w:rPr>
          <w:rFonts w:ascii="Times New Roman" w:eastAsia="Times New Roman" w:hAnsi="Times New Roman" w:cs="Times New Roman"/>
          <w:color w:val="000000"/>
          <w:sz w:val="28"/>
          <w:szCs w:val="28"/>
          <w:lang w:eastAsia="ru-RU"/>
        </w:rPr>
        <w:t>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r>
        <w:rPr>
          <w:rFonts w:ascii="Times New Roman" w:eastAsia="Times New Roman" w:hAnsi="Times New Roman" w:cs="Times New Roman"/>
          <w:color w:val="000000" w:themeColor="text1"/>
          <w:sz w:val="28"/>
          <w:szCs w:val="28"/>
          <w:lang w:eastAsia="ru-RU"/>
        </w:rPr>
        <w:t>.</w:t>
      </w:r>
    </w:p>
    <w:p w:rsidR="00B266C7" w:rsidRDefault="00B266C7" w:rsidP="00B266C7">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Calibri" w:hAnsi="Times New Roman" w:cs="Times New Roman"/>
          <w:color w:val="000000" w:themeColor="text1"/>
          <w:sz w:val="28"/>
          <w:szCs w:val="28"/>
          <w:lang w:eastAsia="ru-RU"/>
        </w:rPr>
        <w:t>3.4.2.</w:t>
      </w:r>
      <w:r>
        <w:rPr>
          <w:rFonts w:ascii="Times New Roman" w:eastAsia="Times New Roman" w:hAnsi="Times New Roman" w:cs="Times New Roman"/>
          <w:color w:val="000000" w:themeColor="text1"/>
          <w:sz w:val="28"/>
          <w:szCs w:val="28"/>
          <w:lang w:eastAsia="ru-RU"/>
        </w:rPr>
        <w:t xml:space="preserve"> По результатам рассмотрения пакета документации, при установлении оснований для отказа в предоставлении муниципальной услуги, указанных в пункте 2.8. настоящего административного регламента, уполномоченный специалист уведомляет заявителя в течение 5 рабочих дней со дня принятия решения об отказе в предоставлении муниципальной услуги с обоснованием причин по форме согласно приложению № 9 к настоящему административному регламенту.</w:t>
      </w:r>
    </w:p>
    <w:p w:rsidR="00B266C7" w:rsidRDefault="00B266C7" w:rsidP="00B266C7">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Решение об отказе в предоставлении муниципальной услуги оформляется постановлением администрации Прокопьевского муниципального округа. </w:t>
      </w:r>
    </w:p>
    <w:p w:rsidR="00B266C7" w:rsidRDefault="00B266C7" w:rsidP="00B266C7">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sz w:val="28"/>
          <w:szCs w:val="28"/>
        </w:rPr>
        <w:t xml:space="preserve">3.4.3. </w:t>
      </w:r>
      <w:r>
        <w:rPr>
          <w:rFonts w:ascii="Times New Roman" w:eastAsia="Times New Roman" w:hAnsi="Times New Roman" w:cs="Times New Roman"/>
          <w:sz w:val="28"/>
          <w:szCs w:val="28"/>
          <w:lang w:eastAsia="ru-RU"/>
        </w:rPr>
        <w:t xml:space="preserve">В случае если заявление о предоставлении муниципальной услуги было подано в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поступило в адрес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по электронной связи, уполномоченный специалист Администрации в день вынесения решения о предоставлении муниципальной услуги, либо об отказе </w:t>
      </w:r>
      <w:r>
        <w:rPr>
          <w:rFonts w:ascii="Times New Roman" w:eastAsia="Calibri" w:hAnsi="Times New Roman" w:cs="Times New Roman"/>
          <w:sz w:val="28"/>
          <w:szCs w:val="28"/>
          <w:lang w:eastAsia="ru-RU"/>
        </w:rPr>
        <w:lastRenderedPageBreak/>
        <w:t xml:space="preserve">в предоставлении муниципальной услуги передает соответствующее решение ответственному за выполнение данной административной процедуры сотруднику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lang w:eastAsia="ru-RU"/>
        </w:rPr>
        <w:t xml:space="preserve">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imes New Roman" w:hAnsi="Times New Roman" w:cs="Times New Roman"/>
          <w:sz w:val="28"/>
          <w:szCs w:val="28"/>
          <w:lang w:eastAsia="ru-RU"/>
        </w:rPr>
        <w:t xml:space="preserve"> </w:t>
      </w:r>
      <w:r>
        <w:rPr>
          <w:rFonts w:ascii="Times New Roman" w:eastAsia="Calibri" w:hAnsi="Times New Roman" w:cs="Times New Roman"/>
          <w:sz w:val="28"/>
          <w:szCs w:val="28"/>
          <w:lang w:eastAsia="ru-RU"/>
        </w:rPr>
        <w:t>выдает решение заявителю или его уполномоченному представителю, либо по его просьбе, указанной в заявлении о предоставлении муниципальной услуги, направляет на адрес электронной почты в день получения соответствующего решения.</w:t>
      </w:r>
    </w:p>
    <w:p w:rsidR="00B266C7" w:rsidRDefault="00B266C7" w:rsidP="00B266C7">
      <w:pPr>
        <w:autoSpaceDE w:val="0"/>
        <w:autoSpaceDN w:val="0"/>
        <w:adjustRightInd w:val="0"/>
        <w:spacing w:after="0" w:line="240" w:lineRule="auto"/>
        <w:ind w:firstLine="709"/>
        <w:jc w:val="both"/>
        <w:outlineLvl w:val="2"/>
        <w:rPr>
          <w:rFonts w:ascii="Times New Roman" w:hAnsi="Times New Roman" w:cs="Times New Roman"/>
          <w:sz w:val="28"/>
          <w:szCs w:val="28"/>
        </w:rPr>
      </w:pPr>
      <w:r>
        <w:rPr>
          <w:rFonts w:ascii="Times New Roman" w:hAnsi="Times New Roman" w:cs="Times New Roman"/>
          <w:sz w:val="28"/>
          <w:szCs w:val="28"/>
        </w:rPr>
        <w:t xml:space="preserve">3.4.4. Результатом административной процедуры является </w:t>
      </w:r>
      <w:r>
        <w:rPr>
          <w:rFonts w:ascii="Times New Roman" w:hAnsi="Times New Roman" w:cs="Times New Roman"/>
          <w:bCs/>
          <w:sz w:val="28"/>
          <w:szCs w:val="28"/>
        </w:rPr>
        <w:t xml:space="preserve">подписанное </w:t>
      </w:r>
      <w:r>
        <w:rPr>
          <w:rFonts w:ascii="Times New Roman" w:hAnsi="Times New Roman" w:cs="Times New Roman"/>
          <w:sz w:val="28"/>
          <w:szCs w:val="28"/>
        </w:rPr>
        <w:t xml:space="preserve">соглашение </w:t>
      </w:r>
      <w:r>
        <w:rPr>
          <w:rFonts w:ascii="Times New Roman" w:hAnsi="Times New Roman" w:cs="Times New Roman"/>
          <w:bCs/>
          <w:sz w:val="28"/>
          <w:szCs w:val="28"/>
        </w:rPr>
        <w:t xml:space="preserve">о предоставлении субсидии на возмещение </w:t>
      </w:r>
      <w:r>
        <w:rPr>
          <w:rFonts w:ascii="Times New Roman" w:hAnsi="Times New Roman" w:cs="Times New Roman"/>
          <w:sz w:val="28"/>
          <w:szCs w:val="28"/>
        </w:rPr>
        <w:t xml:space="preserve">части затрат, произведённых субъектами малого и среднего предпринимательства по доставке социально - значимых  товаров  в отдалённые, малонаселённые  пункты Прокопьевского муниципального округа </w:t>
      </w:r>
      <w:r>
        <w:rPr>
          <w:rFonts w:ascii="Times New Roman" w:hAnsi="Times New Roman" w:cs="Times New Roman"/>
          <w:bCs/>
          <w:sz w:val="28"/>
          <w:szCs w:val="28"/>
        </w:rPr>
        <w:t>(далее – получатели субсидии).</w:t>
      </w:r>
    </w:p>
    <w:p w:rsidR="00B266C7" w:rsidRDefault="00B266C7" w:rsidP="00B266C7">
      <w:pPr>
        <w:spacing w:after="0" w:line="240" w:lineRule="auto"/>
        <w:ind w:firstLine="851"/>
        <w:jc w:val="both"/>
        <w:rPr>
          <w:rFonts w:ascii="Times New Roman" w:hAnsi="Times New Roman" w:cs="Times New Roman"/>
          <w:sz w:val="28"/>
          <w:szCs w:val="28"/>
        </w:rPr>
      </w:pPr>
    </w:p>
    <w:p w:rsidR="00B266C7" w:rsidRDefault="00B266C7" w:rsidP="00B266C7">
      <w:pPr>
        <w:pStyle w:val="ConsPlusNormal"/>
        <w:ind w:firstLine="851"/>
        <w:jc w:val="both"/>
        <w:rPr>
          <w:rFonts w:ascii="Times New Roman" w:hAnsi="Times New Roman" w:cs="Times New Roman"/>
          <w:b/>
          <w:sz w:val="28"/>
          <w:szCs w:val="28"/>
        </w:rPr>
      </w:pPr>
      <w:r>
        <w:rPr>
          <w:rFonts w:ascii="Times New Roman" w:hAnsi="Times New Roman" w:cs="Times New Roman"/>
          <w:b/>
          <w:sz w:val="28"/>
          <w:szCs w:val="28"/>
          <w:shd w:val="clear" w:color="auto" w:fill="FFFFFF"/>
        </w:rPr>
        <w:t>3.5. П</w:t>
      </w:r>
      <w:r>
        <w:rPr>
          <w:rFonts w:ascii="Times New Roman" w:hAnsi="Times New Roman" w:cs="Times New Roman"/>
          <w:b/>
          <w:sz w:val="28"/>
          <w:szCs w:val="28"/>
        </w:rPr>
        <w:t xml:space="preserve">одготовка постановления о предоставлении </w:t>
      </w:r>
      <w:r>
        <w:rPr>
          <w:rFonts w:ascii="Times New Roman" w:hAnsi="Times New Roman" w:cs="Times New Roman"/>
          <w:b/>
          <w:bCs/>
          <w:sz w:val="28"/>
          <w:szCs w:val="28"/>
        </w:rPr>
        <w:t>субсидии</w:t>
      </w:r>
      <w:r>
        <w:rPr>
          <w:rFonts w:ascii="Times New Roman" w:hAnsi="Times New Roman" w:cs="Times New Roman"/>
          <w:b/>
          <w:sz w:val="28"/>
          <w:szCs w:val="28"/>
        </w:rPr>
        <w:t xml:space="preserve"> </w:t>
      </w:r>
    </w:p>
    <w:p w:rsidR="00B266C7" w:rsidRDefault="00B266C7" w:rsidP="00B266C7">
      <w:pPr>
        <w:autoSpaceDE w:val="0"/>
        <w:autoSpaceDN w:val="0"/>
        <w:adjustRightInd w:val="0"/>
        <w:spacing w:after="0" w:line="240" w:lineRule="auto"/>
        <w:ind w:firstLine="709"/>
        <w:jc w:val="center"/>
        <w:rPr>
          <w:rFonts w:ascii="Times New Roman" w:hAnsi="Times New Roman" w:cs="Times New Roman"/>
          <w:b/>
          <w:sz w:val="28"/>
          <w:szCs w:val="28"/>
        </w:rPr>
      </w:pPr>
    </w:p>
    <w:p w:rsidR="00B266C7" w:rsidRDefault="00B266C7" w:rsidP="00B266C7">
      <w:pPr>
        <w:autoSpaceDE w:val="0"/>
        <w:autoSpaceDN w:val="0"/>
        <w:adjustRightInd w:val="0"/>
        <w:spacing w:after="0" w:line="240" w:lineRule="auto"/>
        <w:ind w:firstLine="851"/>
        <w:jc w:val="both"/>
        <w:outlineLvl w:val="2"/>
        <w:rPr>
          <w:rFonts w:ascii="Times New Roman" w:hAnsi="Times New Roman" w:cs="Times New Roman"/>
          <w:bCs/>
          <w:sz w:val="28"/>
          <w:szCs w:val="28"/>
        </w:rPr>
      </w:pPr>
      <w:r>
        <w:rPr>
          <w:rFonts w:ascii="Times New Roman" w:hAnsi="Times New Roman" w:cs="Times New Roman"/>
          <w:sz w:val="28"/>
          <w:szCs w:val="28"/>
        </w:rPr>
        <w:t xml:space="preserve">3.5.1. Основанием для начала административной процедуры </w:t>
      </w:r>
      <w:r>
        <w:rPr>
          <w:rFonts w:ascii="Times New Roman" w:hAnsi="Times New Roman" w:cs="Times New Roman"/>
          <w:bCs/>
          <w:sz w:val="28"/>
          <w:szCs w:val="28"/>
        </w:rPr>
        <w:t xml:space="preserve">является подписанное </w:t>
      </w:r>
      <w:r>
        <w:rPr>
          <w:rFonts w:ascii="Times New Roman" w:hAnsi="Times New Roman" w:cs="Times New Roman"/>
          <w:sz w:val="28"/>
          <w:szCs w:val="28"/>
        </w:rPr>
        <w:t xml:space="preserve">соглашение </w:t>
      </w:r>
      <w:r>
        <w:rPr>
          <w:rFonts w:ascii="Times New Roman" w:hAnsi="Times New Roman" w:cs="Times New Roman"/>
          <w:bCs/>
          <w:sz w:val="28"/>
          <w:szCs w:val="28"/>
        </w:rPr>
        <w:t xml:space="preserve">о предоставлении субсидии на возмещение </w:t>
      </w:r>
      <w:r>
        <w:rPr>
          <w:rFonts w:ascii="Times New Roman" w:hAnsi="Times New Roman" w:cs="Times New Roman"/>
          <w:sz w:val="28"/>
          <w:szCs w:val="28"/>
        </w:rPr>
        <w:t>части затрат, произведённых субъектами малого и среднего предпринимательства по доставке социально - значимых товаров в отдалённые, малонаселённые пункты Прокопьевского муниципального округа</w:t>
      </w:r>
      <w:r>
        <w:rPr>
          <w:rFonts w:ascii="Times New Roman" w:hAnsi="Times New Roman" w:cs="Times New Roman"/>
          <w:bCs/>
          <w:sz w:val="28"/>
          <w:szCs w:val="28"/>
        </w:rPr>
        <w:t>, а также предоставленные и проверенные уполномоченным специалистом документы, подтверждающие понесённые затраты.</w:t>
      </w:r>
    </w:p>
    <w:p w:rsidR="000541E4" w:rsidRDefault="000541E4" w:rsidP="000541E4">
      <w:pPr>
        <w:autoSpaceDE w:val="0"/>
        <w:autoSpaceDN w:val="0"/>
        <w:adjustRightInd w:val="0"/>
        <w:spacing w:after="0" w:line="240" w:lineRule="auto"/>
        <w:ind w:firstLine="851"/>
        <w:jc w:val="both"/>
        <w:outlineLvl w:val="2"/>
        <w:rPr>
          <w:rFonts w:ascii="Times New Roman" w:hAnsi="Times New Roman" w:cs="Times New Roman"/>
          <w:sz w:val="28"/>
          <w:szCs w:val="28"/>
        </w:rPr>
      </w:pPr>
      <w:r w:rsidRPr="00362748">
        <w:rPr>
          <w:rFonts w:ascii="Times New Roman" w:hAnsi="Times New Roman" w:cs="Times New Roman"/>
          <w:sz w:val="28"/>
          <w:szCs w:val="28"/>
        </w:rPr>
        <w:t>3.</w:t>
      </w:r>
      <w:r>
        <w:rPr>
          <w:rFonts w:ascii="Times New Roman" w:hAnsi="Times New Roman" w:cs="Times New Roman"/>
          <w:sz w:val="28"/>
          <w:szCs w:val="28"/>
        </w:rPr>
        <w:t>5</w:t>
      </w:r>
      <w:r w:rsidRPr="00362748">
        <w:rPr>
          <w:rFonts w:ascii="Times New Roman" w:hAnsi="Times New Roman" w:cs="Times New Roman"/>
          <w:sz w:val="28"/>
          <w:szCs w:val="28"/>
        </w:rPr>
        <w:t xml:space="preserve">.2. </w:t>
      </w:r>
      <w:r w:rsidRPr="00043255">
        <w:rPr>
          <w:rFonts w:ascii="Times New Roman" w:hAnsi="Times New Roman" w:cs="Times New Roman"/>
          <w:sz w:val="28"/>
          <w:szCs w:val="28"/>
        </w:rPr>
        <w:t>Субсидия перечисляется ежемесячно по результатам проверки уполномоченным специалистом пакета документации, подтверждающего произведённые затраты,</w:t>
      </w:r>
      <w:r w:rsidRPr="00043255">
        <w:rPr>
          <w:rFonts w:ascii="Times New Roman" w:hAnsi="Times New Roman" w:cs="Times New Roman"/>
          <w:color w:val="000000" w:themeColor="text1"/>
          <w:sz w:val="28"/>
          <w:szCs w:val="28"/>
        </w:rPr>
        <w:t xml:space="preserve"> согласно приложению № 10 к настоящему административному регламенту</w:t>
      </w:r>
      <w:r w:rsidRPr="00043255">
        <w:rPr>
          <w:rFonts w:ascii="Times New Roman" w:hAnsi="Times New Roman" w:cs="Times New Roman"/>
          <w:sz w:val="28"/>
          <w:szCs w:val="28"/>
        </w:rPr>
        <w:t>.</w:t>
      </w:r>
    </w:p>
    <w:p w:rsidR="000541E4" w:rsidRPr="006C749E" w:rsidRDefault="000541E4" w:rsidP="000541E4">
      <w:pPr>
        <w:autoSpaceDE w:val="0"/>
        <w:autoSpaceDN w:val="0"/>
        <w:adjustRightInd w:val="0"/>
        <w:spacing w:after="0" w:line="240" w:lineRule="auto"/>
        <w:ind w:firstLine="851"/>
        <w:jc w:val="both"/>
        <w:outlineLvl w:val="2"/>
        <w:rPr>
          <w:rFonts w:ascii="Times New Roman" w:hAnsi="Times New Roman" w:cs="Times New Roman"/>
          <w:sz w:val="28"/>
          <w:szCs w:val="28"/>
        </w:rPr>
      </w:pPr>
      <w:r>
        <w:rPr>
          <w:rFonts w:ascii="Times New Roman" w:hAnsi="Times New Roman" w:cs="Times New Roman"/>
          <w:sz w:val="28"/>
          <w:szCs w:val="28"/>
        </w:rPr>
        <w:t>Ежемесячно в сектор по развитию предпринимательства и инвестиционной деятельности, п</w:t>
      </w:r>
      <w:r w:rsidRPr="00043255">
        <w:rPr>
          <w:rFonts w:ascii="Times New Roman" w:hAnsi="Times New Roman" w:cs="Times New Roman"/>
          <w:color w:val="000000" w:themeColor="text1"/>
          <w:sz w:val="28"/>
          <w:szCs w:val="28"/>
        </w:rPr>
        <w:t xml:space="preserve">олучатель субсидии предоставляет </w:t>
      </w:r>
      <w:r w:rsidRPr="00043255">
        <w:rPr>
          <w:rFonts w:ascii="Times New Roman" w:hAnsi="Times New Roman" w:cs="Times New Roman"/>
          <w:sz w:val="28"/>
          <w:szCs w:val="28"/>
        </w:rPr>
        <w:t>документы по произведённым затратам в связи с производством (реализацией) товаров, выполнением работ и оказанием услуг</w:t>
      </w:r>
      <w:r w:rsidRPr="00043255">
        <w:rPr>
          <w:rFonts w:ascii="Times New Roman" w:hAnsi="Times New Roman" w:cs="Times New Roman"/>
          <w:b/>
          <w:sz w:val="32"/>
          <w:szCs w:val="32"/>
        </w:rPr>
        <w:t xml:space="preserve"> </w:t>
      </w:r>
      <w:r w:rsidRPr="00043255">
        <w:rPr>
          <w:rFonts w:ascii="Times New Roman" w:hAnsi="Times New Roman" w:cs="Times New Roman"/>
          <w:color w:val="000000" w:themeColor="text1"/>
          <w:sz w:val="28"/>
          <w:szCs w:val="28"/>
        </w:rPr>
        <w:t>в срок не позднее 25 числа месяца, следующего за отчетным периодом.</w:t>
      </w:r>
    </w:p>
    <w:p w:rsidR="000541E4" w:rsidRDefault="000541E4" w:rsidP="000541E4">
      <w:pPr>
        <w:pStyle w:val="ConsPlusNormal"/>
        <w:ind w:firstLine="851"/>
        <w:jc w:val="both"/>
        <w:rPr>
          <w:rFonts w:ascii="Times New Roman" w:hAnsi="Times New Roman" w:cs="Times New Roman"/>
          <w:sz w:val="28"/>
          <w:szCs w:val="28"/>
        </w:rPr>
      </w:pPr>
      <w:r w:rsidRPr="00362748">
        <w:rPr>
          <w:rFonts w:ascii="Times New Roman" w:hAnsi="Times New Roman" w:cs="Times New Roman"/>
          <w:sz w:val="28"/>
          <w:szCs w:val="28"/>
        </w:rPr>
        <w:t>Ответственный специалист</w:t>
      </w:r>
      <w:r>
        <w:rPr>
          <w:rFonts w:ascii="Times New Roman" w:hAnsi="Times New Roman" w:cs="Times New Roman"/>
          <w:sz w:val="28"/>
          <w:szCs w:val="28"/>
        </w:rPr>
        <w:t xml:space="preserve"> проводит проверку документов в течение 30 календарных дней с даты их предоставления и</w:t>
      </w:r>
      <w:r w:rsidRPr="00362748">
        <w:rPr>
          <w:rFonts w:ascii="Times New Roman" w:hAnsi="Times New Roman" w:cs="Times New Roman"/>
          <w:sz w:val="28"/>
          <w:szCs w:val="28"/>
        </w:rPr>
        <w:t xml:space="preserve"> готовит постановление Администрации о предоставлении </w:t>
      </w:r>
      <w:r w:rsidRPr="00362748">
        <w:rPr>
          <w:rFonts w:ascii="Times New Roman" w:hAnsi="Times New Roman" w:cs="Times New Roman"/>
          <w:bCs/>
          <w:sz w:val="28"/>
          <w:szCs w:val="28"/>
        </w:rPr>
        <w:t>субсидии</w:t>
      </w:r>
      <w:r w:rsidRPr="00362748">
        <w:rPr>
          <w:rFonts w:ascii="Times New Roman" w:hAnsi="Times New Roman" w:cs="Times New Roman"/>
          <w:sz w:val="28"/>
          <w:szCs w:val="28"/>
        </w:rPr>
        <w:t xml:space="preserve"> </w:t>
      </w:r>
      <w:r>
        <w:rPr>
          <w:rFonts w:ascii="Times New Roman" w:hAnsi="Times New Roman" w:cs="Times New Roman"/>
          <w:sz w:val="28"/>
          <w:szCs w:val="28"/>
        </w:rPr>
        <w:t>заявителю.</w:t>
      </w:r>
    </w:p>
    <w:p w:rsidR="00B266C7" w:rsidRDefault="00B266C7" w:rsidP="00B266C7">
      <w:pPr>
        <w:pStyle w:val="ConsPlusNormal"/>
        <w:ind w:firstLine="851"/>
        <w:jc w:val="both"/>
        <w:rPr>
          <w:rFonts w:ascii="Times New Roman" w:hAnsi="Times New Roman" w:cs="Times New Roman"/>
          <w:bCs/>
          <w:sz w:val="28"/>
          <w:szCs w:val="28"/>
        </w:rPr>
      </w:pPr>
      <w:r>
        <w:rPr>
          <w:rFonts w:ascii="Times New Roman" w:hAnsi="Times New Roman" w:cs="Times New Roman"/>
          <w:sz w:val="28"/>
          <w:szCs w:val="28"/>
        </w:rPr>
        <w:t>3.5.</w:t>
      </w:r>
      <w:r w:rsidR="000541E4">
        <w:rPr>
          <w:rFonts w:ascii="Times New Roman" w:hAnsi="Times New Roman" w:cs="Times New Roman"/>
          <w:sz w:val="28"/>
          <w:szCs w:val="28"/>
        </w:rPr>
        <w:t>3</w:t>
      </w:r>
      <w:r>
        <w:rPr>
          <w:rFonts w:ascii="Times New Roman" w:hAnsi="Times New Roman" w:cs="Times New Roman"/>
          <w:sz w:val="28"/>
          <w:szCs w:val="28"/>
        </w:rPr>
        <w:t xml:space="preserve">. Результатом исполнения административной процедуры является подписанное постановление о предоставлении </w:t>
      </w:r>
      <w:r>
        <w:rPr>
          <w:rFonts w:ascii="Times New Roman" w:hAnsi="Times New Roman" w:cs="Times New Roman"/>
          <w:bCs/>
          <w:sz w:val="28"/>
          <w:szCs w:val="28"/>
        </w:rPr>
        <w:t>субсидии.</w:t>
      </w:r>
    </w:p>
    <w:p w:rsidR="00B266C7" w:rsidRDefault="00B266C7" w:rsidP="00B266C7">
      <w:pPr>
        <w:pStyle w:val="ConsPlusNormal"/>
        <w:ind w:firstLine="851"/>
        <w:jc w:val="both"/>
        <w:rPr>
          <w:rFonts w:ascii="Times New Roman" w:hAnsi="Times New Roman" w:cs="Times New Roman"/>
          <w:bCs/>
          <w:sz w:val="28"/>
          <w:szCs w:val="28"/>
        </w:rPr>
      </w:pPr>
    </w:p>
    <w:p w:rsidR="00097A1F" w:rsidRDefault="00B266C7" w:rsidP="00097A1F">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3.6. Исполнение обязательств по </w:t>
      </w:r>
      <w:r w:rsidR="00097A1F">
        <w:rPr>
          <w:rFonts w:ascii="Times New Roman" w:hAnsi="Times New Roman" w:cs="Times New Roman"/>
          <w:b/>
          <w:sz w:val="28"/>
          <w:szCs w:val="28"/>
        </w:rPr>
        <w:t>заключенному соглашению</w:t>
      </w:r>
      <w:r>
        <w:rPr>
          <w:rFonts w:ascii="Times New Roman" w:hAnsi="Times New Roman" w:cs="Times New Roman"/>
          <w:b/>
          <w:sz w:val="28"/>
          <w:szCs w:val="28"/>
        </w:rPr>
        <w:t xml:space="preserve"> – перечисление субсидии на расчетный счет победителю </w:t>
      </w:r>
    </w:p>
    <w:p w:rsidR="00B266C7" w:rsidRDefault="00B266C7" w:rsidP="00097A1F">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конкурсного отбора</w:t>
      </w:r>
    </w:p>
    <w:p w:rsidR="00B266C7" w:rsidRDefault="00B266C7" w:rsidP="00B266C7">
      <w:pPr>
        <w:widowControl w:val="0"/>
        <w:autoSpaceDE w:val="0"/>
        <w:autoSpaceDN w:val="0"/>
        <w:adjustRightInd w:val="0"/>
        <w:spacing w:after="0" w:line="240" w:lineRule="auto"/>
        <w:ind w:firstLine="709"/>
        <w:jc w:val="center"/>
        <w:rPr>
          <w:rFonts w:ascii="Times New Roman" w:hAnsi="Times New Roman" w:cs="Times New Roman"/>
          <w:b/>
          <w:sz w:val="28"/>
          <w:szCs w:val="28"/>
        </w:rPr>
      </w:pP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3.6.1. Постановление Администрации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xml:space="preserve"> </w:t>
      </w:r>
      <w:r>
        <w:rPr>
          <w:rFonts w:ascii="Times New Roman" w:hAnsi="Times New Roman" w:cs="Times New Roman"/>
          <w:sz w:val="28"/>
          <w:szCs w:val="28"/>
        </w:rPr>
        <w:lastRenderedPageBreak/>
        <w:t>является основанием для перечисления субсидии.</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3.6.2. Субсидия перечисляется не позднее 10 рабочих дней после принятия главным распорядителем как получателем бюджетных средств результата рассмотрения документов по произведенным затратам в связи с производством (реализацией) товаров, выполнением работ и оказанием услуг.</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3.6.3. После подписания главой Прокопьевского муниципального округа постановления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оно предоставляется в финансовое управление администрации Прокопьевского муниципального округа для осуществления финансирования.</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3.6.4. Финансовое управление администрации Прокопьевского муниципального округа на основании постановления Администрации перечисляет предусмотренные суммы </w:t>
      </w:r>
      <w:r>
        <w:rPr>
          <w:rFonts w:ascii="Times New Roman" w:hAnsi="Times New Roman" w:cs="Times New Roman"/>
          <w:bCs/>
          <w:sz w:val="28"/>
          <w:szCs w:val="28"/>
        </w:rPr>
        <w:t xml:space="preserve">субсидии </w:t>
      </w:r>
      <w:r>
        <w:rPr>
          <w:rFonts w:ascii="Times New Roman" w:hAnsi="Times New Roman" w:cs="Times New Roman"/>
          <w:sz w:val="28"/>
          <w:szCs w:val="28"/>
        </w:rPr>
        <w:t>на лицевой счет Администрации.</w:t>
      </w:r>
    </w:p>
    <w:p w:rsidR="00B266C7" w:rsidRDefault="00B266C7" w:rsidP="00B266C7">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3.6.5. Администрация в течение 5 календарных дней со дня поступления средств из местного бюджета перечисляет </w:t>
      </w:r>
      <w:r>
        <w:rPr>
          <w:rFonts w:ascii="Times New Roman" w:hAnsi="Times New Roman" w:cs="Times New Roman"/>
          <w:bCs/>
          <w:sz w:val="28"/>
          <w:szCs w:val="28"/>
        </w:rPr>
        <w:t>субсидию</w:t>
      </w:r>
      <w:r>
        <w:rPr>
          <w:rFonts w:ascii="Times New Roman" w:hAnsi="Times New Roman" w:cs="Times New Roman"/>
          <w:sz w:val="28"/>
          <w:szCs w:val="28"/>
        </w:rPr>
        <w:t xml:space="preserve"> на расчетный счет получателя субсидии:</w:t>
      </w:r>
    </w:p>
    <w:p w:rsidR="00B266C7" w:rsidRDefault="00B266C7" w:rsidP="00B266C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B266C7" w:rsidRDefault="00B266C7" w:rsidP="00B266C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B266C7" w:rsidRDefault="00B266C7" w:rsidP="00B266C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B266C7" w:rsidRDefault="00B266C7" w:rsidP="00B266C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субсидий в российских кредитных организациях.</w:t>
      </w:r>
    </w:p>
    <w:p w:rsidR="00B266C7" w:rsidRDefault="00B266C7" w:rsidP="00B266C7">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3.6.6 Результатом исполнения административной процедуры является перечисление субсидии на расчетный счет  получателем субсидии.</w:t>
      </w:r>
    </w:p>
    <w:p w:rsidR="00B266C7" w:rsidRDefault="00B266C7" w:rsidP="00B266C7">
      <w:pPr>
        <w:pStyle w:val="ConsPlusNormal"/>
        <w:ind w:firstLine="851"/>
        <w:jc w:val="both"/>
        <w:rPr>
          <w:rFonts w:ascii="Times New Roman" w:hAnsi="Times New Roman" w:cs="Times New Roman"/>
          <w:sz w:val="28"/>
          <w:szCs w:val="28"/>
        </w:rPr>
      </w:pPr>
    </w:p>
    <w:p w:rsidR="00B266C7" w:rsidRDefault="00B266C7" w:rsidP="00097A1F">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3.7. Внесение сведений о получателях поддержки в единый реестр субъектов малого и среднего предпринимательства – получателей поддержки</w:t>
      </w:r>
    </w:p>
    <w:p w:rsidR="00B266C7" w:rsidRDefault="00B266C7" w:rsidP="00B266C7">
      <w:pPr>
        <w:autoSpaceDE w:val="0"/>
        <w:autoSpaceDN w:val="0"/>
        <w:adjustRightInd w:val="0"/>
        <w:spacing w:after="0" w:line="240" w:lineRule="auto"/>
        <w:ind w:firstLine="851"/>
        <w:jc w:val="center"/>
        <w:rPr>
          <w:rFonts w:ascii="Times New Roman" w:hAnsi="Times New Roman" w:cs="Times New Roman"/>
          <w:b/>
          <w:sz w:val="28"/>
          <w:szCs w:val="28"/>
        </w:rPr>
      </w:pPr>
    </w:p>
    <w:p w:rsidR="00B266C7" w:rsidRDefault="00B266C7" w:rsidP="00B266C7">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3.7.1. Основанием для начала административной процедуры является </w:t>
      </w:r>
      <w:r>
        <w:rPr>
          <w:rFonts w:ascii="Times New Roman" w:hAnsi="Times New Roman" w:cs="Times New Roman"/>
          <w:sz w:val="28"/>
          <w:szCs w:val="28"/>
        </w:rPr>
        <w:t>перечисление субсидии на расчетный счет получателю субсидии</w:t>
      </w:r>
      <w:r>
        <w:rPr>
          <w:rFonts w:ascii="Times New Roman" w:eastAsia="Times New Roman" w:hAnsi="Times New Roman" w:cs="Times New Roman"/>
          <w:bCs/>
          <w:sz w:val="28"/>
          <w:szCs w:val="28"/>
          <w:lang w:eastAsia="ru-RU"/>
        </w:rPr>
        <w:t>.</w:t>
      </w:r>
    </w:p>
    <w:p w:rsidR="00B266C7" w:rsidRDefault="00B266C7" w:rsidP="00B266C7">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3.7.2. </w:t>
      </w:r>
      <w:r>
        <w:rPr>
          <w:rFonts w:ascii="Times New Roman"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приложению № 11 настоящего административного регламента, в отношении поддержки, оказанной органами местного самоуправления, </w:t>
      </w:r>
      <w:hyperlink r:id="rId13" w:history="1">
        <w:r>
          <w:rPr>
            <w:rStyle w:val="a3"/>
            <w:rFonts w:ascii="Times New Roman" w:hAnsi="Times New Roman" w:cs="Times New Roman"/>
            <w:sz w:val="28"/>
            <w:szCs w:val="28"/>
          </w:rPr>
          <w:t>представляются</w:t>
        </w:r>
      </w:hyperlink>
      <w:r>
        <w:rPr>
          <w:rFonts w:ascii="Times New Roman" w:hAnsi="Times New Roman" w:cs="Times New Roman"/>
          <w:sz w:val="28"/>
          <w:szCs w:val="28"/>
        </w:rPr>
        <w:t xml:space="preserve"> в </w:t>
      </w:r>
      <w:r>
        <w:rPr>
          <w:rFonts w:ascii="Times New Roman" w:hAnsi="Times New Roman" w:cs="Times New Roman"/>
          <w:sz w:val="28"/>
          <w:szCs w:val="28"/>
        </w:rPr>
        <w:lastRenderedPageBreak/>
        <w:t>уполномоченный орган, согласно п.5 ст.8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w:t>
      </w:r>
      <w:hyperlink r:id="rId14" w:history="1">
        <w:r>
          <w:rPr>
            <w:rStyle w:val="a3"/>
            <w:rFonts w:ascii="Times New Roman" w:hAnsi="Times New Roman" w:cs="Times New Roman"/>
            <w:sz w:val="28"/>
            <w:szCs w:val="28"/>
          </w:rPr>
          <w:t>https://rmsp-pp.nalog.ru/</w:t>
        </w:r>
      </w:hyperlink>
      <w:r>
        <w:rPr>
          <w:rFonts w:ascii="Times New Roman" w:hAnsi="Times New Roman" w:cs="Times New Roman"/>
          <w:sz w:val="28"/>
          <w:szCs w:val="28"/>
        </w:rPr>
        <w:t xml:space="preserve">) в срок </w:t>
      </w:r>
      <w:r>
        <w:rPr>
          <w:rFonts w:ascii="Times New Roman" w:hAnsi="Times New Roman" w:cs="Times New Roman"/>
          <w:b/>
          <w:sz w:val="28"/>
          <w:szCs w:val="28"/>
        </w:rPr>
        <w:t>до 5-го числа</w:t>
      </w:r>
      <w:r>
        <w:rPr>
          <w:rFonts w:ascii="Times New Roman" w:hAnsi="Times New Roman" w:cs="Times New Roman"/>
          <w:sz w:val="28"/>
          <w:szCs w:val="28"/>
        </w:rPr>
        <w:t xml:space="preserve">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B266C7" w:rsidRDefault="00B266C7" w:rsidP="00B266C7">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3.7.3. Результатом исполнения административной процедуры является внесение сведений в единый реестр субъектов малого и среднего предпринимательства – получателей поддержки.</w:t>
      </w:r>
    </w:p>
    <w:p w:rsidR="00B266C7" w:rsidRDefault="00B266C7" w:rsidP="00B266C7">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p>
    <w:p w:rsidR="00B266C7" w:rsidRDefault="00B266C7" w:rsidP="00B266C7">
      <w:pPr>
        <w:autoSpaceDE w:val="0"/>
        <w:autoSpaceDN w:val="0"/>
        <w:adjustRightInd w:val="0"/>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3.8. Осуществление контроля за соблюдением условий, цели и порядка предоставления субсидии и ответственности за их нарушение</w:t>
      </w:r>
    </w:p>
    <w:p w:rsidR="00B266C7" w:rsidRDefault="00B266C7" w:rsidP="00B266C7">
      <w:pPr>
        <w:autoSpaceDE w:val="0"/>
        <w:autoSpaceDN w:val="0"/>
        <w:adjustRightInd w:val="0"/>
        <w:spacing w:after="0" w:line="240" w:lineRule="auto"/>
        <w:ind w:firstLine="709"/>
        <w:jc w:val="center"/>
        <w:rPr>
          <w:rFonts w:ascii="Times New Roman" w:hAnsi="Times New Roman" w:cs="Times New Roman"/>
          <w:b/>
          <w:sz w:val="28"/>
          <w:szCs w:val="28"/>
        </w:rPr>
      </w:pPr>
    </w:p>
    <w:p w:rsidR="00B266C7" w:rsidRDefault="00B266C7" w:rsidP="00B266C7">
      <w:pPr>
        <w:autoSpaceDE w:val="0"/>
        <w:autoSpaceDN w:val="0"/>
        <w:adjustRightInd w:val="0"/>
        <w:spacing w:after="0" w:line="240" w:lineRule="auto"/>
        <w:ind w:firstLine="851"/>
        <w:jc w:val="both"/>
        <w:rPr>
          <w:rFonts w:ascii="Times New Roman" w:eastAsia="Calibri" w:hAnsi="Times New Roman" w:cs="Times New Roman"/>
          <w:sz w:val="28"/>
          <w:szCs w:val="28"/>
          <w:highlight w:val="yellow"/>
        </w:rPr>
      </w:pPr>
      <w:r>
        <w:rPr>
          <w:rFonts w:ascii="Times New Roman" w:eastAsia="Calibri" w:hAnsi="Times New Roman" w:cs="Times New Roman"/>
          <w:sz w:val="28"/>
          <w:szCs w:val="28"/>
        </w:rPr>
        <w:t xml:space="preserve">3.8.1. </w:t>
      </w:r>
      <w:r>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Pr>
          <w:rFonts w:ascii="Times New Roman" w:hAnsi="Times New Roman" w:cs="Times New Roman"/>
          <w:bCs/>
          <w:sz w:val="28"/>
          <w:szCs w:val="28"/>
        </w:rPr>
        <w:t>осуществляют контроль за соблюдением порядка, целей и условий предоставления субсидии, установленных порядком предоставления субсидии, путем проведения  обязательных плановых и (или) внеплановых проверок.</w:t>
      </w:r>
    </w:p>
    <w:p w:rsidR="00B266C7" w:rsidRDefault="00B266C7" w:rsidP="00B266C7">
      <w:pPr>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3.8.2.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B266C7" w:rsidRDefault="00B266C7" w:rsidP="00B266C7">
      <w:pPr>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hAnsi="Times New Roman" w:cs="Times New Roman"/>
          <w:sz w:val="28"/>
          <w:szCs w:val="28"/>
        </w:rPr>
        <w:t xml:space="preserve">3.8.3. Отчетность о достижении показателей результативности предоставляется в сроки и по форме, предусмотренные соглашением о предоставлении субсидии, являющимся приложениями № 1 и № 2 к </w:t>
      </w:r>
      <w:r>
        <w:rPr>
          <w:rFonts w:ascii="Times New Roman" w:eastAsia="Times New Roman" w:hAnsi="Times New Roman" w:cs="Times New Roman"/>
          <w:sz w:val="28"/>
          <w:szCs w:val="28"/>
          <w:lang w:eastAsia="ru-RU"/>
        </w:rPr>
        <w:t>Типовой форме соглашения (договора)</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 (реализацией)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r w:rsidR="0013362C" w:rsidRPr="0013362C">
        <w:rPr>
          <w:rFonts w:ascii="Times New Roman" w:eastAsia="Times New Roman" w:hAnsi="Times New Roman" w:cs="Times New Roman"/>
          <w:b/>
          <w:color w:val="000000"/>
          <w:sz w:val="28"/>
          <w:szCs w:val="28"/>
          <w:lang w:eastAsia="ru-RU"/>
        </w:rPr>
        <w:t xml:space="preserve"> </w:t>
      </w:r>
      <w:r w:rsidR="0013362C" w:rsidRPr="003A3477">
        <w:rPr>
          <w:rFonts w:ascii="Times New Roman" w:eastAsia="Times New Roman" w:hAnsi="Times New Roman" w:cs="Times New Roman"/>
          <w:b/>
          <w:color w:val="000000"/>
          <w:sz w:val="28"/>
          <w:szCs w:val="28"/>
          <w:lang w:eastAsia="ru-RU"/>
        </w:rPr>
        <w:t>(но не реже одного раза в квартал)</w:t>
      </w:r>
      <w:r>
        <w:rPr>
          <w:rFonts w:ascii="Times New Roman" w:eastAsia="Times New Roman" w:hAnsi="Times New Roman" w:cs="Times New Roman"/>
          <w:sz w:val="28"/>
          <w:szCs w:val="28"/>
          <w:lang w:eastAsia="ru-RU"/>
        </w:rPr>
        <w:t>.</w:t>
      </w:r>
    </w:p>
    <w:p w:rsidR="00B266C7" w:rsidRDefault="00B266C7" w:rsidP="00B266C7">
      <w:pPr>
        <w:shd w:val="clear" w:color="auto" w:fill="FFFFFF"/>
        <w:spacing w:after="0" w:line="240" w:lineRule="auto"/>
        <w:ind w:firstLine="851"/>
        <w:jc w:val="both"/>
        <w:rPr>
          <w:rFonts w:ascii="yandex-sans" w:eastAsia="Times New Roman" w:hAnsi="yandex-sans" w:cs="Times New Roman"/>
          <w:sz w:val="23"/>
          <w:szCs w:val="23"/>
          <w:lang w:eastAsia="ru-RU"/>
        </w:rPr>
      </w:pPr>
      <w:r>
        <w:rPr>
          <w:rFonts w:ascii="Times New Roman" w:hAnsi="Times New Roman" w:cs="Times New Roman"/>
          <w:sz w:val="28"/>
          <w:szCs w:val="28"/>
        </w:rPr>
        <w:t xml:space="preserve">3.8.4. Отчетность по установленной форме предоставляется в </w:t>
      </w:r>
      <w:r w:rsidR="000541E4">
        <w:rPr>
          <w:rFonts w:ascii="Times New Roman" w:hAnsi="Times New Roman" w:cs="Times New Roman"/>
          <w:sz w:val="28"/>
          <w:szCs w:val="28"/>
        </w:rPr>
        <w:t>сектор по развитию предпринимательства и инвестиционной деятельности</w:t>
      </w:r>
      <w:r>
        <w:rPr>
          <w:rFonts w:ascii="Times New Roman" w:hAnsi="Times New Roman" w:cs="Times New Roman"/>
          <w:sz w:val="28"/>
          <w:szCs w:val="28"/>
        </w:rPr>
        <w:t xml:space="preserve"> Администрации в печатном виде с подписью и печатью получателя субсидии (в случае, если получатель субсидии осуществляет деятельность без печати, </w:t>
      </w:r>
      <w:r>
        <w:rPr>
          <w:rFonts w:ascii="Times New Roman" w:hAnsi="Times New Roman" w:cs="Times New Roman"/>
          <w:sz w:val="28"/>
          <w:szCs w:val="28"/>
        </w:rPr>
        <w:lastRenderedPageBreak/>
        <w:t>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3.8.5. В случае выявления факта </w:t>
      </w:r>
      <w:r w:rsidR="000541E4">
        <w:rPr>
          <w:rFonts w:ascii="Times New Roman" w:hAnsi="Times New Roman" w:cs="Times New Roman"/>
          <w:sz w:val="28"/>
          <w:szCs w:val="28"/>
        </w:rPr>
        <w:t xml:space="preserve">нарушения получателем субсидии </w:t>
      </w:r>
      <w:r>
        <w:rPr>
          <w:rFonts w:ascii="Times New Roman" w:hAnsi="Times New Roman" w:cs="Times New Roman"/>
          <w:sz w:val="28"/>
          <w:szCs w:val="28"/>
        </w:rPr>
        <w:t>условий получения субсидии, установленных настоящим регламентом, субсидия не перечисляется. При выявлении органами, обладающими контрольными функциями, фактов нарушения получателями условий предоставления субсидии, условий, предусмотренных регламентом, и не использованных в отчетном финансовом году остатков субсидии, в случаях, предусмотренных соглашениями о предоставлении субсидии, субсидия подлежат возврату в местный бюджет в следующем порядке:</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3.8.6. В течение 3 рабочих дней с момента установления нарушений использования субсидии и не использованных в отчетном финансовом году остатков субсидии Администрация направляет 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3.8.7. Получатель субсидии в течение 10 календарных дней с момента получения решения о возврате субсидии обязан провести возврат ранее полученных сумм субсидии, указанных в решении о возврате, в полном объеме по соответствующему коду администратора доходов местного бюджета.</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3.8.8.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3.8.9.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субсидии в текущем финансовом году.</w:t>
      </w:r>
    </w:p>
    <w:p w:rsidR="00B266C7" w:rsidRDefault="00B266C7" w:rsidP="00B266C7">
      <w:pPr>
        <w:spacing w:after="0" w:line="240" w:lineRule="auto"/>
        <w:ind w:firstLine="851"/>
        <w:jc w:val="both"/>
        <w:rPr>
          <w:rFonts w:ascii="Times New Roman" w:hAnsi="Times New Roman" w:cs="Times New Roman"/>
          <w:spacing w:val="2"/>
          <w:sz w:val="28"/>
          <w:szCs w:val="28"/>
          <w:shd w:val="clear" w:color="auto" w:fill="FFFFFF"/>
        </w:rPr>
      </w:pPr>
      <w:r>
        <w:rPr>
          <w:rFonts w:ascii="Times New Roman" w:hAnsi="Times New Roman" w:cs="Times New Roman"/>
          <w:sz w:val="28"/>
          <w:szCs w:val="28"/>
        </w:rPr>
        <w:t xml:space="preserve">3.8.10. Результатом исполнения административной процедуры является </w:t>
      </w:r>
      <w:r>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B266C7" w:rsidRDefault="00B266C7" w:rsidP="00B266C7">
      <w:pPr>
        <w:spacing w:after="0" w:line="240" w:lineRule="auto"/>
        <w:ind w:firstLine="851"/>
        <w:jc w:val="both"/>
        <w:rPr>
          <w:rFonts w:ascii="Times New Roman" w:hAnsi="Times New Roman" w:cs="Times New Roman"/>
          <w:spacing w:val="2"/>
          <w:sz w:val="28"/>
          <w:szCs w:val="28"/>
          <w:shd w:val="clear" w:color="auto" w:fill="FFFFFF"/>
        </w:rPr>
      </w:pPr>
    </w:p>
    <w:p w:rsidR="00B266C7" w:rsidRDefault="00B266C7" w:rsidP="00B266C7">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4. Порядок и формы контроля по предоставлению</w:t>
      </w:r>
    </w:p>
    <w:p w:rsidR="00B266C7" w:rsidRDefault="00B266C7" w:rsidP="00B266C7">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муниципальной услуги</w:t>
      </w:r>
    </w:p>
    <w:p w:rsidR="00B266C7" w:rsidRDefault="00B266C7" w:rsidP="00B266C7">
      <w:pPr>
        <w:spacing w:after="0" w:line="240" w:lineRule="auto"/>
        <w:ind w:firstLine="851"/>
        <w:jc w:val="both"/>
        <w:rPr>
          <w:rFonts w:ascii="Times New Roman" w:hAnsi="Times New Roman" w:cs="Times New Roman"/>
          <w:sz w:val="28"/>
          <w:szCs w:val="28"/>
        </w:rPr>
      </w:pP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4.1. Текущий контроль за предоставлением муниципальной услуги осуществляется заместителем главы Прокопьевского муниципального округа по экономике и </w:t>
      </w:r>
      <w:r w:rsidR="000541E4">
        <w:rPr>
          <w:rFonts w:ascii="Times New Roman" w:hAnsi="Times New Roman" w:cs="Times New Roman"/>
          <w:sz w:val="28"/>
          <w:szCs w:val="28"/>
        </w:rPr>
        <w:t>инвестициям</w:t>
      </w:r>
      <w:r>
        <w:rPr>
          <w:rFonts w:ascii="Times New Roman" w:hAnsi="Times New Roman" w:cs="Times New Roman"/>
          <w:sz w:val="28"/>
          <w:szCs w:val="28"/>
        </w:rPr>
        <w:t>.</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4.2. Текущий контроль осуществляется путем проведения заместителем главы Прокопьевского муниципального округа по экономике и </w:t>
      </w:r>
      <w:r w:rsidR="000541E4">
        <w:rPr>
          <w:rFonts w:ascii="Times New Roman" w:hAnsi="Times New Roman" w:cs="Times New Roman"/>
          <w:sz w:val="28"/>
          <w:szCs w:val="28"/>
        </w:rPr>
        <w:t>инвестициям</w:t>
      </w:r>
      <w:r>
        <w:rPr>
          <w:rFonts w:ascii="Times New Roman" w:hAnsi="Times New Roman" w:cs="Times New Roman"/>
          <w:sz w:val="28"/>
          <w:szCs w:val="28"/>
        </w:rPr>
        <w:t xml:space="preserve"> проверок соблюдения и исполнения специалистами, должностными лицами положений настоящего административного </w:t>
      </w:r>
      <w:r>
        <w:rPr>
          <w:rFonts w:ascii="Times New Roman" w:hAnsi="Times New Roman" w:cs="Times New Roman"/>
          <w:sz w:val="28"/>
          <w:szCs w:val="28"/>
        </w:rPr>
        <w:lastRenderedPageBreak/>
        <w:t>регламента, иных нормативных правовых актов Российской Федерации, Кемеровской области – Кузбасса.</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4.3. Непосредственный контроль за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w:t>
      </w:r>
      <w:r w:rsidR="000541E4">
        <w:rPr>
          <w:rFonts w:ascii="Times New Roman" w:hAnsi="Times New Roman" w:cs="Times New Roman"/>
          <w:sz w:val="28"/>
          <w:szCs w:val="28"/>
        </w:rPr>
        <w:t>заведующим сектора по развитию предпринимательства и инвестиционной деятельности</w:t>
      </w:r>
      <w:r>
        <w:rPr>
          <w:rFonts w:ascii="Times New Roman" w:hAnsi="Times New Roman" w:cs="Times New Roman"/>
          <w:sz w:val="28"/>
          <w:szCs w:val="28"/>
        </w:rPr>
        <w:t>.</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4.4. Контроль за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4.5. Порядок и периодичность плановых проверок устанавливаются заместителем главы Прокопьевского муниципального округа по экономики и </w:t>
      </w:r>
      <w:r w:rsidR="000541E4">
        <w:rPr>
          <w:rFonts w:ascii="Times New Roman" w:hAnsi="Times New Roman" w:cs="Times New Roman"/>
          <w:sz w:val="28"/>
          <w:szCs w:val="28"/>
        </w:rPr>
        <w:t>инвестициям</w:t>
      </w:r>
      <w:r>
        <w:rPr>
          <w:rFonts w:ascii="Times New Roman" w:hAnsi="Times New Roman" w:cs="Times New Roman"/>
          <w:sz w:val="28"/>
          <w:szCs w:val="28"/>
        </w:rPr>
        <w:t>.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4.9. 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B266C7" w:rsidRDefault="00B266C7" w:rsidP="00B266C7">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B266C7" w:rsidRDefault="00B266C7" w:rsidP="00B266C7">
      <w:pPr>
        <w:spacing w:after="0" w:line="240" w:lineRule="auto"/>
        <w:ind w:firstLine="851"/>
        <w:jc w:val="both"/>
        <w:rPr>
          <w:rFonts w:ascii="Times New Roman" w:hAnsi="Times New Roman" w:cs="Times New Roman"/>
          <w:sz w:val="28"/>
          <w:szCs w:val="28"/>
        </w:rPr>
      </w:pPr>
    </w:p>
    <w:p w:rsidR="00B266C7" w:rsidRDefault="00B266C7" w:rsidP="00097A1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
    <w:p w:rsidR="00B266C7" w:rsidRDefault="00B266C7" w:rsidP="00097A1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Прокопьевского района, а также организаций, осуществляющих функции по предоставлению муниципальных услуг, или их работников</w:t>
      </w:r>
    </w:p>
    <w:p w:rsidR="00B266C7" w:rsidRDefault="00B266C7" w:rsidP="00B266C7">
      <w:pPr>
        <w:spacing w:after="0" w:line="240" w:lineRule="auto"/>
        <w:jc w:val="center"/>
        <w:rPr>
          <w:rFonts w:ascii="Times New Roman" w:hAnsi="Times New Roman" w:cs="Times New Roman"/>
          <w:b/>
          <w:sz w:val="28"/>
          <w:szCs w:val="28"/>
        </w:rPr>
      </w:pPr>
    </w:p>
    <w:p w:rsidR="00B266C7" w:rsidRDefault="00B266C7" w:rsidP="00B266C7">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5.1. Заявители имеют право подать жалобу на решение и (или) действие (бездействие) органа, предоставляющего муниципальную услугу, а также его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Жалоба направляется главе Администрации.</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 Предмет досудебного (внесудебного) обжалования:</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5.2.1.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 должностного лица, принятое или осуществленное им в ходе предоставления муниципальной услуги, в том числе в следующих случаях:</w:t>
      </w:r>
    </w:p>
    <w:p w:rsidR="00B266C7" w:rsidRDefault="00B266C7" w:rsidP="00B266C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B266C7" w:rsidRDefault="00B266C7" w:rsidP="00B266C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B266C7" w:rsidRDefault="00B266C7" w:rsidP="00B266C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266C7" w:rsidRDefault="00B266C7" w:rsidP="00B266C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w:t>
      </w:r>
      <w:r>
        <w:rPr>
          <w:rFonts w:ascii="Times New Roman" w:eastAsia="Times New Roman" w:hAnsi="Times New Roman" w:cs="Times New Roman"/>
          <w:sz w:val="28"/>
          <w:szCs w:val="28"/>
          <w:lang w:eastAsia="ru-RU"/>
        </w:rPr>
        <w:lastRenderedPageBreak/>
        <w:t>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5.2.2. Жалоба должна содержать:</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B266C7" w:rsidRDefault="00B266C7" w:rsidP="00B266C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B266C7" w:rsidRDefault="00B266C7" w:rsidP="00B266C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 Порядок подачи и рассмотрения жалобы:</w:t>
      </w:r>
    </w:p>
    <w:p w:rsidR="00B266C7" w:rsidRDefault="00B266C7" w:rsidP="00B266C7">
      <w:pPr>
        <w:autoSpaceDE w:val="0"/>
        <w:spacing w:after="0" w:line="240" w:lineRule="auto"/>
        <w:ind w:firstLine="851"/>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5.3.1. 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w:t>
      </w:r>
      <w:r>
        <w:rPr>
          <w:rFonts w:ascii="Times New Roman" w:eastAsia="Times New Roman" w:hAnsi="Times New Roman" w:cs="Times New Roman"/>
          <w:sz w:val="28"/>
          <w:szCs w:val="28"/>
          <w:lang w:eastAsia="ru-RU"/>
        </w:rPr>
        <w:lastRenderedPageBreak/>
        <w:t>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B266C7" w:rsidRDefault="00B266C7" w:rsidP="00B266C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266C7" w:rsidRDefault="00B266C7" w:rsidP="00B266C7">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5.3.4. В случае если жалоба подается через представителя заявителя, также предоставляется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 Сроки рассмотрения жалобы:</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5.4.1. 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5.4.2. 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w:t>
      </w:r>
      <w:r>
        <w:rPr>
          <w:rFonts w:ascii="Times New Roman" w:eastAsia="Times New Roman" w:hAnsi="Times New Roman" w:cs="Times New Roman"/>
          <w:sz w:val="28"/>
          <w:szCs w:val="28"/>
          <w:lang w:eastAsia="ru-RU"/>
        </w:rPr>
        <w:lastRenderedPageBreak/>
        <w:t>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 Результат рассмотрения жалобы:</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отказывает в удовлетворении жалобы.</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w:t>
      </w:r>
      <w:r w:rsidR="006A7139">
        <w:rPr>
          <w:rFonts w:ascii="Times New Roman" w:eastAsia="Times New Roman" w:hAnsi="Times New Roman" w:cs="Times New Roman"/>
          <w:sz w:val="28"/>
          <w:szCs w:val="28"/>
          <w:lang w:eastAsia="ru-RU"/>
        </w:rPr>
        <w:t>3</w:t>
      </w:r>
      <w:r>
        <w:rPr>
          <w:rFonts w:ascii="Times New Roman" w:eastAsia="Times New Roman" w:hAnsi="Times New Roman" w:cs="Times New Roman"/>
          <w:sz w:val="28"/>
          <w:szCs w:val="28"/>
          <w:lang w:eastAsia="ru-RU"/>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основания для принятия решения по жалобе;</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принятое по жалобе решение;</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 Порядок обжалования решения по жалобе:</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Заявитель вправе обжаловать решения, принятые по результатам рассмотрения жалобы, в вышестоящий орган, осуществляющий контроль за деятельностью Администрации, а также в судебном порядке.</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B266C7" w:rsidRDefault="00B266C7" w:rsidP="00B266C7">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B266C7" w:rsidRDefault="00B266C7" w:rsidP="00B266C7">
      <w:pPr>
        <w:spacing w:after="0" w:line="240" w:lineRule="auto"/>
        <w:ind w:firstLine="709"/>
        <w:jc w:val="both"/>
        <w:rPr>
          <w:rFonts w:ascii="Times New Roman" w:hAnsi="Times New Roman" w:cs="Times New Roman"/>
          <w:b/>
          <w:sz w:val="28"/>
          <w:szCs w:val="28"/>
        </w:rPr>
      </w:pPr>
      <w:r>
        <w:rPr>
          <w:rFonts w:ascii="Times New Roman" w:eastAsia="Times New Roman" w:hAnsi="Times New Roman" w:cs="Times New Roman"/>
          <w:sz w:val="28"/>
          <w:szCs w:val="28"/>
          <w:lang w:eastAsia="ru-RU"/>
        </w:rPr>
        <w:t>5.10.1. 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Pr>
          <w:rFonts w:ascii="Times New Roman" w:eastAsia="Times New Roman" w:hAnsi="Times New Roman" w:cs="Times New Roman"/>
          <w:b/>
          <w:sz w:val="28"/>
          <w:szCs w:val="28"/>
          <w:lang w:eastAsia="ru-RU"/>
        </w:rPr>
        <w:t>.</w:t>
      </w:r>
    </w:p>
    <w:p w:rsidR="00B266C7" w:rsidRDefault="00B266C7" w:rsidP="00B266C7">
      <w:pPr>
        <w:spacing w:after="0" w:line="240" w:lineRule="auto"/>
        <w:ind w:firstLine="709"/>
        <w:jc w:val="both"/>
        <w:rPr>
          <w:rFonts w:ascii="Times New Roman" w:hAnsi="Times New Roman" w:cs="Times New Roman"/>
          <w:b/>
          <w:sz w:val="28"/>
          <w:szCs w:val="28"/>
        </w:rPr>
      </w:pPr>
    </w:p>
    <w:p w:rsidR="00B266C7" w:rsidRDefault="00B266C7" w:rsidP="00B266C7">
      <w:pPr>
        <w:spacing w:after="0"/>
        <w:ind w:firstLine="709"/>
        <w:jc w:val="both"/>
        <w:rPr>
          <w:rFonts w:ascii="Times New Roman" w:hAnsi="Times New Roman" w:cs="Times New Roman"/>
          <w:b/>
          <w:sz w:val="28"/>
          <w:szCs w:val="28"/>
        </w:rPr>
      </w:pPr>
    </w:p>
    <w:p w:rsidR="00B266C7" w:rsidRDefault="00B266C7" w:rsidP="00B266C7">
      <w:pPr>
        <w:spacing w:after="0"/>
        <w:jc w:val="both"/>
        <w:rPr>
          <w:rFonts w:ascii="Times New Roman" w:hAnsi="Times New Roman" w:cs="Times New Roman"/>
          <w:b/>
          <w:sz w:val="28"/>
          <w:szCs w:val="28"/>
        </w:rPr>
      </w:pPr>
    </w:p>
    <w:p w:rsidR="00B266C7" w:rsidRDefault="00B266C7" w:rsidP="00B266C7">
      <w:pPr>
        <w:spacing w:after="0"/>
        <w:jc w:val="both"/>
        <w:rPr>
          <w:rFonts w:ascii="Times New Roman" w:hAnsi="Times New Roman" w:cs="Times New Roman"/>
          <w:b/>
          <w:sz w:val="28"/>
          <w:szCs w:val="28"/>
        </w:rPr>
      </w:pPr>
    </w:p>
    <w:p w:rsidR="00B266C7" w:rsidRDefault="00B266C7" w:rsidP="00B266C7">
      <w:pPr>
        <w:spacing w:after="0"/>
        <w:jc w:val="both"/>
        <w:rPr>
          <w:rFonts w:ascii="Times New Roman" w:hAnsi="Times New Roman" w:cs="Times New Roman"/>
          <w:b/>
          <w:sz w:val="28"/>
          <w:szCs w:val="28"/>
        </w:rPr>
      </w:pPr>
    </w:p>
    <w:p w:rsidR="00B266C7" w:rsidRDefault="00B266C7" w:rsidP="00B266C7">
      <w:pPr>
        <w:spacing w:after="0"/>
        <w:ind w:firstLine="709"/>
        <w:jc w:val="both"/>
        <w:rPr>
          <w:rFonts w:ascii="Times New Roman" w:hAnsi="Times New Roman" w:cs="Times New Roman"/>
          <w:b/>
          <w:sz w:val="28"/>
          <w:szCs w:val="28"/>
        </w:rPr>
      </w:pPr>
    </w:p>
    <w:p w:rsidR="006A7139" w:rsidRDefault="006A7139">
      <w:pPr>
        <w:rPr>
          <w:rFonts w:ascii="Times New Roman" w:hAnsi="Times New Roman" w:cs="Times New Roman"/>
          <w:b/>
          <w:sz w:val="28"/>
          <w:szCs w:val="28"/>
        </w:rPr>
      </w:pPr>
      <w:r>
        <w:rPr>
          <w:rFonts w:ascii="Times New Roman" w:hAnsi="Times New Roman" w:cs="Times New Roman"/>
          <w:b/>
          <w:sz w:val="28"/>
          <w:szCs w:val="28"/>
        </w:rPr>
        <w:br w:type="page"/>
      </w:r>
    </w:p>
    <w:p w:rsidR="00B266C7" w:rsidRDefault="00B266C7" w:rsidP="00B266C7">
      <w:pPr>
        <w:spacing w:after="0" w:line="240" w:lineRule="auto"/>
        <w:ind w:firstLine="709"/>
        <w:jc w:val="right"/>
        <w:rPr>
          <w:rFonts w:ascii="Times New Roman" w:hAnsi="Times New Roman" w:cs="Times New Roman"/>
          <w:b/>
          <w:sz w:val="28"/>
          <w:szCs w:val="28"/>
        </w:rPr>
      </w:pPr>
      <w:r>
        <w:rPr>
          <w:rFonts w:ascii="Times New Roman" w:eastAsia="Times New Roman" w:hAnsi="Times New Roman" w:cs="Times New Roman"/>
          <w:sz w:val="28"/>
          <w:szCs w:val="28"/>
          <w:lang w:eastAsia="ru-RU"/>
        </w:rPr>
        <w:lastRenderedPageBreak/>
        <w:t>Приложение № 1</w:t>
      </w:r>
    </w:p>
    <w:p w:rsidR="00B266C7" w:rsidRDefault="00B266C7" w:rsidP="00B266C7">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B266C7" w:rsidRDefault="00B266C7" w:rsidP="00B266C7">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произведённых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доставке социально – значимых  товаров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отдалённые, малонаселённые пункты  </w:t>
      </w:r>
    </w:p>
    <w:p w:rsidR="00B266C7" w:rsidRDefault="00B266C7" w:rsidP="00B266C7">
      <w:pPr>
        <w:spacing w:after="0" w:line="240" w:lineRule="auto"/>
        <w:jc w:val="right"/>
      </w:pPr>
      <w:r>
        <w:rPr>
          <w:rFonts w:ascii="Times New Roman" w:eastAsia="Times New Roman" w:hAnsi="Times New Roman" w:cs="Times New Roman"/>
          <w:sz w:val="28"/>
          <w:szCs w:val="28"/>
          <w:lang w:eastAsia="ru-RU"/>
        </w:rPr>
        <w:t>Прокопьевского муниципального округа»</w:t>
      </w:r>
    </w:p>
    <w:p w:rsidR="00B266C7" w:rsidRDefault="00B266C7" w:rsidP="00B266C7">
      <w:pPr>
        <w:spacing w:after="0"/>
        <w:jc w:val="right"/>
        <w:rPr>
          <w:rFonts w:ascii="Times New Roman" w:hAnsi="Times New Roman" w:cs="Times New Roman"/>
          <w:sz w:val="28"/>
          <w:szCs w:val="28"/>
        </w:rPr>
      </w:pPr>
    </w:p>
    <w:p w:rsidR="00B266C7" w:rsidRDefault="00B266C7" w:rsidP="00B266C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Перечень социально-значимых товаров,                                                         доставляемых в отдалённые, малонаселённые пункты Прокопьевского муниципального округа</w:t>
      </w:r>
    </w:p>
    <w:p w:rsidR="00B266C7" w:rsidRDefault="00B266C7" w:rsidP="00B266C7">
      <w:pPr>
        <w:spacing w:after="0"/>
        <w:jc w:val="both"/>
        <w:rPr>
          <w:rFonts w:ascii="Times New Roman" w:eastAsia="Times New Roman" w:hAnsi="Times New Roman" w:cs="Times New Roman"/>
          <w:sz w:val="24"/>
          <w:szCs w:val="28"/>
          <w:lang w:eastAsia="ru-RU"/>
        </w:rPr>
      </w:pPr>
    </w:p>
    <w:p w:rsidR="00B266C7" w:rsidRDefault="00B266C7" w:rsidP="00B266C7">
      <w:pPr>
        <w:spacing w:after="0"/>
        <w:rPr>
          <w:rFonts w:ascii="Times New Roman" w:eastAsia="Times New Roman" w:hAnsi="Times New Roman" w:cs="Times New Roman"/>
          <w:sz w:val="24"/>
          <w:szCs w:val="28"/>
          <w:lang w:eastAsia="ru-RU"/>
        </w:rPr>
        <w:sectPr w:rsidR="00B266C7">
          <w:pgSz w:w="11905" w:h="16838"/>
          <w:pgMar w:top="1134" w:right="850" w:bottom="1134" w:left="1701" w:header="0" w:footer="0" w:gutter="0"/>
          <w:cols w:space="720"/>
        </w:sectPr>
      </w:pP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Говядина (кроме бескостного мяса)</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Свинина (кроме бескостного мяса)</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Баранина (кроме бескостного мяса)</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Куры (кроме бескостного мяса)</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Печень говяжья</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Колбасы варенные, 1 сорт</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Рыба мороженная неразделанная</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Масло сливочное</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Масло подсолнечное</w:t>
      </w:r>
    </w:p>
    <w:p w:rsidR="00B266C7" w:rsidRDefault="00B266C7" w:rsidP="00B266C7">
      <w:pPr>
        <w:spacing w:after="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Молоко питьевое цельное пастеризованное 2,5-3,2% жирности</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Ряженка</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Йогурт</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Творожная масса</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Кефир 2,5%</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Сметана 2,5%</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Творог 5%</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Сыр твердый отечественный</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Яйцо куриное</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Сахар-песок</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Соль поваренная пищевая</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Чай черный байховый</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Мука пшеничная</w:t>
      </w:r>
    </w:p>
    <w:p w:rsidR="00B266C7" w:rsidRDefault="00B266C7" w:rsidP="00B266C7">
      <w:pPr>
        <w:spacing w:after="0"/>
        <w:jc w:val="both"/>
        <w:rPr>
          <w:rFonts w:ascii="Times New Roman" w:eastAsia="Times New Roman" w:hAnsi="Times New Roman" w:cs="Times New Roman"/>
          <w:sz w:val="24"/>
          <w:szCs w:val="28"/>
          <w:lang w:eastAsia="ru-RU"/>
        </w:rPr>
      </w:pP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Хлеб ржаной, ржано-пшеничный</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Хлеб и булочные изделия из пшеничной муки 1 и 2 сорта</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Рис шлифованный</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Крупа ячневая</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Крупа перловая</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Крупа геркулес</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Пшено</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Крупа гречневая – ядрица</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Крупа овсяная</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Макаронные изделия</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Картофель</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Капуста белокочанная свежая</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Лук репчатый</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Морковь</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Свекла</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Огурцы свежие</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Помидоры</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Яблоки</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Спички</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Свечи хозяйственные</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Мыло хозяйственное</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Синтетические моющие</w:t>
      </w:r>
    </w:p>
    <w:p w:rsidR="00B266C7" w:rsidRDefault="00B266C7" w:rsidP="00B266C7">
      <w:pPr>
        <w:spacing w:after="0"/>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Мыло туалетное</w:t>
      </w:r>
    </w:p>
    <w:p w:rsidR="00B266C7" w:rsidRDefault="00B266C7" w:rsidP="00B266C7">
      <w:pPr>
        <w:spacing w:after="0"/>
        <w:rPr>
          <w:rFonts w:ascii="Times New Roman" w:eastAsia="Times New Roman" w:hAnsi="Times New Roman" w:cs="Times New Roman"/>
          <w:sz w:val="24"/>
          <w:szCs w:val="28"/>
          <w:lang w:eastAsia="ru-RU"/>
        </w:rPr>
        <w:sectPr w:rsidR="00B266C7">
          <w:type w:val="continuous"/>
          <w:pgSz w:w="11905" w:h="16838"/>
          <w:pgMar w:top="1134" w:right="850" w:bottom="1134" w:left="1701" w:header="0" w:footer="0" w:gutter="0"/>
          <w:cols w:num="2" w:space="720"/>
        </w:sectPr>
      </w:pPr>
    </w:p>
    <w:p w:rsidR="00B266C7" w:rsidRDefault="00B266C7" w:rsidP="00B266C7">
      <w:pPr>
        <w:spacing w:after="0"/>
        <w:jc w:val="both"/>
        <w:rPr>
          <w:rFonts w:ascii="Times New Roman" w:eastAsia="Times New Roman" w:hAnsi="Times New Roman" w:cs="Times New Roman"/>
          <w:sz w:val="24"/>
          <w:szCs w:val="28"/>
          <w:lang w:eastAsia="ru-RU"/>
        </w:rPr>
      </w:pPr>
    </w:p>
    <w:p w:rsidR="00B266C7" w:rsidRDefault="00B266C7" w:rsidP="00B266C7">
      <w:pPr>
        <w:spacing w:after="0"/>
        <w:jc w:val="both"/>
        <w:rPr>
          <w:rFonts w:ascii="Times New Roman" w:eastAsia="Times New Roman" w:hAnsi="Times New Roman" w:cs="Times New Roman"/>
          <w:sz w:val="24"/>
          <w:szCs w:val="28"/>
          <w:lang w:eastAsia="ru-RU"/>
        </w:rPr>
      </w:pPr>
    </w:p>
    <w:p w:rsidR="00B266C7" w:rsidRDefault="00B266C7" w:rsidP="00B266C7">
      <w:pPr>
        <w:spacing w:after="0"/>
        <w:jc w:val="both"/>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2</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«Субсидирование части затрат, произведённых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доставке социально – значимых  товаров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отдалённые, малонаселённые пункты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ind w:firstLine="540"/>
        <w:jc w:val="center"/>
        <w:rPr>
          <w:rFonts w:ascii="Times New Roman" w:hAnsi="Times New Roman" w:cs="Times New Roman"/>
          <w:b/>
          <w:sz w:val="28"/>
          <w:szCs w:val="28"/>
        </w:rPr>
      </w:pPr>
      <w:r>
        <w:rPr>
          <w:rFonts w:ascii="Times New Roman" w:hAnsi="Times New Roman" w:cs="Times New Roman"/>
          <w:b/>
          <w:sz w:val="28"/>
          <w:szCs w:val="28"/>
        </w:rPr>
        <w:t>Перечень отдалённых, малонаселённых пунктов Прокопьевского муниципального округа</w:t>
      </w:r>
    </w:p>
    <w:tbl>
      <w:tblPr>
        <w:tblStyle w:val="af"/>
        <w:tblW w:w="9464" w:type="dxa"/>
        <w:tblLook w:val="04A0" w:firstRow="1" w:lastRow="0" w:firstColumn="1" w:lastColumn="0" w:noHBand="0" w:noVBand="1"/>
      </w:tblPr>
      <w:tblGrid>
        <w:gridCol w:w="534"/>
        <w:gridCol w:w="8930"/>
      </w:tblGrid>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Наименование населенного пункта</w:t>
            </w:r>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п. </w:t>
            </w:r>
            <w:proofErr w:type="spellStart"/>
            <w:r>
              <w:rPr>
                <w:rFonts w:ascii="Times New Roman" w:hAnsi="Times New Roman" w:cs="Times New Roman"/>
                <w:sz w:val="28"/>
                <w:szCs w:val="28"/>
              </w:rPr>
              <w:t>Ускатский</w:t>
            </w:r>
            <w:proofErr w:type="spellEnd"/>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 Серп и Молот</w:t>
            </w:r>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3</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 Тихоновка</w:t>
            </w:r>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4</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 Октябрь</w:t>
            </w:r>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5</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п. </w:t>
            </w:r>
            <w:proofErr w:type="spellStart"/>
            <w:r>
              <w:rPr>
                <w:rFonts w:ascii="Times New Roman" w:hAnsi="Times New Roman" w:cs="Times New Roman"/>
                <w:sz w:val="28"/>
                <w:szCs w:val="28"/>
              </w:rPr>
              <w:t>Тыхта</w:t>
            </w:r>
            <w:proofErr w:type="spellEnd"/>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6</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д. Антоновка</w:t>
            </w:r>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7</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с. </w:t>
            </w:r>
            <w:proofErr w:type="spellStart"/>
            <w:r>
              <w:rPr>
                <w:rFonts w:ascii="Times New Roman" w:hAnsi="Times New Roman" w:cs="Times New Roman"/>
                <w:sz w:val="28"/>
                <w:szCs w:val="28"/>
              </w:rPr>
              <w:t>Инченково</w:t>
            </w:r>
            <w:proofErr w:type="spellEnd"/>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8</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с. </w:t>
            </w:r>
            <w:proofErr w:type="spellStart"/>
            <w:r>
              <w:rPr>
                <w:rFonts w:ascii="Times New Roman" w:hAnsi="Times New Roman" w:cs="Times New Roman"/>
                <w:sz w:val="28"/>
                <w:szCs w:val="28"/>
              </w:rPr>
              <w:t>Иганино</w:t>
            </w:r>
            <w:proofErr w:type="spellEnd"/>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9</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 Малиновка</w:t>
            </w:r>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10</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д. Алексеевка</w:t>
            </w:r>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11</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д. Малая </w:t>
            </w:r>
            <w:proofErr w:type="spellStart"/>
            <w:r>
              <w:rPr>
                <w:rFonts w:ascii="Times New Roman" w:hAnsi="Times New Roman" w:cs="Times New Roman"/>
                <w:sz w:val="28"/>
                <w:szCs w:val="28"/>
              </w:rPr>
              <w:t>Талда</w:t>
            </w:r>
            <w:proofErr w:type="spellEnd"/>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12</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с. </w:t>
            </w:r>
            <w:proofErr w:type="spellStart"/>
            <w:r>
              <w:rPr>
                <w:rFonts w:ascii="Times New Roman" w:hAnsi="Times New Roman" w:cs="Times New Roman"/>
                <w:sz w:val="28"/>
                <w:szCs w:val="28"/>
              </w:rPr>
              <w:t>Кутоново</w:t>
            </w:r>
            <w:proofErr w:type="spellEnd"/>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13</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 Ивановка</w:t>
            </w:r>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14</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 Центральный</w:t>
            </w:r>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15</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п. </w:t>
            </w:r>
            <w:proofErr w:type="spellStart"/>
            <w:r>
              <w:rPr>
                <w:rFonts w:ascii="Times New Roman" w:hAnsi="Times New Roman" w:cs="Times New Roman"/>
                <w:sz w:val="28"/>
                <w:szCs w:val="28"/>
              </w:rPr>
              <w:t>Егултыс</w:t>
            </w:r>
            <w:proofErr w:type="spellEnd"/>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16</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 Матюшино</w:t>
            </w:r>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17</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 Калиновка</w:t>
            </w:r>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18</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п. Кара-</w:t>
            </w:r>
            <w:proofErr w:type="spellStart"/>
            <w:r>
              <w:rPr>
                <w:rFonts w:ascii="Times New Roman" w:hAnsi="Times New Roman" w:cs="Times New Roman"/>
                <w:sz w:val="28"/>
                <w:szCs w:val="28"/>
              </w:rPr>
              <w:t>Чумыш</w:t>
            </w:r>
            <w:proofErr w:type="spellEnd"/>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19</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 Еловка</w:t>
            </w:r>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20</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 Оселки</w:t>
            </w:r>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21</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д. </w:t>
            </w:r>
            <w:proofErr w:type="spellStart"/>
            <w:r>
              <w:rPr>
                <w:rFonts w:ascii="Times New Roman" w:hAnsi="Times New Roman" w:cs="Times New Roman"/>
                <w:sz w:val="28"/>
                <w:szCs w:val="28"/>
              </w:rPr>
              <w:t>Лукьяновка</w:t>
            </w:r>
            <w:proofErr w:type="spellEnd"/>
          </w:p>
        </w:tc>
      </w:tr>
      <w:tr w:rsidR="00B266C7" w:rsidTr="00B266C7">
        <w:tc>
          <w:tcPr>
            <w:tcW w:w="534"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center"/>
              <w:rPr>
                <w:rFonts w:ascii="Times New Roman" w:hAnsi="Times New Roman" w:cs="Times New Roman"/>
                <w:sz w:val="28"/>
                <w:szCs w:val="28"/>
              </w:rPr>
            </w:pPr>
            <w:r>
              <w:rPr>
                <w:rFonts w:ascii="Times New Roman" w:hAnsi="Times New Roman" w:cs="Times New Roman"/>
                <w:sz w:val="28"/>
                <w:szCs w:val="28"/>
              </w:rPr>
              <w:t>22</w:t>
            </w:r>
          </w:p>
        </w:tc>
        <w:tc>
          <w:tcPr>
            <w:tcW w:w="8930"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с. Кара-</w:t>
            </w:r>
            <w:proofErr w:type="spellStart"/>
            <w:r>
              <w:rPr>
                <w:rFonts w:ascii="Times New Roman" w:hAnsi="Times New Roman" w:cs="Times New Roman"/>
                <w:sz w:val="28"/>
                <w:szCs w:val="28"/>
              </w:rPr>
              <w:t>Чумыш</w:t>
            </w:r>
            <w:proofErr w:type="spellEnd"/>
            <w:r>
              <w:rPr>
                <w:rFonts w:ascii="Times New Roman" w:hAnsi="Times New Roman" w:cs="Times New Roman"/>
                <w:sz w:val="28"/>
                <w:szCs w:val="28"/>
              </w:rPr>
              <w:t xml:space="preserve"> </w:t>
            </w:r>
          </w:p>
        </w:tc>
      </w:tr>
    </w:tbl>
    <w:p w:rsidR="00B266C7" w:rsidRDefault="00B266C7" w:rsidP="00B266C7">
      <w:pPr>
        <w:spacing w:after="0"/>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eastAsia="Times New Roman" w:hAnsi="Times New Roman" w:cs="Times New Roman"/>
          <w:sz w:val="28"/>
          <w:szCs w:val="28"/>
          <w:lang w:eastAsia="ru-RU"/>
        </w:rPr>
      </w:pPr>
    </w:p>
    <w:p w:rsidR="0013362C" w:rsidRDefault="0013362C" w:rsidP="00B266C7">
      <w:pPr>
        <w:spacing w:after="0"/>
        <w:jc w:val="right"/>
        <w:rPr>
          <w:rFonts w:ascii="Times New Roman" w:eastAsia="Times New Roman" w:hAnsi="Times New Roman" w:cs="Times New Roman"/>
          <w:sz w:val="28"/>
          <w:szCs w:val="28"/>
          <w:lang w:eastAsia="ru-RU"/>
        </w:rPr>
      </w:pPr>
    </w:p>
    <w:p w:rsidR="00B266C7" w:rsidRDefault="00B266C7" w:rsidP="00B266C7">
      <w:pPr>
        <w:spacing w:after="0"/>
        <w:jc w:val="right"/>
        <w:rPr>
          <w:rFonts w:ascii="Times New Roman" w:hAnsi="Times New Roman" w:cs="Times New Roman"/>
          <w:b/>
          <w:sz w:val="28"/>
          <w:szCs w:val="28"/>
        </w:rPr>
      </w:pPr>
      <w:r>
        <w:rPr>
          <w:rFonts w:ascii="Times New Roman" w:eastAsia="Times New Roman" w:hAnsi="Times New Roman" w:cs="Times New Roman"/>
          <w:sz w:val="28"/>
          <w:szCs w:val="28"/>
          <w:lang w:eastAsia="ru-RU"/>
        </w:rPr>
        <w:lastRenderedPageBreak/>
        <w:t>Приложение № 3</w:t>
      </w:r>
    </w:p>
    <w:p w:rsidR="00B266C7" w:rsidRDefault="00B266C7" w:rsidP="00B266C7">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B266C7" w:rsidRDefault="00B266C7" w:rsidP="00B266C7">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произведённых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доставке социально – значимых  товаров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отдалённые, малонаселённые пункты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B266C7" w:rsidRDefault="00B266C7" w:rsidP="00B266C7">
      <w:pPr>
        <w:spacing w:after="0" w:line="240" w:lineRule="auto"/>
        <w:jc w:val="right"/>
      </w:pPr>
    </w:p>
    <w:p w:rsidR="00B266C7" w:rsidRDefault="00B266C7" w:rsidP="00B266C7">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hAnsi="Times New Roman" w:cs="Times New Roman"/>
          <w:sz w:val="28"/>
          <w:szCs w:val="28"/>
        </w:rPr>
        <w:t xml:space="preserve"> </w:t>
      </w:r>
    </w:p>
    <w:p w:rsidR="00B266C7" w:rsidRDefault="00B266C7" w:rsidP="00B266C7">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B266C7" w:rsidRDefault="00B266C7" w:rsidP="00B266C7">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Заявление на предоставление субсидии</w:t>
      </w:r>
    </w:p>
    <w:p w:rsidR="00B266C7" w:rsidRDefault="00B266C7" w:rsidP="00B266C7">
      <w:pPr>
        <w:spacing w:after="0" w:line="240" w:lineRule="auto"/>
        <w:rPr>
          <w:rFonts w:ascii="Times New Roman" w:eastAsia="Times New Roman" w:hAnsi="Times New Roman" w:cs="Times New Roman"/>
          <w:color w:val="000000" w:themeColor="text1"/>
          <w:sz w:val="20"/>
          <w:szCs w:val="20"/>
          <w:lang w:eastAsia="ru-RU"/>
        </w:rPr>
      </w:pPr>
    </w:p>
    <w:p w:rsidR="00B266C7" w:rsidRDefault="00B266C7" w:rsidP="00B266C7">
      <w:pPr>
        <w:keepNext/>
        <w:spacing w:after="0" w:line="240" w:lineRule="auto"/>
        <w:outlineLvl w:val="2"/>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Заявитель_____________________________________________________________________________________</w:t>
      </w:r>
    </w:p>
    <w:p w:rsidR="00B266C7" w:rsidRDefault="00B266C7" w:rsidP="00B266C7">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B266C7" w:rsidRDefault="00B266C7" w:rsidP="00B266C7">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лице __________________________________________________________________________________________</w:t>
      </w:r>
    </w:p>
    <w:p w:rsidR="00B266C7" w:rsidRDefault="00B266C7" w:rsidP="00B266C7">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(Ф.И.О., должность руководителя или доверенного лица (№ доверенности,</w:t>
      </w:r>
    </w:p>
    <w:p w:rsidR="00B266C7" w:rsidRDefault="00B266C7" w:rsidP="00B266C7">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p>
    <w:p w:rsidR="00B266C7" w:rsidRDefault="00B266C7" w:rsidP="00B266C7">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дата выдачи, срок действия)</w:t>
      </w:r>
    </w:p>
    <w:p w:rsidR="00B266C7" w:rsidRDefault="00B266C7" w:rsidP="00B266C7">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Юридический адрес:______________________________________________________________________________</w:t>
      </w:r>
    </w:p>
    <w:p w:rsidR="00B266C7" w:rsidRDefault="00B266C7" w:rsidP="00B266C7">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Фактический адрес_____________________________________________________________</w:t>
      </w:r>
    </w:p>
    <w:p w:rsidR="00B266C7" w:rsidRDefault="00B266C7" w:rsidP="00B266C7">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Банковские реквизиты_____________________________________________________________________________</w:t>
      </w:r>
    </w:p>
    <w:p w:rsidR="00B266C7" w:rsidRDefault="00B266C7" w:rsidP="00B266C7">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__________________________________________________________________________________________</w:t>
      </w:r>
    </w:p>
    <w:p w:rsidR="00B266C7" w:rsidRDefault="00B266C7" w:rsidP="00B266C7">
      <w:pPr>
        <w:keepNext/>
        <w:spacing w:after="0" w:line="240" w:lineRule="auto"/>
        <w:outlineLvl w:val="0"/>
        <w:rPr>
          <w:rFonts w:ascii="Times New Roman" w:eastAsia="Times New Roman" w:hAnsi="Times New Roman" w:cs="Times New Roman"/>
          <w:color w:val="000000" w:themeColor="text1"/>
          <w:sz w:val="20"/>
          <w:szCs w:val="20"/>
          <w:lang w:eastAsia="ru-RU"/>
        </w:rPr>
      </w:pPr>
    </w:p>
    <w:p w:rsidR="00B266C7" w:rsidRDefault="00B266C7" w:rsidP="00B266C7">
      <w:pPr>
        <w:keepNext/>
        <w:spacing w:after="0" w:line="240" w:lineRule="auto"/>
        <w:outlineLvl w:val="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Телефон руководителя _____________ Телефакс_______________ </w:t>
      </w:r>
      <w:r>
        <w:rPr>
          <w:rFonts w:ascii="Times New Roman" w:eastAsia="Times New Roman" w:hAnsi="Times New Roman" w:cs="Times New Roman"/>
          <w:color w:val="000000" w:themeColor="text1"/>
          <w:sz w:val="20"/>
          <w:szCs w:val="20"/>
          <w:lang w:val="en-US" w:eastAsia="ru-RU"/>
        </w:rPr>
        <w:t>Email</w:t>
      </w:r>
      <w:r>
        <w:rPr>
          <w:rFonts w:ascii="Times New Roman" w:eastAsia="Times New Roman" w:hAnsi="Times New Roman" w:cs="Times New Roman"/>
          <w:color w:val="000000" w:themeColor="text1"/>
          <w:sz w:val="20"/>
          <w:szCs w:val="20"/>
          <w:lang w:eastAsia="ru-RU"/>
        </w:rPr>
        <w:t xml:space="preserve"> ______________________</w:t>
      </w:r>
    </w:p>
    <w:p w:rsidR="00B266C7" w:rsidRDefault="00B266C7" w:rsidP="00B266C7">
      <w:pPr>
        <w:spacing w:after="0" w:line="240" w:lineRule="auto"/>
        <w:rPr>
          <w:rFonts w:ascii="Times New Roman" w:eastAsia="Times New Roman" w:hAnsi="Times New Roman" w:cs="Times New Roman"/>
          <w:color w:val="000000" w:themeColor="text1"/>
          <w:sz w:val="20"/>
          <w:szCs w:val="20"/>
          <w:lang w:eastAsia="ru-RU"/>
        </w:rPr>
      </w:pPr>
    </w:p>
    <w:p w:rsidR="00B266C7" w:rsidRDefault="00B266C7" w:rsidP="00B266C7">
      <w:pPr>
        <w:spacing w:after="0" w:line="240" w:lineRule="auto"/>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Телефон главного бухгалтер</w:t>
      </w:r>
      <w:r>
        <w:rPr>
          <w:rFonts w:ascii="Times New Roman" w:eastAsia="Times New Roman" w:hAnsi="Times New Roman" w:cs="Times New Roman"/>
          <w:b/>
          <w:color w:val="000000" w:themeColor="text1"/>
          <w:sz w:val="20"/>
          <w:szCs w:val="20"/>
          <w:lang w:eastAsia="ru-RU"/>
        </w:rPr>
        <w:t>________________________________________________________________________</w:t>
      </w:r>
    </w:p>
    <w:p w:rsidR="00B266C7" w:rsidRDefault="00B266C7" w:rsidP="00B266C7">
      <w:pPr>
        <w:spacing w:after="0" w:line="240" w:lineRule="auto"/>
        <w:rPr>
          <w:rFonts w:ascii="Times New Roman" w:eastAsia="Times New Roman" w:hAnsi="Times New Roman" w:cs="Times New Roman"/>
          <w:color w:val="000000" w:themeColor="text1"/>
          <w:sz w:val="20"/>
          <w:szCs w:val="20"/>
          <w:lang w:eastAsia="ru-RU"/>
        </w:rPr>
      </w:pPr>
    </w:p>
    <w:p w:rsidR="00B266C7" w:rsidRDefault="00B266C7" w:rsidP="00B266C7">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просит предоставить субсидию  (вид субсидии, сумма субсидии) - ____________________________________________________________________________________________</w:t>
      </w:r>
    </w:p>
    <w:p w:rsidR="00B266C7" w:rsidRDefault="00B266C7" w:rsidP="00B266C7">
      <w:pPr>
        <w:jc w:val="both"/>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B266C7" w:rsidRDefault="00B266C7" w:rsidP="00B266C7">
      <w:pPr>
        <w:widowControl w:val="0"/>
        <w:spacing w:after="0" w:line="240" w:lineRule="auto"/>
        <w:jc w:val="both"/>
        <w:rPr>
          <w:rFonts w:ascii="Times New Roman" w:eastAsia="Times New Roman" w:hAnsi="Times New Roman" w:cs="Times New Roman"/>
          <w:i/>
          <w:snapToGrid w:val="0"/>
          <w:color w:val="000000" w:themeColor="text1"/>
          <w:sz w:val="20"/>
          <w:szCs w:val="20"/>
          <w:lang w:eastAsia="ru-RU"/>
        </w:rPr>
      </w:pPr>
      <w:r>
        <w:rPr>
          <w:rFonts w:ascii="Times New Roman" w:eastAsia="Times New Roman" w:hAnsi="Times New Roman" w:cs="Times New Roman"/>
          <w:i/>
          <w:snapToGrid w:val="0"/>
          <w:color w:val="000000" w:themeColor="text1"/>
          <w:sz w:val="20"/>
          <w:szCs w:val="20"/>
          <w:lang w:eastAsia="ru-RU"/>
        </w:rPr>
        <w:t>_______________</w:t>
      </w:r>
      <w:r>
        <w:rPr>
          <w:rFonts w:ascii="Times New Roman" w:eastAsia="Times New Roman" w:hAnsi="Times New Roman" w:cs="Times New Roman"/>
          <w:snapToGrid w:val="0"/>
          <w:color w:val="000000" w:themeColor="text1"/>
          <w:sz w:val="20"/>
          <w:szCs w:val="20"/>
          <w:lang w:eastAsia="ru-RU"/>
        </w:rPr>
        <w:t>______</w:t>
      </w:r>
      <w:r>
        <w:rPr>
          <w:rFonts w:ascii="Times New Roman" w:eastAsia="Times New Roman" w:hAnsi="Times New Roman" w:cs="Times New Roman"/>
          <w:i/>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i/>
          <w:snapToGrid w:val="0"/>
          <w:color w:val="000000" w:themeColor="text1"/>
          <w:sz w:val="20"/>
          <w:szCs w:val="20"/>
          <w:lang w:eastAsia="ru-RU"/>
        </w:rPr>
        <w:t xml:space="preserve">____________________              </w:t>
      </w:r>
      <w:r>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i/>
          <w:snapToGrid w:val="0"/>
          <w:color w:val="000000" w:themeColor="text1"/>
          <w:sz w:val="20"/>
          <w:szCs w:val="20"/>
          <w:lang w:eastAsia="ru-RU"/>
        </w:rPr>
        <w:t>_________________</w:t>
      </w:r>
    </w:p>
    <w:p w:rsidR="00B266C7" w:rsidRDefault="00B266C7" w:rsidP="00B266C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 xml:space="preserve">   (должность заявителя)                                    (подпись)                                                   (Ф.И.О.)</w:t>
      </w:r>
    </w:p>
    <w:p w:rsidR="00B266C7" w:rsidRDefault="00B266C7" w:rsidP="00B266C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B266C7" w:rsidRDefault="00B266C7" w:rsidP="00B266C7">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16"/>
          <w:szCs w:val="16"/>
          <w:lang w:eastAsia="ru-RU"/>
        </w:rPr>
        <w:t xml:space="preserve">М.П. </w:t>
      </w:r>
    </w:p>
    <w:p w:rsidR="00B266C7" w:rsidRDefault="00B266C7" w:rsidP="00B266C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B266C7" w:rsidRDefault="00B266C7" w:rsidP="00B266C7">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20"/>
          <w:szCs w:val="20"/>
          <w:lang w:eastAsia="ru-RU"/>
        </w:rPr>
        <w:t>Дата регистрации заявки «_____»__________20____  г.         Рег.  №_______</w:t>
      </w:r>
    </w:p>
    <w:p w:rsidR="00B266C7" w:rsidRDefault="00B266C7" w:rsidP="00B266C7">
      <w:pPr>
        <w:widowControl w:val="0"/>
        <w:spacing w:after="0" w:line="240" w:lineRule="auto"/>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(заполняется должностным лицом, принявшим заявку)</w:t>
      </w:r>
    </w:p>
    <w:p w:rsidR="00B266C7" w:rsidRDefault="00B266C7" w:rsidP="00B266C7">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B266C7" w:rsidRDefault="00B266C7" w:rsidP="00B266C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______________                                        ____________________                              ___________________</w:t>
      </w:r>
    </w:p>
    <w:p w:rsidR="00B266C7" w:rsidRDefault="00B266C7" w:rsidP="00B266C7">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napToGrid w:val="0"/>
          <w:color w:val="000000" w:themeColor="text1"/>
          <w:sz w:val="20"/>
          <w:szCs w:val="20"/>
          <w:lang w:eastAsia="ru-RU"/>
        </w:rPr>
        <w:t xml:space="preserve">    (должность)                                                     (подпись)                                                  (Ф.И.О.)</w:t>
      </w:r>
      <w:r>
        <w:rPr>
          <w:rFonts w:ascii="Times New Roman" w:eastAsia="Times New Roman" w:hAnsi="Times New Roman" w:cs="Times New Roman"/>
          <w:i/>
          <w:snapToGrid w:val="0"/>
          <w:color w:val="000000" w:themeColor="text1"/>
          <w:sz w:val="24"/>
          <w:szCs w:val="24"/>
          <w:lang w:eastAsia="ru-RU"/>
        </w:rPr>
        <w:t xml:space="preserve">          </w:t>
      </w:r>
    </w:p>
    <w:p w:rsidR="00B266C7" w:rsidRDefault="00B266C7"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A7139" w:rsidRDefault="006A713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B266C7" w:rsidRDefault="00B266C7"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4</w:t>
      </w:r>
    </w:p>
    <w:p w:rsidR="00B266C7" w:rsidRDefault="00B266C7" w:rsidP="00B266C7">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B266C7" w:rsidRDefault="00B266C7" w:rsidP="00B266C7">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произведённых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доставке социально – значимых  товаров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отдалённые, малонаселённые пункты  </w:t>
      </w:r>
    </w:p>
    <w:p w:rsidR="00B266C7" w:rsidRDefault="00B266C7" w:rsidP="00B266C7">
      <w:pPr>
        <w:spacing w:after="0" w:line="240" w:lineRule="auto"/>
        <w:jc w:val="right"/>
      </w:pPr>
      <w:r>
        <w:rPr>
          <w:rFonts w:ascii="Times New Roman" w:eastAsia="Times New Roman" w:hAnsi="Times New Roman" w:cs="Times New Roman"/>
          <w:sz w:val="28"/>
          <w:szCs w:val="28"/>
          <w:lang w:eastAsia="ru-RU"/>
        </w:rPr>
        <w:t>Прокопьевского муниципального округа»</w:t>
      </w:r>
    </w:p>
    <w:p w:rsidR="00B266C7" w:rsidRDefault="00B266C7"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B266C7" w:rsidRDefault="00B266C7" w:rsidP="00B266C7">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Справка</w:t>
      </w:r>
    </w:p>
    <w:p w:rsidR="00B266C7" w:rsidRDefault="00B266C7" w:rsidP="00B266C7">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B266C7" w:rsidRDefault="00B266C7" w:rsidP="00B266C7">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в 20____ году</w:t>
      </w:r>
    </w:p>
    <w:p w:rsidR="00B266C7" w:rsidRDefault="00B266C7" w:rsidP="00B266C7">
      <w:pPr>
        <w:spacing w:after="0" w:line="240" w:lineRule="auto"/>
        <w:jc w:val="center"/>
        <w:rPr>
          <w:rFonts w:ascii="Times New Roman" w:eastAsia="Times New Roman" w:hAnsi="Times New Roman" w:cs="Times New Roman"/>
          <w:b/>
          <w:sz w:val="24"/>
          <w:szCs w:val="24"/>
          <w:lang w:eastAsia="ru-RU"/>
        </w:rPr>
      </w:pPr>
    </w:p>
    <w:p w:rsidR="00B266C7" w:rsidRDefault="00B266C7" w:rsidP="00B266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Я,___________________________________________________________________________,</w:t>
      </w:r>
    </w:p>
    <w:p w:rsidR="00B266C7" w:rsidRDefault="00B266C7" w:rsidP="00B266C7">
      <w:pPr>
        <w:spacing w:after="0" w:line="240" w:lineRule="auto"/>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(Ф.И.О. заявителя)</w:t>
      </w:r>
    </w:p>
    <w:p w:rsidR="00B266C7" w:rsidRDefault="00B266C7" w:rsidP="00B266C7">
      <w:pPr>
        <w:spacing w:after="0" w:line="240" w:lineRule="auto"/>
        <w:jc w:val="both"/>
        <w:rPr>
          <w:rFonts w:ascii="Times New Roman" w:eastAsia="Times New Roman" w:hAnsi="Times New Roman" w:cs="Times New Roman"/>
          <w:sz w:val="24"/>
          <w:szCs w:val="24"/>
          <w:lang w:eastAsia="ru-RU"/>
        </w:rPr>
      </w:pPr>
    </w:p>
    <w:p w:rsidR="00B266C7" w:rsidRDefault="00B266C7" w:rsidP="00B266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подтверждаю, что численность работников________________________________________</w:t>
      </w:r>
    </w:p>
    <w:p w:rsidR="00B266C7" w:rsidRDefault="00B266C7" w:rsidP="00B266C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w:t>
      </w:r>
    </w:p>
    <w:p w:rsidR="00B266C7" w:rsidRDefault="00B266C7" w:rsidP="00B266C7">
      <w:pPr>
        <w:spacing w:after="0" w:line="240" w:lineRule="auto"/>
        <w:jc w:val="center"/>
        <w:rPr>
          <w:rFonts w:ascii="Times New Roman" w:eastAsia="Times New Roman" w:hAnsi="Times New Roman" w:cs="Times New Roman"/>
          <w:i/>
          <w:sz w:val="20"/>
          <w:szCs w:val="20"/>
          <w:lang w:eastAsia="ru-RU"/>
        </w:rPr>
      </w:pPr>
      <w:r>
        <w:rPr>
          <w:rFonts w:ascii="Times New Roman" w:eastAsia="Times New Roman" w:hAnsi="Times New Roman" w:cs="Times New Roman"/>
          <w:i/>
          <w:sz w:val="20"/>
          <w:szCs w:val="20"/>
          <w:lang w:eastAsia="ru-RU"/>
        </w:rPr>
        <w:t>(наименование индивидуального предпринимателя, юридического лица, местонахождение)</w:t>
      </w:r>
    </w:p>
    <w:p w:rsidR="00B266C7" w:rsidRDefault="00B266C7" w:rsidP="00B266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p w:rsidR="00B266C7" w:rsidRDefault="00B266C7" w:rsidP="00B266C7">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B266C7" w:rsidRDefault="00B266C7" w:rsidP="00B266C7">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период реализации бизнес проекта  с «___»_____________ по «___»_______________ сохранение ______ рабочих мест </w:t>
      </w:r>
    </w:p>
    <w:p w:rsidR="00B266C7" w:rsidRDefault="00B266C7" w:rsidP="00B266C7">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новых ______  рабочих мест. </w:t>
      </w:r>
    </w:p>
    <w:p w:rsidR="00B266C7" w:rsidRDefault="00B266C7" w:rsidP="00B266C7">
      <w:pPr>
        <w:tabs>
          <w:tab w:val="left" w:pos="828"/>
          <w:tab w:val="left" w:pos="7128"/>
        </w:tabs>
        <w:spacing w:after="0" w:line="360" w:lineRule="auto"/>
        <w:rPr>
          <w:rFonts w:ascii="Times New Roman" w:eastAsia="Times New Roman" w:hAnsi="Times New Roman" w:cs="Times New Roman"/>
          <w:sz w:val="24"/>
          <w:szCs w:val="24"/>
          <w:lang w:eastAsia="ru-RU"/>
        </w:rPr>
      </w:pPr>
    </w:p>
    <w:p w:rsidR="00B266C7" w:rsidRDefault="00B266C7" w:rsidP="00B266C7">
      <w:pPr>
        <w:tabs>
          <w:tab w:val="left" w:pos="828"/>
          <w:tab w:val="left" w:pos="712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                            ______________             ________________</w:t>
      </w:r>
    </w:p>
    <w:p w:rsidR="00B266C7" w:rsidRDefault="00B266C7" w:rsidP="00B266C7">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заявителя)                                                (подпись)                              (Ф.И.О.)</w:t>
      </w:r>
    </w:p>
    <w:p w:rsidR="00B266C7" w:rsidRDefault="00B266C7" w:rsidP="00B266C7">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B266C7" w:rsidRDefault="00B266C7" w:rsidP="00B266C7">
      <w:pPr>
        <w:tabs>
          <w:tab w:val="left" w:pos="828"/>
          <w:tab w:val="left" w:pos="7128"/>
        </w:tabs>
        <w:spacing w:after="0" w:line="240" w:lineRule="auto"/>
        <w:rPr>
          <w:rFonts w:ascii="Times New Roman" w:eastAsia="Times New Roman" w:hAnsi="Times New Roman" w:cs="Times New Roman"/>
          <w:sz w:val="24"/>
          <w:szCs w:val="24"/>
          <w:lang w:eastAsia="ru-RU"/>
        </w:rPr>
      </w:pPr>
    </w:p>
    <w:p w:rsidR="00B266C7" w:rsidRDefault="00B266C7" w:rsidP="00B266C7">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М.П.</w:t>
      </w:r>
    </w:p>
    <w:p w:rsidR="00B266C7" w:rsidRDefault="00B266C7" w:rsidP="00B266C7">
      <w:pPr>
        <w:tabs>
          <w:tab w:val="left" w:pos="828"/>
          <w:tab w:val="left" w:pos="7128"/>
        </w:tabs>
        <w:spacing w:after="0" w:line="240" w:lineRule="auto"/>
        <w:rPr>
          <w:rFonts w:ascii="Times New Roman" w:eastAsia="Times New Roman" w:hAnsi="Times New Roman" w:cs="Times New Roman"/>
          <w:sz w:val="24"/>
          <w:szCs w:val="24"/>
          <w:lang w:eastAsia="ru-RU"/>
        </w:rPr>
      </w:pPr>
    </w:p>
    <w:p w:rsidR="00B266C7" w:rsidRDefault="00B266C7" w:rsidP="00B266C7">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36"/>
          <w:szCs w:val="24"/>
          <w:lang w:eastAsia="ru-RU"/>
        </w:rPr>
      </w:pPr>
    </w:p>
    <w:p w:rsidR="00B266C7" w:rsidRDefault="00B266C7" w:rsidP="00B266C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B266C7" w:rsidRDefault="00B266C7" w:rsidP="00B266C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B266C7" w:rsidRDefault="00B266C7" w:rsidP="00B266C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B266C7" w:rsidRDefault="00B266C7" w:rsidP="00B266C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B266C7" w:rsidRDefault="00B266C7" w:rsidP="00B266C7">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B266C7" w:rsidRDefault="00B266C7" w:rsidP="00B266C7">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B266C7" w:rsidRDefault="00B266C7" w:rsidP="00B266C7">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B266C7" w:rsidRDefault="00B266C7" w:rsidP="00B266C7">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B266C7" w:rsidRDefault="00B266C7" w:rsidP="00B266C7">
      <w:pPr>
        <w:widowControl w:val="0"/>
        <w:autoSpaceDE w:val="0"/>
        <w:autoSpaceDN w:val="0"/>
        <w:adjustRightInd w:val="0"/>
        <w:spacing w:after="0" w:line="240" w:lineRule="auto"/>
        <w:rPr>
          <w:rFonts w:ascii="Times New Roman" w:eastAsia="Times New Roman" w:hAnsi="Times New Roman" w:cs="Times New Roman"/>
          <w:b/>
          <w:sz w:val="32"/>
          <w:szCs w:val="20"/>
          <w:lang w:eastAsia="ru-RU"/>
        </w:rPr>
      </w:pPr>
    </w:p>
    <w:p w:rsidR="006A7139" w:rsidRDefault="006A7139"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5</w:t>
      </w:r>
    </w:p>
    <w:p w:rsidR="00B266C7" w:rsidRDefault="00B266C7" w:rsidP="00B266C7">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B266C7" w:rsidRDefault="00B266C7" w:rsidP="00B266C7">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произведённых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доставке социально – значимых  товаров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отдалённые, малонаселённые пункты  </w:t>
      </w:r>
    </w:p>
    <w:p w:rsidR="00B266C7" w:rsidRDefault="00B266C7" w:rsidP="00B266C7">
      <w:pPr>
        <w:spacing w:after="0" w:line="240" w:lineRule="auto"/>
        <w:jc w:val="right"/>
      </w:pPr>
      <w:r>
        <w:rPr>
          <w:rFonts w:ascii="Times New Roman" w:eastAsia="Times New Roman" w:hAnsi="Times New Roman" w:cs="Times New Roman"/>
          <w:sz w:val="28"/>
          <w:szCs w:val="28"/>
          <w:lang w:eastAsia="ru-RU"/>
        </w:rPr>
        <w:t>Прокопьевского муниципального округа»</w:t>
      </w:r>
    </w:p>
    <w:p w:rsidR="006A7139" w:rsidRDefault="006A7139" w:rsidP="00B266C7">
      <w:pPr>
        <w:autoSpaceDE w:val="0"/>
        <w:autoSpaceDN w:val="0"/>
        <w:adjustRightInd w:val="0"/>
        <w:spacing w:after="0" w:line="240" w:lineRule="auto"/>
        <w:rPr>
          <w:rFonts w:ascii="Times New Roman" w:eastAsia="Times New Roman" w:hAnsi="Times New Roman" w:cs="Times New Roman"/>
          <w:sz w:val="28"/>
          <w:szCs w:val="24"/>
          <w:lang w:eastAsia="ru-RU"/>
        </w:rPr>
      </w:pPr>
    </w:p>
    <w:p w:rsidR="00B266C7" w:rsidRDefault="00B266C7" w:rsidP="00B266C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БЛОК-СХЕМА</w:t>
      </w:r>
    </w:p>
    <w:p w:rsidR="00B266C7" w:rsidRDefault="00B266C7" w:rsidP="00B266C7">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ПРЕДОСТАВЛЕНИЯ МУНИЦИПАЛЬНОЙ УСЛУГИ</w:t>
      </w:r>
    </w:p>
    <w:p w:rsidR="00B266C7" w:rsidRDefault="00B266C7" w:rsidP="00B266C7">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B266C7" w:rsidRDefault="00B266C7" w:rsidP="00B266C7">
      <w:pPr>
        <w:tabs>
          <w:tab w:val="left" w:pos="2595"/>
        </w:tabs>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46464" behindDoc="0" locked="0" layoutInCell="1" allowOverlap="1">
                <wp:simplePos x="0" y="0"/>
                <wp:positionH relativeFrom="column">
                  <wp:posOffset>33020</wp:posOffset>
                </wp:positionH>
                <wp:positionV relativeFrom="paragraph">
                  <wp:posOffset>46990</wp:posOffset>
                </wp:positionV>
                <wp:extent cx="5803265" cy="574040"/>
                <wp:effectExtent l="0" t="0" r="26035" b="16510"/>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03265" cy="57404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6F100E" w:rsidRDefault="006F100E" w:rsidP="00B266C7">
                            <w:pPr>
                              <w:jc w:val="center"/>
                              <w:rPr>
                                <w:rFonts w:ascii="Times New Roman" w:hAnsi="Times New Roman" w:cs="Times New Roman"/>
                                <w:sz w:val="28"/>
                                <w:szCs w:val="28"/>
                              </w:rPr>
                            </w:pPr>
                            <w:r>
                              <w:rPr>
                                <w:rFonts w:ascii="Times New Roman" w:hAnsi="Times New Roman" w:cs="Times New Roman"/>
                                <w:bCs/>
                                <w:sz w:val="28"/>
                                <w:szCs w:val="28"/>
                              </w:rPr>
                              <w:t>Прием и регистрация пакета документации, необходимого для предоставления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margin-left:2.6pt;margin-top:3.7pt;width:456.95pt;height:45.2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" fillcolor="white [3201]" strokecolor="black [3200]" strokeweight="2pt">
                <v:textbox>
                  <w:txbxContent>
                    <w:p w:rsidR="006F100E" w:rsidRDefault="006F100E" w:rsidP="00B266C7">
                      <w:pPr>
                        <w:jc w:val="center"/>
                        <w:rPr>
                          <w:rFonts w:ascii="Times New Roman" w:hAnsi="Times New Roman" w:cs="Times New Roman"/>
                          <w:sz w:val="28"/>
                          <w:szCs w:val="28"/>
                        </w:rPr>
                      </w:pPr>
                      <w:r>
                        <w:rPr>
                          <w:rFonts w:ascii="Times New Roman" w:hAnsi="Times New Roman" w:cs="Times New Roman"/>
                          <w:bCs/>
                          <w:sz w:val="28"/>
                          <w:szCs w:val="28"/>
                        </w:rPr>
                        <w:t>Прием и регистрация пакета документации, необходимого для предоставления муниципальной услуги</w:t>
                      </w:r>
                    </w:p>
                  </w:txbxContent>
                </v:textbox>
              </v:rect>
            </w:pict>
          </mc:Fallback>
        </mc:AlternateContent>
      </w:r>
      <w:r>
        <w:rPr>
          <w:rFonts w:ascii="Times New Roman" w:eastAsia="Times New Roman" w:hAnsi="Times New Roman" w:cs="Times New Roman"/>
          <w:sz w:val="28"/>
          <w:szCs w:val="28"/>
          <w:lang w:eastAsia="ru-RU"/>
        </w:rPr>
        <w:tab/>
      </w:r>
    </w:p>
    <w:p w:rsidR="00B266C7" w:rsidRDefault="00B266C7" w:rsidP="00B266C7">
      <w:pPr>
        <w:spacing w:after="0" w:line="240" w:lineRule="auto"/>
        <w:rPr>
          <w:rFonts w:ascii="Times New Roman" w:eastAsia="Times New Roman" w:hAnsi="Times New Roman" w:cs="Times New Roman"/>
          <w:sz w:val="28"/>
          <w:szCs w:val="28"/>
          <w:lang w:eastAsia="ru-RU"/>
        </w:rPr>
      </w:pPr>
    </w:p>
    <w:p w:rsidR="00B266C7" w:rsidRDefault="00B266C7" w:rsidP="00B266C7">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B266C7" w:rsidRDefault="00B266C7" w:rsidP="00B266C7">
      <w:pPr>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47488" behindDoc="0" locked="0" layoutInCell="1" allowOverlap="1">
                <wp:simplePos x="0" y="0"/>
                <wp:positionH relativeFrom="column">
                  <wp:posOffset>1042670</wp:posOffset>
                </wp:positionH>
                <wp:positionV relativeFrom="paragraph">
                  <wp:posOffset>221615</wp:posOffset>
                </wp:positionV>
                <wp:extent cx="4007485" cy="357505"/>
                <wp:effectExtent l="0" t="0" r="12065" b="2349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7485" cy="35750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rsidR="006F100E" w:rsidRDefault="006F100E" w:rsidP="00B266C7">
                            <w:pPr>
                              <w:jc w:val="center"/>
                              <w:rPr>
                                <w:rFonts w:ascii="Times New Roman" w:hAnsi="Times New Roman" w:cs="Times New Roman"/>
                                <w:sz w:val="28"/>
                                <w:szCs w:val="28"/>
                              </w:rPr>
                            </w:pPr>
                            <w:r>
                              <w:rPr>
                                <w:rFonts w:ascii="Times New Roman" w:hAnsi="Times New Roman" w:cs="Times New Roman"/>
                                <w:sz w:val="28"/>
                                <w:szCs w:val="28"/>
                              </w:rPr>
                              <w:t>Проведение проверки пакета документации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7" style="position:absolute;margin-left:82.1pt;margin-top:17.45pt;width:315.55pt;height:28.1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" fillcolor="white [3201]" strokecolor="black [3200]" strokeweight="2pt">
                <v:textbox>
                  <w:txbxContent>
                    <w:p w:rsidR="006F100E" w:rsidRDefault="006F100E" w:rsidP="00B266C7">
                      <w:pPr>
                        <w:jc w:val="center"/>
                        <w:rPr>
                          <w:rFonts w:ascii="Times New Roman" w:hAnsi="Times New Roman" w:cs="Times New Roman"/>
                          <w:sz w:val="28"/>
                          <w:szCs w:val="28"/>
                        </w:rPr>
                      </w:pPr>
                      <w:r>
                        <w:rPr>
                          <w:rFonts w:ascii="Times New Roman" w:hAnsi="Times New Roman" w:cs="Times New Roman"/>
                          <w:sz w:val="28"/>
                          <w:szCs w:val="28"/>
                        </w:rPr>
                        <w:t>Проведение проверки пакета документации</w:t>
                      </w:r>
                    </w:p>
                  </w:txbxContent>
                </v:textbox>
              </v:rect>
            </w:pict>
          </mc:Fallback>
        </mc:AlternateContent>
      </w:r>
      <w:r>
        <w:rPr>
          <w:noProof/>
          <w:lang w:eastAsia="ru-RU"/>
        </w:rPr>
        <mc:AlternateContent>
          <mc:Choice Requires="wps">
            <w:drawing>
              <wp:anchor distT="0" distB="0" distL="114299" distR="114299" simplePos="0" relativeHeight="251648512" behindDoc="0" locked="0" layoutInCell="1" allowOverlap="1">
                <wp:simplePos x="0" y="0"/>
                <wp:positionH relativeFrom="column">
                  <wp:posOffset>3086100</wp:posOffset>
                </wp:positionH>
                <wp:positionV relativeFrom="paragraph">
                  <wp:posOffset>7620</wp:posOffset>
                </wp:positionV>
                <wp:extent cx="0" cy="222885"/>
                <wp:effectExtent l="76200" t="0" r="57150" b="6286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28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D505AC" id="_x0000_t32" coordsize="21600,21600" o:spt="32" o:oned="t" path="m,l21600,21600e" filled="f">
                <v:path arrowok="t" fillok="f" o:connecttype="none"/>
                <o:lock v:ext="edit" shapetype="t"/>
              </v:shapetype>
              <v:shape id="Прямая со стрелкой 14" o:spid="_x0000_s1026" type="#_x0000_t32" style="position:absolute;margin-left:243pt;margin-top:.6pt;width:0;height:17.55pt;z-index:2516485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">
                <v:stroke endarrow="block"/>
              </v:shape>
            </w:pict>
          </mc:Fallback>
        </mc:AlternateContent>
      </w:r>
      <w:r>
        <w:rPr>
          <w:noProof/>
          <w:lang w:eastAsia="ru-RU"/>
        </w:rPr>
        <mc:AlternateContent>
          <mc:Choice Requires="wps">
            <w:drawing>
              <wp:anchor distT="0" distB="0" distL="114300" distR="114300" simplePos="0" relativeHeight="251649536" behindDoc="0" locked="0" layoutInCell="1" allowOverlap="1">
                <wp:simplePos x="0" y="0"/>
                <wp:positionH relativeFrom="column">
                  <wp:posOffset>2921000</wp:posOffset>
                </wp:positionH>
                <wp:positionV relativeFrom="paragraph">
                  <wp:posOffset>718185</wp:posOffset>
                </wp:positionV>
                <wp:extent cx="288290" cy="0"/>
                <wp:effectExtent l="29845" t="8255" r="103505" b="4635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882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6C5547" id="Прямая со стрелкой 12" o:spid="_x0000_s1026" type="#_x0000_t32" style="position:absolute;margin-left:230pt;margin-top:56.55pt;width:22.7pt;height:0;rotation:90;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">
                <v:stroke endarrow="block"/>
              </v:shape>
            </w:pict>
          </mc:Fallback>
        </mc:AlternateContent>
      </w:r>
      <w:r>
        <w:rPr>
          <w:noProof/>
          <w:lang w:eastAsia="ru-RU"/>
        </w:rPr>
        <mc:AlternateContent>
          <mc:Choice Requires="wps">
            <w:drawing>
              <wp:anchor distT="0" distB="0" distL="114300" distR="114300" simplePos="0" relativeHeight="251650560" behindDoc="0" locked="0" layoutInCell="1" allowOverlap="1">
                <wp:simplePos x="0" y="0"/>
                <wp:positionH relativeFrom="column">
                  <wp:posOffset>33020</wp:posOffset>
                </wp:positionH>
                <wp:positionV relativeFrom="paragraph">
                  <wp:posOffset>849630</wp:posOffset>
                </wp:positionV>
                <wp:extent cx="5803900" cy="531495"/>
                <wp:effectExtent l="0" t="0" r="25400" b="2095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3900" cy="531495"/>
                        </a:xfrm>
                        <a:prstGeom prst="rect">
                          <a:avLst/>
                        </a:prstGeom>
                      </wps:spPr>
                      <wps:style>
                        <a:lnRef idx="2">
                          <a:schemeClr val="dk1"/>
                        </a:lnRef>
                        <a:fillRef idx="1">
                          <a:schemeClr val="lt1"/>
                        </a:fillRef>
                        <a:effectRef idx="0">
                          <a:schemeClr val="dk1"/>
                        </a:effectRef>
                        <a:fontRef idx="minor">
                          <a:schemeClr val="dk1"/>
                        </a:fontRef>
                      </wps:style>
                      <wps:txbx>
                        <w:txbxContent>
                          <w:p w:rsidR="006F100E" w:rsidRDefault="006F100E" w:rsidP="00B266C7">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и направление межведомственного запроса (при необходимости)</w:t>
                            </w:r>
                          </w:p>
                          <w:p w:rsidR="006F100E" w:rsidRDefault="006F100E" w:rsidP="00B266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9" o:spid="_x0000_s1028" style="position:absolute;margin-left:2.6pt;margin-top:66.9pt;width:457pt;height:41.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" fillcolor="white [3201]" strokecolor="black [3200]" strokeweight="2pt">
                <v:path arrowok="t"/>
                <v:textbox>
                  <w:txbxContent>
                    <w:p w:rsidR="006F100E" w:rsidRDefault="006F100E" w:rsidP="00B266C7">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и направление межведомственного запроса (при необходимости)</w:t>
                      </w:r>
                    </w:p>
                    <w:p w:rsidR="006F100E" w:rsidRDefault="006F100E" w:rsidP="00B266C7">
                      <w:pPr>
                        <w:jc w:val="center"/>
                      </w:pPr>
                    </w:p>
                  </w:txbxContent>
                </v:textbox>
              </v:rect>
            </w:pict>
          </mc:Fallback>
        </mc:AlternateContent>
      </w:r>
      <w:r>
        <w:rPr>
          <w:noProof/>
          <w:lang w:eastAsia="ru-RU"/>
        </w:rPr>
        <mc:AlternateContent>
          <mc:Choice Requires="wps">
            <w:drawing>
              <wp:anchor distT="0" distB="0" distL="114300" distR="114300" simplePos="0" relativeHeight="251651584" behindDoc="0" locked="0" layoutInCell="1" allowOverlap="1">
                <wp:simplePos x="0" y="0"/>
                <wp:positionH relativeFrom="column">
                  <wp:posOffset>33020</wp:posOffset>
                </wp:positionH>
                <wp:positionV relativeFrom="paragraph">
                  <wp:posOffset>1644015</wp:posOffset>
                </wp:positionV>
                <wp:extent cx="5803265" cy="842645"/>
                <wp:effectExtent l="0" t="0" r="26035" b="1460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3265" cy="842645"/>
                        </a:xfrm>
                        <a:prstGeom prst="rect">
                          <a:avLst/>
                        </a:prstGeom>
                      </wps:spPr>
                      <wps:style>
                        <a:lnRef idx="2">
                          <a:schemeClr val="dk1"/>
                        </a:lnRef>
                        <a:fillRef idx="1">
                          <a:schemeClr val="lt1"/>
                        </a:fillRef>
                        <a:effectRef idx="0">
                          <a:schemeClr val="dk1"/>
                        </a:effectRef>
                        <a:fontRef idx="minor">
                          <a:schemeClr val="dk1"/>
                        </a:fontRef>
                      </wps:style>
                      <wps:txbx>
                        <w:txbxContent>
                          <w:p w:rsidR="006F100E" w:rsidRDefault="006F100E" w:rsidP="00B266C7">
                            <w:pPr>
                              <w:shd w:val="clear" w:color="auto" w:fill="FFFFFF"/>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Принятие решения о предоставлении субсидии или об отказе в предоставлении субсидии, подписание соглашения о предоставления субсидии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40" o:spid="_x0000_s1029" style="position:absolute;margin-left:2.6pt;margin-top:129.45pt;width:456.95pt;height:66.3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" fillcolor="white [3201]" strokecolor="black [3200]" strokeweight="2pt">
                <v:path arrowok="t"/>
                <v:textbox>
                  <w:txbxContent>
                    <w:p w:rsidR="006F100E" w:rsidRDefault="006F100E" w:rsidP="00B266C7">
                      <w:pPr>
                        <w:shd w:val="clear" w:color="auto" w:fill="FFFFFF"/>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Принятие решения о предоставлении субсидии или об отказе в предоставлении субсидии, подписание соглашения о предоставления субсидии</w:t>
                      </w:r>
                    </w:p>
                  </w:txbxContent>
                </v:textbox>
              </v:rect>
            </w:pict>
          </mc:Fallback>
        </mc:AlternateContent>
      </w:r>
      <w:r>
        <w:rPr>
          <w:noProof/>
          <w:lang w:eastAsia="ru-RU"/>
        </w:rPr>
        <mc:AlternateContent>
          <mc:Choice Requires="wps">
            <w:drawing>
              <wp:anchor distT="0" distB="0" distL="114300" distR="114300" simplePos="0" relativeHeight="251652608" behindDoc="0" locked="0" layoutInCell="1" allowOverlap="1">
                <wp:simplePos x="0" y="0"/>
                <wp:positionH relativeFrom="column">
                  <wp:posOffset>2921000</wp:posOffset>
                </wp:positionH>
                <wp:positionV relativeFrom="paragraph">
                  <wp:posOffset>1512570</wp:posOffset>
                </wp:positionV>
                <wp:extent cx="288290" cy="0"/>
                <wp:effectExtent l="29845" t="8255" r="103505" b="46355"/>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882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D6939E" id="Прямая со стрелкой 11" o:spid="_x0000_s1026" type="#_x0000_t32" style="position:absolute;margin-left:230pt;margin-top:119.1pt;width:22.7pt;height:0;rotation:9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">
                <v:stroke endarrow="block"/>
              </v:shape>
            </w:pict>
          </mc:Fallback>
        </mc:AlternateContent>
      </w:r>
      <w:r>
        <w:rPr>
          <w:noProof/>
          <w:lang w:eastAsia="ru-RU"/>
        </w:rPr>
        <mc:AlternateContent>
          <mc:Choice Requires="wps">
            <w:drawing>
              <wp:anchor distT="0" distB="0" distL="114300" distR="114300" simplePos="0" relativeHeight="251653632" behindDoc="0" locked="0" layoutInCell="1" allowOverlap="1">
                <wp:simplePos x="0" y="0"/>
                <wp:positionH relativeFrom="column">
                  <wp:posOffset>1061085</wp:posOffset>
                </wp:positionH>
                <wp:positionV relativeFrom="paragraph">
                  <wp:posOffset>2625725</wp:posOffset>
                </wp:positionV>
                <wp:extent cx="329565" cy="1270"/>
                <wp:effectExtent l="49848" t="7302" r="82232" b="44133"/>
                <wp:wrapNone/>
                <wp:docPr id="10" name="Соединительная линия уступом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9565" cy="1270"/>
                        </a:xfrm>
                        <a:prstGeom prst="bentConnector3">
                          <a:avLst>
                            <a:gd name="adj1" fmla="val 49903"/>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1B03E24"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0" o:spid="_x0000_s1026" type="#_x0000_t34" style="position:absolute;margin-left:83.55pt;margin-top:206.75pt;width:25.95pt;height:.1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" adj="10779">
                <v:stroke endarrow="block"/>
              </v:shape>
            </w:pict>
          </mc:Fallback>
        </mc:AlternateContent>
      </w:r>
      <w:r>
        <w:rPr>
          <w:noProof/>
          <w:lang w:eastAsia="ru-RU"/>
        </w:rPr>
        <mc:AlternateContent>
          <mc:Choice Requires="wps">
            <w:drawing>
              <wp:anchor distT="0" distB="0" distL="114300" distR="114300" simplePos="0" relativeHeight="251654656" behindDoc="0" locked="0" layoutInCell="1" allowOverlap="1">
                <wp:simplePos x="0" y="0"/>
                <wp:positionH relativeFrom="column">
                  <wp:posOffset>4241165</wp:posOffset>
                </wp:positionH>
                <wp:positionV relativeFrom="paragraph">
                  <wp:posOffset>2626360</wp:posOffset>
                </wp:positionV>
                <wp:extent cx="329565" cy="0"/>
                <wp:effectExtent l="50483" t="6667" r="82867" b="44768"/>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2956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5649B8" id="Прямая со стрелкой 9" o:spid="_x0000_s1026" type="#_x0000_t32" style="position:absolute;margin-left:333.95pt;margin-top:206.8pt;width:25.95pt;height:0;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">
                <v:stroke endarrow="block"/>
              </v:shape>
            </w:pict>
          </mc:Fallback>
        </mc:AlternateContent>
      </w:r>
    </w:p>
    <w:p w:rsidR="00B266C7" w:rsidRDefault="00B266C7" w:rsidP="00B266C7">
      <w:pPr>
        <w:spacing w:after="0" w:line="240" w:lineRule="auto"/>
        <w:rPr>
          <w:rFonts w:ascii="Times New Roman" w:eastAsia="Times New Roman" w:hAnsi="Times New Roman" w:cs="Times New Roman"/>
          <w:sz w:val="28"/>
          <w:szCs w:val="28"/>
          <w:lang w:eastAsia="ru-RU"/>
        </w:rPr>
      </w:pPr>
    </w:p>
    <w:p w:rsidR="00B266C7" w:rsidRDefault="00B266C7" w:rsidP="00B266C7">
      <w:pPr>
        <w:spacing w:after="0" w:line="240" w:lineRule="auto"/>
        <w:jc w:val="center"/>
        <w:rPr>
          <w:rFonts w:ascii="Times New Roman" w:eastAsia="Times New Roman" w:hAnsi="Times New Roman" w:cs="Times New Roman"/>
          <w:sz w:val="28"/>
          <w:szCs w:val="28"/>
          <w:lang w:eastAsia="ru-RU"/>
        </w:rPr>
      </w:pPr>
    </w:p>
    <w:p w:rsidR="00B266C7" w:rsidRDefault="00B266C7" w:rsidP="00B266C7">
      <w:pPr>
        <w:spacing w:after="0" w:line="240" w:lineRule="auto"/>
        <w:jc w:val="center"/>
        <w:rPr>
          <w:rFonts w:ascii="Times New Roman" w:eastAsia="Times New Roman" w:hAnsi="Times New Roman" w:cs="Times New Roman"/>
          <w:sz w:val="28"/>
          <w:szCs w:val="28"/>
          <w:lang w:eastAsia="ru-RU"/>
        </w:rPr>
      </w:pPr>
    </w:p>
    <w:p w:rsidR="00B266C7" w:rsidRDefault="00B266C7" w:rsidP="00B266C7">
      <w:pPr>
        <w:spacing w:after="0" w:line="240" w:lineRule="auto"/>
        <w:rPr>
          <w:rFonts w:ascii="Times New Roman" w:eastAsia="Times New Roman" w:hAnsi="Times New Roman" w:cs="Times New Roman"/>
          <w:sz w:val="28"/>
          <w:szCs w:val="28"/>
          <w:lang w:eastAsia="ru-RU"/>
        </w:rPr>
      </w:pPr>
    </w:p>
    <w:p w:rsidR="00B266C7" w:rsidRDefault="00B266C7" w:rsidP="00B266C7">
      <w:pPr>
        <w:spacing w:after="0" w:line="240" w:lineRule="auto"/>
        <w:rPr>
          <w:rFonts w:ascii="Times New Roman" w:eastAsia="Times New Roman" w:hAnsi="Times New Roman" w:cs="Times New Roman"/>
          <w:sz w:val="28"/>
          <w:szCs w:val="28"/>
          <w:lang w:eastAsia="ru-RU"/>
        </w:rPr>
      </w:pPr>
    </w:p>
    <w:p w:rsidR="00B266C7" w:rsidRDefault="00B266C7" w:rsidP="00B266C7">
      <w:pPr>
        <w:spacing w:after="0" w:line="240" w:lineRule="auto"/>
        <w:rPr>
          <w:rFonts w:ascii="Times New Roman" w:eastAsia="Times New Roman" w:hAnsi="Times New Roman" w:cs="Times New Roman"/>
          <w:sz w:val="28"/>
          <w:szCs w:val="28"/>
          <w:lang w:eastAsia="ru-RU"/>
        </w:rPr>
      </w:pPr>
    </w:p>
    <w:p w:rsidR="00B266C7" w:rsidRDefault="00B266C7" w:rsidP="00B266C7">
      <w:pPr>
        <w:spacing w:after="0" w:line="240" w:lineRule="auto"/>
        <w:rPr>
          <w:rFonts w:ascii="Times New Roman" w:eastAsia="Times New Roman" w:hAnsi="Times New Roman" w:cs="Times New Roman"/>
          <w:sz w:val="28"/>
          <w:szCs w:val="28"/>
          <w:lang w:eastAsia="ru-RU"/>
        </w:rPr>
      </w:pPr>
    </w:p>
    <w:p w:rsidR="00B266C7" w:rsidRDefault="00B266C7" w:rsidP="00B266C7">
      <w:pPr>
        <w:spacing w:after="0" w:line="240" w:lineRule="auto"/>
        <w:rPr>
          <w:rFonts w:ascii="Times New Roman" w:eastAsia="Times New Roman" w:hAnsi="Times New Roman" w:cs="Times New Roman"/>
          <w:sz w:val="28"/>
          <w:szCs w:val="28"/>
          <w:lang w:eastAsia="ru-RU"/>
        </w:rPr>
      </w:pPr>
    </w:p>
    <w:p w:rsidR="00B266C7" w:rsidRDefault="00B266C7" w:rsidP="00B266C7">
      <w:pPr>
        <w:spacing w:after="0" w:line="240" w:lineRule="auto"/>
        <w:rPr>
          <w:rFonts w:ascii="Times New Roman" w:eastAsia="Times New Roman" w:hAnsi="Times New Roman" w:cs="Times New Roman"/>
          <w:sz w:val="28"/>
          <w:szCs w:val="28"/>
          <w:lang w:eastAsia="ru-RU"/>
        </w:rPr>
      </w:pPr>
    </w:p>
    <w:p w:rsidR="00B266C7" w:rsidRDefault="00B266C7" w:rsidP="00B266C7">
      <w:pPr>
        <w:spacing w:after="0" w:line="240" w:lineRule="auto"/>
        <w:rPr>
          <w:rFonts w:ascii="Times New Roman" w:eastAsia="Times New Roman" w:hAnsi="Times New Roman" w:cs="Times New Roman"/>
          <w:sz w:val="28"/>
          <w:szCs w:val="28"/>
          <w:lang w:eastAsia="ru-RU"/>
        </w:rPr>
      </w:pPr>
    </w:p>
    <w:p w:rsidR="00B266C7" w:rsidRDefault="00B266C7" w:rsidP="00B266C7">
      <w:pPr>
        <w:spacing w:after="0" w:line="240" w:lineRule="auto"/>
        <w:rPr>
          <w:rFonts w:ascii="Times New Roman" w:eastAsia="Times New Roman" w:hAnsi="Times New Roman" w:cs="Times New Roman"/>
          <w:sz w:val="28"/>
          <w:szCs w:val="28"/>
          <w:lang w:eastAsia="ru-RU"/>
        </w:rPr>
      </w:pPr>
    </w:p>
    <w:p w:rsidR="00B266C7" w:rsidRDefault="00B266C7" w:rsidP="00B266C7">
      <w:pPr>
        <w:spacing w:after="0" w:line="240" w:lineRule="auto"/>
        <w:rPr>
          <w:rFonts w:ascii="Times New Roman" w:eastAsia="Times New Roman" w:hAnsi="Times New Roman" w:cs="Times New Roman"/>
          <w:sz w:val="28"/>
          <w:szCs w:val="28"/>
          <w:lang w:eastAsia="ru-RU"/>
        </w:rPr>
      </w:pPr>
    </w:p>
    <w:p w:rsidR="006A7139" w:rsidRDefault="006A7139" w:rsidP="00B266C7">
      <w:pPr>
        <w:spacing w:after="0" w:line="240" w:lineRule="auto"/>
        <w:rPr>
          <w:rFonts w:ascii="Times New Roman" w:eastAsia="Times New Roman" w:hAnsi="Times New Roman" w:cs="Times New Roman"/>
          <w:sz w:val="28"/>
          <w:szCs w:val="28"/>
          <w:lang w:eastAsia="ru-RU"/>
        </w:rPr>
      </w:pPr>
    </w:p>
    <w:tbl>
      <w:tblPr>
        <w:tblStyle w:val="af"/>
        <w:tblW w:w="0" w:type="auto"/>
        <w:tblInd w:w="1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4820"/>
        <w:gridCol w:w="4394"/>
      </w:tblGrid>
      <w:tr w:rsidR="00B266C7" w:rsidTr="00B266C7">
        <w:tc>
          <w:tcPr>
            <w:tcW w:w="4820" w:type="dxa"/>
            <w:tcBorders>
              <w:top w:val="single" w:sz="18" w:space="0" w:color="auto"/>
              <w:left w:val="single" w:sz="18" w:space="0" w:color="auto"/>
              <w:bottom w:val="single" w:sz="18" w:space="0" w:color="auto"/>
              <w:right w:val="single" w:sz="18" w:space="0" w:color="auto"/>
            </w:tcBorders>
            <w:vAlign w:val="center"/>
            <w:hideMark/>
          </w:tcPr>
          <w:p w:rsidR="00B266C7" w:rsidRDefault="00B266C7">
            <w:pPr>
              <w:adjustRightInd w:val="0"/>
              <w:spacing w:after="200" w:line="276" w:lineRule="auto"/>
              <w:jc w:val="center"/>
              <w:outlineLvl w:val="1"/>
              <w:rPr>
                <w:rFonts w:ascii="Times New Roman" w:hAnsi="Times New Roman" w:cs="Times New Roman"/>
                <w:sz w:val="28"/>
                <w:szCs w:val="28"/>
              </w:rPr>
            </w:pPr>
            <w:r>
              <w:rPr>
                <w:rFonts w:ascii="Times New Roman" w:hAnsi="Times New Roman" w:cs="Times New Roman"/>
                <w:sz w:val="28"/>
                <w:szCs w:val="28"/>
              </w:rPr>
              <w:t>Отрицательное</w:t>
            </w:r>
          </w:p>
        </w:tc>
        <w:tc>
          <w:tcPr>
            <w:tcW w:w="4394" w:type="dxa"/>
            <w:tcBorders>
              <w:top w:val="single" w:sz="18" w:space="0" w:color="auto"/>
              <w:left w:val="single" w:sz="18" w:space="0" w:color="auto"/>
              <w:bottom w:val="single" w:sz="18" w:space="0" w:color="auto"/>
              <w:right w:val="single" w:sz="18" w:space="0" w:color="auto"/>
            </w:tcBorders>
            <w:vAlign w:val="center"/>
            <w:hideMark/>
          </w:tcPr>
          <w:p w:rsidR="00B266C7" w:rsidRDefault="00B266C7">
            <w:pPr>
              <w:adjustRightInd w:val="0"/>
              <w:spacing w:after="200" w:line="276" w:lineRule="auto"/>
              <w:jc w:val="center"/>
              <w:outlineLvl w:val="1"/>
              <w:rPr>
                <w:rFonts w:ascii="Times New Roman" w:hAnsi="Times New Roman" w:cs="Times New Roman"/>
                <w:sz w:val="28"/>
                <w:szCs w:val="28"/>
              </w:rPr>
            </w:pPr>
            <w:r>
              <w:rPr>
                <w:rFonts w:ascii="Times New Roman" w:hAnsi="Times New Roman" w:cs="Times New Roman"/>
                <w:sz w:val="28"/>
                <w:szCs w:val="28"/>
              </w:rPr>
              <w:t>Положительное</w:t>
            </w:r>
          </w:p>
        </w:tc>
      </w:tr>
    </w:tbl>
    <w:p w:rsidR="00B266C7" w:rsidRDefault="00B266C7" w:rsidP="00B266C7">
      <w:pPr>
        <w:tabs>
          <w:tab w:val="left" w:pos="1553"/>
        </w:tabs>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55680" behindDoc="0" locked="0" layoutInCell="1" allowOverlap="1">
                <wp:simplePos x="0" y="0"/>
                <wp:positionH relativeFrom="column">
                  <wp:posOffset>3900170</wp:posOffset>
                </wp:positionH>
                <wp:positionV relativeFrom="paragraph">
                  <wp:posOffset>508000</wp:posOffset>
                </wp:positionV>
                <wp:extent cx="1013460" cy="0"/>
                <wp:effectExtent l="30480" t="7620" r="64770" b="45720"/>
                <wp:wrapNone/>
                <wp:docPr id="8" name="Прямая со стрелкой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01346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607432" id="Прямая со стрелкой 8" o:spid="_x0000_s1026" type="#_x0000_t32" style="position:absolute;margin-left:307.1pt;margin-top:40pt;width:79.8pt;height:0;rotation:9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">
                <v:stroke endarrow="block"/>
              </v:shape>
            </w:pict>
          </mc:Fallback>
        </mc:AlternateContent>
      </w:r>
      <w:r>
        <w:rPr>
          <w:noProof/>
          <w:lang w:eastAsia="ru-RU"/>
        </w:rPr>
        <mc:AlternateContent>
          <mc:Choice Requires="wps">
            <w:drawing>
              <wp:anchor distT="0" distB="0" distL="114300" distR="114300" simplePos="0" relativeHeight="251656704" behindDoc="0" locked="0" layoutInCell="1" allowOverlap="1">
                <wp:simplePos x="0" y="0"/>
                <wp:positionH relativeFrom="column">
                  <wp:posOffset>1055370</wp:posOffset>
                </wp:positionH>
                <wp:positionV relativeFrom="paragraph">
                  <wp:posOffset>175260</wp:posOffset>
                </wp:positionV>
                <wp:extent cx="347980" cy="0"/>
                <wp:effectExtent l="59690" t="0" r="73660" b="5461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479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914067" id="Прямая со стрелкой 7" o:spid="_x0000_s1026" type="#_x0000_t32" style="position:absolute;margin-left:83.1pt;margin-top:13.8pt;width:27.4pt;height:0;rotation:9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">
                <v:stroke endarrow="block"/>
              </v:shape>
            </w:pict>
          </mc:Fallback>
        </mc:AlternateContent>
      </w:r>
      <w:r>
        <w:rPr>
          <w:rFonts w:ascii="Times New Roman" w:eastAsia="Times New Roman" w:hAnsi="Times New Roman" w:cs="Times New Roman"/>
          <w:sz w:val="28"/>
          <w:szCs w:val="28"/>
          <w:lang w:eastAsia="ru-RU"/>
        </w:rPr>
        <w:tab/>
      </w:r>
    </w:p>
    <w:p w:rsidR="006A7139" w:rsidRDefault="006A7139" w:rsidP="00B266C7">
      <w:pPr>
        <w:tabs>
          <w:tab w:val="left" w:pos="1553"/>
        </w:tabs>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57728" behindDoc="0" locked="0" layoutInCell="1" allowOverlap="1" wp14:anchorId="5BBC8615" wp14:editId="6A70A8AC">
                <wp:simplePos x="0" y="0"/>
                <wp:positionH relativeFrom="column">
                  <wp:posOffset>97790</wp:posOffset>
                </wp:positionH>
                <wp:positionV relativeFrom="paragraph">
                  <wp:posOffset>142240</wp:posOffset>
                </wp:positionV>
                <wp:extent cx="2234565" cy="540385"/>
                <wp:effectExtent l="0" t="0" r="13335" b="1206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4565" cy="540385"/>
                        </a:xfrm>
                        <a:prstGeom prst="rect">
                          <a:avLst/>
                        </a:prstGeom>
                      </wps:spPr>
                      <wps:style>
                        <a:lnRef idx="2">
                          <a:schemeClr val="dk1"/>
                        </a:lnRef>
                        <a:fillRef idx="1">
                          <a:schemeClr val="lt1"/>
                        </a:fillRef>
                        <a:effectRef idx="0">
                          <a:schemeClr val="dk1"/>
                        </a:effectRef>
                        <a:fontRef idx="minor">
                          <a:schemeClr val="dk1"/>
                        </a:fontRef>
                      </wps:style>
                      <wps:txbx>
                        <w:txbxContent>
                          <w:p w:rsidR="006F100E" w:rsidRDefault="006F100E" w:rsidP="00B266C7">
                            <w:pPr>
                              <w:spacing w:after="0" w:line="240"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Уведомление</w:t>
                            </w:r>
                            <w:r>
                              <w:rPr>
                                <w:rFonts w:ascii="Times New Roman" w:eastAsia="Times New Roman" w:hAnsi="Times New Roman" w:cs="Times New Roman"/>
                                <w:sz w:val="24"/>
                                <w:szCs w:val="24"/>
                                <w:lang w:eastAsia="ru-RU"/>
                              </w:rPr>
                              <w:t xml:space="preserve"> об отказе в предоставлении субсидии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BBC8615" id="Прямоугольник 43" o:spid="_x0000_s1030" style="position:absolute;margin-left:7.7pt;margin-top:11.2pt;width:175.95pt;height:4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" fillcolor="white [3201]" strokecolor="black [3200]" strokeweight="2pt">
                <v:path arrowok="t"/>
                <v:textbox>
                  <w:txbxContent>
                    <w:p w:rsidR="006F100E" w:rsidRDefault="006F100E" w:rsidP="00B266C7">
                      <w:pPr>
                        <w:spacing w:after="0" w:line="240"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Уведомление</w:t>
                      </w:r>
                      <w:r>
                        <w:rPr>
                          <w:rFonts w:ascii="Times New Roman" w:eastAsia="Times New Roman" w:hAnsi="Times New Roman" w:cs="Times New Roman"/>
                          <w:sz w:val="24"/>
                          <w:szCs w:val="24"/>
                          <w:lang w:eastAsia="ru-RU"/>
                        </w:rPr>
                        <w:t xml:space="preserve"> об отказе в предоставлении субсидии</w:t>
                      </w:r>
                    </w:p>
                  </w:txbxContent>
                </v:textbox>
              </v:rect>
            </w:pict>
          </mc:Fallback>
        </mc:AlternateContent>
      </w:r>
    </w:p>
    <w:p w:rsidR="00B266C7" w:rsidRDefault="00B266C7" w:rsidP="00B266C7">
      <w:pPr>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58752" behindDoc="0" locked="0" layoutInCell="1" allowOverlap="1">
                <wp:simplePos x="0" y="0"/>
                <wp:positionH relativeFrom="column">
                  <wp:posOffset>-14605</wp:posOffset>
                </wp:positionH>
                <wp:positionV relativeFrom="paragraph">
                  <wp:posOffset>791210</wp:posOffset>
                </wp:positionV>
                <wp:extent cx="5931535" cy="327660"/>
                <wp:effectExtent l="0" t="0" r="12065" b="1524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1535" cy="327660"/>
                        </a:xfrm>
                        <a:prstGeom prst="rect">
                          <a:avLst/>
                        </a:prstGeom>
                      </wps:spPr>
                      <wps:style>
                        <a:lnRef idx="2">
                          <a:schemeClr val="dk1"/>
                        </a:lnRef>
                        <a:fillRef idx="1">
                          <a:schemeClr val="lt1"/>
                        </a:fillRef>
                        <a:effectRef idx="0">
                          <a:schemeClr val="dk1"/>
                        </a:effectRef>
                        <a:fontRef idx="minor">
                          <a:schemeClr val="dk1"/>
                        </a:fontRef>
                      </wps:style>
                      <wps:txbx>
                        <w:txbxContent>
                          <w:p w:rsidR="006F100E" w:rsidRDefault="006F100E" w:rsidP="00B266C7">
                            <w:pPr>
                              <w:autoSpaceDE w:val="0"/>
                              <w:autoSpaceDN w:val="0"/>
                              <w:adjustRightInd w:val="0"/>
                              <w:jc w:val="cente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Подписание соглашения о предоставлении </w:t>
                            </w:r>
                            <w:r>
                              <w:rPr>
                                <w:rFonts w:ascii="Times New Roman" w:eastAsia="Times New Roman" w:hAnsi="Times New Roman" w:cs="Times New Roman"/>
                                <w:bCs/>
                                <w:sz w:val="28"/>
                                <w:szCs w:val="28"/>
                                <w:lang w:eastAsia="ru-RU"/>
                              </w:rPr>
                              <w:t>субсидии</w:t>
                            </w:r>
                          </w:p>
                          <w:p w:rsidR="006F100E" w:rsidRDefault="006F100E" w:rsidP="00B266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45" o:spid="_x0000_s1031" style="position:absolute;margin-left:-1.15pt;margin-top:62.3pt;width:467.05pt;height:25.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" fillcolor="white [3201]" strokecolor="black [3200]" strokeweight="2pt">
                <v:path arrowok="t"/>
                <v:textbox>
                  <w:txbxContent>
                    <w:p w:rsidR="006F100E" w:rsidRDefault="006F100E" w:rsidP="00B266C7">
                      <w:pPr>
                        <w:autoSpaceDE w:val="0"/>
                        <w:autoSpaceDN w:val="0"/>
                        <w:adjustRightInd w:val="0"/>
                        <w:jc w:val="cente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Подписание соглашения о предоставлении </w:t>
                      </w:r>
                      <w:r>
                        <w:rPr>
                          <w:rFonts w:ascii="Times New Roman" w:eastAsia="Times New Roman" w:hAnsi="Times New Roman" w:cs="Times New Roman"/>
                          <w:bCs/>
                          <w:sz w:val="28"/>
                          <w:szCs w:val="28"/>
                          <w:lang w:eastAsia="ru-RU"/>
                        </w:rPr>
                        <w:t>субсидии</w:t>
                      </w:r>
                    </w:p>
                    <w:p w:rsidR="006F100E" w:rsidRDefault="006F100E" w:rsidP="00B266C7">
                      <w:pPr>
                        <w:jc w:val="center"/>
                      </w:pPr>
                    </w:p>
                  </w:txbxContent>
                </v:textbox>
              </v:rect>
            </w:pict>
          </mc:Fallback>
        </mc:AlternateContent>
      </w:r>
      <w:r>
        <w:rPr>
          <w:noProof/>
          <w:lang w:eastAsia="ru-RU"/>
        </w:rPr>
        <mc:AlternateContent>
          <mc:Choice Requires="wps">
            <w:drawing>
              <wp:anchor distT="0" distB="0" distL="114300" distR="114300" simplePos="0" relativeHeight="251659776" behindDoc="0" locked="0" layoutInCell="1" allowOverlap="1">
                <wp:simplePos x="0" y="0"/>
                <wp:positionH relativeFrom="column">
                  <wp:posOffset>-14605</wp:posOffset>
                </wp:positionH>
                <wp:positionV relativeFrom="paragraph">
                  <wp:posOffset>1354455</wp:posOffset>
                </wp:positionV>
                <wp:extent cx="5931535" cy="336550"/>
                <wp:effectExtent l="0" t="0" r="12065" b="25400"/>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1535" cy="336550"/>
                        </a:xfrm>
                        <a:prstGeom prst="rect">
                          <a:avLst/>
                        </a:prstGeom>
                      </wps:spPr>
                      <wps:style>
                        <a:lnRef idx="2">
                          <a:schemeClr val="dk1"/>
                        </a:lnRef>
                        <a:fillRef idx="1">
                          <a:schemeClr val="lt1"/>
                        </a:fillRef>
                        <a:effectRef idx="0">
                          <a:schemeClr val="dk1"/>
                        </a:effectRef>
                        <a:fontRef idx="minor">
                          <a:schemeClr val="dk1"/>
                        </a:fontRef>
                      </wps:style>
                      <wps:txbx>
                        <w:txbxContent>
                          <w:p w:rsidR="006F100E" w:rsidRDefault="006F100E" w:rsidP="00B266C7">
                            <w:pPr>
                              <w:jc w:val="center"/>
                              <w:rPr>
                                <w:rFonts w:ascii="Times New Roman" w:hAnsi="Times New Roman" w:cs="Times New Roman"/>
                                <w:color w:val="000000"/>
                                <w:sz w:val="28"/>
                                <w:szCs w:val="28"/>
                              </w:rPr>
                            </w:pPr>
                            <w:r>
                              <w:rPr>
                                <w:rFonts w:ascii="Times New Roman" w:hAnsi="Times New Roman" w:cs="Times New Roman"/>
                                <w:sz w:val="28"/>
                                <w:szCs w:val="28"/>
                                <w:shd w:val="clear" w:color="auto" w:fill="FFFFFF"/>
                              </w:rPr>
                              <w:t>П</w:t>
                            </w:r>
                            <w:r>
                              <w:rPr>
                                <w:rFonts w:ascii="Times New Roman" w:hAnsi="Times New Roman" w:cs="Times New Roman"/>
                                <w:sz w:val="28"/>
                                <w:szCs w:val="28"/>
                              </w:rPr>
                              <w:t xml:space="preserve">одготовка постановления о предоставлении </w:t>
                            </w:r>
                            <w:r>
                              <w:rPr>
                                <w:rFonts w:ascii="Times New Roman" w:hAnsi="Times New Roman" w:cs="Times New Roman"/>
                                <w:bCs/>
                                <w:sz w:val="28"/>
                                <w:szCs w:val="28"/>
                              </w:rPr>
                              <w:t>субсидии</w:t>
                            </w:r>
                          </w:p>
                          <w:p w:rsidR="006F100E" w:rsidRDefault="006F100E" w:rsidP="00B266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Прямоугольник 47" o:spid="_x0000_s1032" style="position:absolute;margin-left:-1.15pt;margin-top:106.65pt;width:467.05pt;height:2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" fillcolor="white [3201]" strokecolor="black [3200]" strokeweight="2pt">
                <v:path arrowok="t"/>
                <v:textbox>
                  <w:txbxContent>
                    <w:p w:rsidR="006F100E" w:rsidRDefault="006F100E" w:rsidP="00B266C7">
                      <w:pPr>
                        <w:jc w:val="center"/>
                        <w:rPr>
                          <w:rFonts w:ascii="Times New Roman" w:hAnsi="Times New Roman" w:cs="Times New Roman"/>
                          <w:color w:val="000000"/>
                          <w:sz w:val="28"/>
                          <w:szCs w:val="28"/>
                        </w:rPr>
                      </w:pPr>
                      <w:r>
                        <w:rPr>
                          <w:rFonts w:ascii="Times New Roman" w:hAnsi="Times New Roman" w:cs="Times New Roman"/>
                          <w:sz w:val="28"/>
                          <w:szCs w:val="28"/>
                          <w:shd w:val="clear" w:color="auto" w:fill="FFFFFF"/>
                        </w:rPr>
                        <w:t>П</w:t>
                      </w:r>
                      <w:r>
                        <w:rPr>
                          <w:rFonts w:ascii="Times New Roman" w:hAnsi="Times New Roman" w:cs="Times New Roman"/>
                          <w:sz w:val="28"/>
                          <w:szCs w:val="28"/>
                        </w:rPr>
                        <w:t xml:space="preserve">одготовка постановления о предоставлении </w:t>
                      </w:r>
                      <w:r>
                        <w:rPr>
                          <w:rFonts w:ascii="Times New Roman" w:hAnsi="Times New Roman" w:cs="Times New Roman"/>
                          <w:bCs/>
                          <w:sz w:val="28"/>
                          <w:szCs w:val="28"/>
                        </w:rPr>
                        <w:t>субсидии</w:t>
                      </w:r>
                    </w:p>
                    <w:p w:rsidR="006F100E" w:rsidRDefault="006F100E" w:rsidP="00B266C7">
                      <w:pPr>
                        <w:jc w:val="center"/>
                      </w:pPr>
                    </w:p>
                  </w:txbxContent>
                </v:textbox>
              </v:rect>
            </w:pict>
          </mc:Fallback>
        </mc:AlternateContent>
      </w:r>
      <w:r>
        <w:rPr>
          <w:noProof/>
          <w:lang w:eastAsia="ru-RU"/>
        </w:rPr>
        <mc:AlternateContent>
          <mc:Choice Requires="wps">
            <w:drawing>
              <wp:anchor distT="0" distB="0" distL="114300" distR="114300" simplePos="0" relativeHeight="251660800" behindDoc="0" locked="0" layoutInCell="1" allowOverlap="1">
                <wp:simplePos x="0" y="0"/>
                <wp:positionH relativeFrom="column">
                  <wp:posOffset>-14605</wp:posOffset>
                </wp:positionH>
                <wp:positionV relativeFrom="paragraph">
                  <wp:posOffset>1925955</wp:posOffset>
                </wp:positionV>
                <wp:extent cx="5931535" cy="659765"/>
                <wp:effectExtent l="0" t="0" r="12065" b="26035"/>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1535" cy="659765"/>
                        </a:xfrm>
                        <a:prstGeom prst="rect">
                          <a:avLst/>
                        </a:prstGeom>
                      </wps:spPr>
                      <wps:style>
                        <a:lnRef idx="2">
                          <a:schemeClr val="dk1"/>
                        </a:lnRef>
                        <a:fillRef idx="1">
                          <a:schemeClr val="lt1"/>
                        </a:fillRef>
                        <a:effectRef idx="0">
                          <a:schemeClr val="dk1"/>
                        </a:effectRef>
                        <a:fontRef idx="minor">
                          <a:schemeClr val="dk1"/>
                        </a:fontRef>
                      </wps:style>
                      <wps:txbx>
                        <w:txbxContent>
                          <w:p w:rsidR="006F100E" w:rsidRDefault="006F100E" w:rsidP="00B266C7">
                            <w:pPr>
                              <w:pStyle w:val="ad"/>
                              <w:widowControl w:val="0"/>
                              <w:autoSpaceDE w:val="0"/>
                              <w:autoSpaceDN w:val="0"/>
                              <w:adjustRightInd w:val="0"/>
                              <w:jc w:val="center"/>
                              <w:rPr>
                                <w:sz w:val="28"/>
                                <w:szCs w:val="28"/>
                              </w:rPr>
                            </w:pPr>
                            <w:r>
                              <w:rPr>
                                <w:sz w:val="28"/>
                                <w:szCs w:val="28"/>
                              </w:rPr>
                              <w:t>исполнение обязательств по заключенному соглашению - перечисление субсидии на расчетный счет получателю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49" o:spid="_x0000_s1033" style="position:absolute;margin-left:-1.15pt;margin-top:151.65pt;width:467.05pt;height:51.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" fillcolor="white [3201]" strokecolor="black [3200]" strokeweight="2pt">
                <v:path arrowok="t"/>
                <v:textbox>
                  <w:txbxContent>
                    <w:p w:rsidR="006F100E" w:rsidRDefault="006F100E" w:rsidP="00B266C7">
                      <w:pPr>
                        <w:pStyle w:val="ad"/>
                        <w:widowControl w:val="0"/>
                        <w:autoSpaceDE w:val="0"/>
                        <w:autoSpaceDN w:val="0"/>
                        <w:adjustRightInd w:val="0"/>
                        <w:jc w:val="center"/>
                        <w:rPr>
                          <w:sz w:val="28"/>
                          <w:szCs w:val="28"/>
                        </w:rPr>
                      </w:pPr>
                      <w:r>
                        <w:rPr>
                          <w:sz w:val="28"/>
                          <w:szCs w:val="28"/>
                        </w:rPr>
                        <w:t>исполнение обязательств по заключенному соглашению - перечисление субсидии на расчетный счет получателю</w:t>
                      </w:r>
                    </w:p>
                  </w:txbxContent>
                </v:textbox>
              </v:rect>
            </w:pict>
          </mc:Fallback>
        </mc:AlternateContent>
      </w:r>
      <w:r>
        <w:rPr>
          <w:noProof/>
          <w:lang w:eastAsia="ru-RU"/>
        </w:rPr>
        <mc:AlternateContent>
          <mc:Choice Requires="wps">
            <w:drawing>
              <wp:anchor distT="0" distB="0" distL="114300" distR="114300" simplePos="0" relativeHeight="251661824" behindDoc="0" locked="0" layoutInCell="1" allowOverlap="1" wp14:anchorId="013DC62F" wp14:editId="39E8A0DD">
                <wp:simplePos x="0" y="0"/>
                <wp:positionH relativeFrom="column">
                  <wp:posOffset>-117475</wp:posOffset>
                </wp:positionH>
                <wp:positionV relativeFrom="paragraph">
                  <wp:posOffset>3959860</wp:posOffset>
                </wp:positionV>
                <wp:extent cx="6074410" cy="563880"/>
                <wp:effectExtent l="0" t="0" r="21590" b="26670"/>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4410" cy="563880"/>
                        </a:xfrm>
                        <a:prstGeom prst="rect">
                          <a:avLst/>
                        </a:prstGeom>
                      </wps:spPr>
                      <wps:style>
                        <a:lnRef idx="2">
                          <a:schemeClr val="dk1"/>
                        </a:lnRef>
                        <a:fillRef idx="1">
                          <a:schemeClr val="lt1"/>
                        </a:fillRef>
                        <a:effectRef idx="0">
                          <a:schemeClr val="dk1"/>
                        </a:effectRef>
                        <a:fontRef idx="minor">
                          <a:schemeClr val="dk1"/>
                        </a:fontRef>
                      </wps:style>
                      <wps:txbx>
                        <w:txbxContent>
                          <w:p w:rsidR="006F100E" w:rsidRDefault="006F100E" w:rsidP="00B266C7">
                            <w:pPr>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Осуществление контроля за соблюдением условий, цели и порядка предоставления субсидии и ответственности за их нарушение</w:t>
                            </w:r>
                          </w:p>
                          <w:p w:rsidR="006F100E" w:rsidRDefault="006F100E" w:rsidP="00B266C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3DC62F" id="Прямоугольник 51" o:spid="_x0000_s1034" style="position:absolute;margin-left:-9.25pt;margin-top:311.8pt;width:478.3pt;height:44.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" fillcolor="white [3201]" strokecolor="black [3200]" strokeweight="2pt">
                <v:path arrowok="t"/>
                <v:textbox>
                  <w:txbxContent>
                    <w:p w:rsidR="006F100E" w:rsidRDefault="006F100E" w:rsidP="00B266C7">
                      <w:pPr>
                        <w:autoSpaceDE w:val="0"/>
                        <w:autoSpaceDN w:val="0"/>
                        <w:adjustRightInd w:val="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Осуществление контроля за соблюдением условий, цели и порядка предоставления субсидии и ответственности за их нарушение</w:t>
                      </w:r>
                    </w:p>
                    <w:p w:rsidR="006F100E" w:rsidRDefault="006F100E" w:rsidP="00B266C7">
                      <w:pPr>
                        <w:jc w:val="center"/>
                      </w:pPr>
                    </w:p>
                  </w:txbxContent>
                </v:textbox>
              </v:rect>
            </w:pict>
          </mc:Fallback>
        </mc:AlternateContent>
      </w:r>
      <w:r>
        <w:rPr>
          <w:noProof/>
          <w:lang w:eastAsia="ru-RU"/>
        </w:rPr>
        <mc:AlternateContent>
          <mc:Choice Requires="wps">
            <w:drawing>
              <wp:anchor distT="0" distB="0" distL="114300" distR="114300" simplePos="0" relativeHeight="251662848" behindDoc="0" locked="0" layoutInCell="1" allowOverlap="1" wp14:anchorId="2C700E92" wp14:editId="61EBBED2">
                <wp:simplePos x="0" y="0"/>
                <wp:positionH relativeFrom="column">
                  <wp:posOffset>-117475</wp:posOffset>
                </wp:positionH>
                <wp:positionV relativeFrom="paragraph">
                  <wp:posOffset>3267075</wp:posOffset>
                </wp:positionV>
                <wp:extent cx="6074410" cy="439420"/>
                <wp:effectExtent l="0" t="0" r="21590" b="1778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4410" cy="439420"/>
                        </a:xfrm>
                        <a:prstGeom prst="rect">
                          <a:avLst/>
                        </a:prstGeom>
                      </wps:spPr>
                      <wps:style>
                        <a:lnRef idx="2">
                          <a:schemeClr val="dk1"/>
                        </a:lnRef>
                        <a:fillRef idx="1">
                          <a:schemeClr val="lt1"/>
                        </a:fillRef>
                        <a:effectRef idx="0">
                          <a:schemeClr val="dk1"/>
                        </a:effectRef>
                        <a:fontRef idx="minor">
                          <a:schemeClr val="dk1"/>
                        </a:fontRef>
                      </wps:style>
                      <wps:txbx>
                        <w:txbxContent>
                          <w:p w:rsidR="006F100E" w:rsidRDefault="006F100E" w:rsidP="00B266C7">
                            <w:pPr>
                              <w:jc w:val="center"/>
                            </w:pPr>
                            <w:r>
                              <w:rPr>
                                <w:rFonts w:ascii="Times New Roman" w:eastAsia="Times New Roman" w:hAnsi="Times New Roman" w:cs="Times New Roman"/>
                                <w:sz w:val="28"/>
                                <w:szCs w:val="28"/>
                                <w:lang w:eastAsia="ru-RU"/>
                              </w:rPr>
                              <w:t>Предоставление муниципальной услуги завершено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C700E92" id="Прямоугольник 2" o:spid="_x0000_s1035" style="position:absolute;margin-left:-9.25pt;margin-top:257.25pt;width:478.3pt;height:34.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" fillcolor="white [3201]" strokecolor="black [3200]" strokeweight="2pt">
                <v:path arrowok="t"/>
                <v:textbox>
                  <w:txbxContent>
                    <w:p w:rsidR="006F100E" w:rsidRDefault="006F100E" w:rsidP="00B266C7">
                      <w:pPr>
                        <w:jc w:val="center"/>
                      </w:pPr>
                      <w:r>
                        <w:rPr>
                          <w:rFonts w:ascii="Times New Roman" w:eastAsia="Times New Roman" w:hAnsi="Times New Roman" w:cs="Times New Roman"/>
                          <w:sz w:val="28"/>
                          <w:szCs w:val="28"/>
                          <w:lang w:eastAsia="ru-RU"/>
                        </w:rPr>
                        <w:t>Предоставление муниципальной услуги завершено</w:t>
                      </w:r>
                    </w:p>
                  </w:txbxContent>
                </v:textbox>
              </v:rect>
            </w:pict>
          </mc:Fallback>
        </mc:AlternateContent>
      </w:r>
      <w:r>
        <w:rPr>
          <w:noProof/>
          <w:lang w:eastAsia="ru-RU"/>
        </w:rPr>
        <mc:AlternateContent>
          <mc:Choice Requires="wps">
            <w:drawing>
              <wp:anchor distT="0" distB="0" distL="114300" distR="114300" simplePos="0" relativeHeight="251663872" behindDoc="0" locked="0" layoutInCell="1" allowOverlap="1" wp14:anchorId="2C045894" wp14:editId="3DC6FAE2">
                <wp:simplePos x="0" y="0"/>
                <wp:positionH relativeFrom="column">
                  <wp:posOffset>2941955</wp:posOffset>
                </wp:positionH>
                <wp:positionV relativeFrom="paragraph">
                  <wp:posOffset>1235075</wp:posOffset>
                </wp:positionV>
                <wp:extent cx="245745" cy="635"/>
                <wp:effectExtent l="46355" t="0" r="86360" b="67310"/>
                <wp:wrapNone/>
                <wp:docPr id="6" name="Соединительная линия уступом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5745" cy="635"/>
                        </a:xfrm>
                        <a:prstGeom prst="bentConnector3">
                          <a:avLst>
                            <a:gd name="adj1" fmla="val 4987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FD14FE" id="Соединительная линия уступом 6" o:spid="_x0000_s1026" type="#_x0000_t34" style="position:absolute;margin-left:231.65pt;margin-top:97.25pt;width:19.35pt;height:.05pt;rotation:9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" adj="10772">
                <v:stroke endarrow="block"/>
              </v:shape>
            </w:pict>
          </mc:Fallback>
        </mc:AlternateContent>
      </w:r>
      <w:r>
        <w:rPr>
          <w:noProof/>
          <w:lang w:eastAsia="ru-RU"/>
        </w:rPr>
        <mc:AlternateContent>
          <mc:Choice Requires="wps">
            <w:drawing>
              <wp:anchor distT="0" distB="0" distL="114300" distR="114300" simplePos="0" relativeHeight="251664896" behindDoc="0" locked="0" layoutInCell="1" allowOverlap="1" wp14:anchorId="15939722" wp14:editId="5A199D76">
                <wp:simplePos x="0" y="0"/>
                <wp:positionH relativeFrom="column">
                  <wp:posOffset>2941320</wp:posOffset>
                </wp:positionH>
                <wp:positionV relativeFrom="paragraph">
                  <wp:posOffset>1809115</wp:posOffset>
                </wp:positionV>
                <wp:extent cx="245745" cy="635"/>
                <wp:effectExtent l="46355" t="0" r="86360" b="67310"/>
                <wp:wrapNone/>
                <wp:docPr id="5" name="Соединительная линия уступом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5745" cy="635"/>
                        </a:xfrm>
                        <a:prstGeom prst="bentConnector3">
                          <a:avLst>
                            <a:gd name="adj1" fmla="val 4987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CE100F" id="Соединительная линия уступом 5" o:spid="_x0000_s1026" type="#_x0000_t34" style="position:absolute;margin-left:231.6pt;margin-top:142.45pt;width:19.35pt;height:.05pt;rotation:9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" adj="10772">
                <v:stroke endarrow="block"/>
              </v:shape>
            </w:pict>
          </mc:Fallback>
        </mc:AlternateContent>
      </w:r>
      <w:r>
        <w:rPr>
          <w:noProof/>
          <w:lang w:eastAsia="ru-RU"/>
        </w:rPr>
        <mc:AlternateContent>
          <mc:Choice Requires="wps">
            <w:drawing>
              <wp:anchor distT="0" distB="0" distL="114300" distR="114300" simplePos="0" relativeHeight="251665920" behindDoc="0" locked="0" layoutInCell="1" allowOverlap="1" wp14:anchorId="23BA94DB" wp14:editId="47ED58FE">
                <wp:simplePos x="0" y="0"/>
                <wp:positionH relativeFrom="column">
                  <wp:posOffset>2963545</wp:posOffset>
                </wp:positionH>
                <wp:positionV relativeFrom="paragraph">
                  <wp:posOffset>2713990</wp:posOffset>
                </wp:positionV>
                <wp:extent cx="245745" cy="0"/>
                <wp:effectExtent l="46673" t="0" r="86677" b="67628"/>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574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26F551" id="Прямая со стрелкой 4" o:spid="_x0000_s1026" type="#_x0000_t32" style="position:absolute;margin-left:233.35pt;margin-top:213.7pt;width:19.35pt;height:0;rotation:9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">
                <v:stroke endarrow="block"/>
              </v:shape>
            </w:pict>
          </mc:Fallback>
        </mc:AlternateContent>
      </w:r>
      <w:r>
        <w:rPr>
          <w:noProof/>
          <w:lang w:eastAsia="ru-RU"/>
        </w:rPr>
        <mc:AlternateContent>
          <mc:Choice Requires="wps">
            <w:drawing>
              <wp:anchor distT="0" distB="0" distL="114300" distR="114300" simplePos="0" relativeHeight="251666944" behindDoc="0" locked="0" layoutInCell="1" allowOverlap="1" wp14:anchorId="504F12D3" wp14:editId="04921839">
                <wp:simplePos x="0" y="0"/>
                <wp:positionH relativeFrom="column">
                  <wp:posOffset>2926715</wp:posOffset>
                </wp:positionH>
                <wp:positionV relativeFrom="paragraph">
                  <wp:posOffset>3834130</wp:posOffset>
                </wp:positionV>
                <wp:extent cx="245745" cy="635"/>
                <wp:effectExtent l="46355" t="0" r="86360" b="67310"/>
                <wp:wrapNone/>
                <wp:docPr id="1" name="Соединительная линия уступом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45745" cy="635"/>
                        </a:xfrm>
                        <a:prstGeom prst="bentConnector3">
                          <a:avLst>
                            <a:gd name="adj1" fmla="val 4987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DD1EAB" id="Соединительная линия уступом 1" o:spid="_x0000_s1026" type="#_x0000_t34" style="position:absolute;margin-left:230.45pt;margin-top:301.9pt;width:19.35pt;height:.05pt;rotation:9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" adj="10772">
                <v:stroke endarrow="block"/>
              </v:shape>
            </w:pict>
          </mc:Fallback>
        </mc:AlternateContent>
      </w:r>
    </w:p>
    <w:p w:rsidR="00B266C7" w:rsidRDefault="00B266C7" w:rsidP="00B266C7">
      <w:pPr>
        <w:spacing w:after="0" w:line="240" w:lineRule="auto"/>
        <w:rPr>
          <w:rFonts w:ascii="Times New Roman" w:eastAsia="Times New Roman" w:hAnsi="Times New Roman" w:cs="Times New Roman"/>
          <w:sz w:val="28"/>
          <w:szCs w:val="28"/>
          <w:lang w:eastAsia="ru-RU"/>
        </w:rPr>
      </w:pPr>
    </w:p>
    <w:p w:rsidR="00B266C7" w:rsidRDefault="00B266C7" w:rsidP="00B266C7">
      <w:pPr>
        <w:spacing w:after="0" w:line="240" w:lineRule="auto"/>
        <w:rPr>
          <w:rFonts w:ascii="Times New Roman" w:eastAsia="Times New Roman" w:hAnsi="Times New Roman" w:cs="Times New Roman"/>
          <w:sz w:val="28"/>
          <w:szCs w:val="28"/>
          <w:lang w:eastAsia="ru-RU"/>
        </w:rPr>
      </w:pPr>
    </w:p>
    <w:p w:rsidR="00B266C7" w:rsidRDefault="00B266C7" w:rsidP="00B266C7">
      <w:pPr>
        <w:spacing w:after="0" w:line="240" w:lineRule="auto"/>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outlineLvl w:val="1"/>
        <w:rPr>
          <w:rFonts w:ascii="Times New Roman" w:eastAsia="Times New Roman" w:hAnsi="Times New Roman" w:cs="Times New Roman"/>
          <w:bCs/>
          <w:sz w:val="28"/>
          <w:szCs w:val="28"/>
          <w:lang w:eastAsia="ru-RU"/>
        </w:rPr>
      </w:pPr>
    </w:p>
    <w:p w:rsidR="00B266C7" w:rsidRDefault="00B266C7" w:rsidP="00B266C7">
      <w:pPr>
        <w:autoSpaceDE w:val="0"/>
        <w:autoSpaceDN w:val="0"/>
        <w:adjustRightInd w:val="0"/>
        <w:outlineLvl w:val="1"/>
        <w:rPr>
          <w:rFonts w:ascii="Times New Roman" w:eastAsia="Times New Roman" w:hAnsi="Times New Roman" w:cs="Times New Roman"/>
          <w:sz w:val="28"/>
          <w:szCs w:val="28"/>
          <w:lang w:eastAsia="ru-RU"/>
        </w:rPr>
      </w:pPr>
    </w:p>
    <w:p w:rsidR="00B266C7" w:rsidRDefault="00B266C7" w:rsidP="00B266C7">
      <w:pPr>
        <w:spacing w:after="0" w:line="240" w:lineRule="auto"/>
        <w:rPr>
          <w:rFonts w:ascii="Times New Roman" w:eastAsia="Times New Roman" w:hAnsi="Times New Roman" w:cs="Times New Roman"/>
          <w:sz w:val="28"/>
          <w:szCs w:val="28"/>
          <w:lang w:eastAsia="ru-RU"/>
        </w:rPr>
      </w:pPr>
    </w:p>
    <w:p w:rsidR="00B266C7" w:rsidRDefault="00B266C7" w:rsidP="00B266C7">
      <w:pPr>
        <w:spacing w:after="0" w:line="240" w:lineRule="auto"/>
        <w:rPr>
          <w:rFonts w:ascii="Times New Roman" w:eastAsia="Times New Roman" w:hAnsi="Times New Roman" w:cs="Times New Roman"/>
          <w:b/>
          <w:sz w:val="32"/>
          <w:szCs w:val="20"/>
          <w:lang w:eastAsia="ru-RU"/>
        </w:rPr>
      </w:pPr>
    </w:p>
    <w:p w:rsidR="00B266C7" w:rsidRDefault="00B266C7" w:rsidP="00B266C7">
      <w:pPr>
        <w:spacing w:after="0" w:line="240" w:lineRule="auto"/>
        <w:rPr>
          <w:rFonts w:ascii="Times New Roman" w:eastAsia="Times New Roman" w:hAnsi="Times New Roman" w:cs="Times New Roman"/>
          <w:b/>
          <w:sz w:val="32"/>
          <w:szCs w:val="20"/>
          <w:lang w:eastAsia="ru-RU"/>
        </w:rPr>
      </w:pPr>
    </w:p>
    <w:p w:rsidR="00B266C7" w:rsidRDefault="00B266C7" w:rsidP="00B266C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B266C7" w:rsidRDefault="006A7139" w:rsidP="00B266C7">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noProof/>
          <w:lang w:eastAsia="ru-RU"/>
        </w:rPr>
        <w:lastRenderedPageBreak/>
        <mc:AlternateContent>
          <mc:Choice Requires="wps">
            <w:drawing>
              <wp:anchor distT="0" distB="0" distL="114300" distR="114300" simplePos="0" relativeHeight="251667968" behindDoc="0" locked="0" layoutInCell="1" allowOverlap="1" wp14:anchorId="5A9C38DF" wp14:editId="363EAF36">
                <wp:simplePos x="0" y="0"/>
                <wp:positionH relativeFrom="column">
                  <wp:posOffset>-130175</wp:posOffset>
                </wp:positionH>
                <wp:positionV relativeFrom="paragraph">
                  <wp:posOffset>68580</wp:posOffset>
                </wp:positionV>
                <wp:extent cx="6074410" cy="564515"/>
                <wp:effectExtent l="0" t="0" r="21590" b="26035"/>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4410" cy="564515"/>
                        </a:xfrm>
                        <a:prstGeom prst="rect">
                          <a:avLst/>
                        </a:prstGeom>
                      </wps:spPr>
                      <wps:style>
                        <a:lnRef idx="2">
                          <a:schemeClr val="dk1"/>
                        </a:lnRef>
                        <a:fillRef idx="1">
                          <a:schemeClr val="lt1"/>
                        </a:fillRef>
                        <a:effectRef idx="0">
                          <a:schemeClr val="dk1"/>
                        </a:effectRef>
                        <a:fontRef idx="minor">
                          <a:schemeClr val="dk1"/>
                        </a:fontRef>
                      </wps:style>
                      <wps:txbx>
                        <w:txbxContent>
                          <w:p w:rsidR="006F100E" w:rsidRDefault="006F100E" w:rsidP="00B266C7">
                            <w:pPr>
                              <w:jc w:val="center"/>
                              <w:rPr>
                                <w:rFonts w:ascii="Times New Roman" w:hAnsi="Times New Roman" w:cs="Times New Roman"/>
                              </w:rPr>
                            </w:pPr>
                            <w:r>
                              <w:rPr>
                                <w:rFonts w:ascii="Times New Roman" w:hAnsi="Times New Roman" w:cs="Times New Roman"/>
                                <w:sz w:val="28"/>
                                <w:szCs w:val="28"/>
                              </w:rPr>
                              <w:t>Внесение сведений о получателях поддержки в единый реестр субъектов малого и среднего предпринимательства – получателей поддержки</w:t>
                            </w:r>
                          </w:p>
                          <w:p w:rsidR="006F100E" w:rsidRDefault="006F100E" w:rsidP="00B266C7">
                            <w:pPr>
                              <w:pStyle w:val="ad"/>
                              <w:widowControl w:val="0"/>
                              <w:autoSpaceDE w:val="0"/>
                              <w:autoSpaceDN w:val="0"/>
                              <w:adjustRightInd w:val="0"/>
                              <w:jc w:val="both"/>
                              <w:rPr>
                                <w:sz w:val="28"/>
                                <w:szCs w:val="28"/>
                              </w:rPr>
                            </w:pPr>
                          </w:p>
                          <w:p w:rsidR="006F100E" w:rsidRDefault="006F100E" w:rsidP="00B266C7">
                            <w:pPr>
                              <w:jc w:val="center"/>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C38DF" id="Прямоугольник 50" o:spid="_x0000_s1036" style="position:absolute;left:0;text-align:left;margin-left:-10.25pt;margin-top:5.4pt;width:478.3pt;height:44.4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" fillcolor="white [3201]" strokecolor="black [3200]" strokeweight="2pt">
                <v:path arrowok="t"/>
                <v:textbox>
                  <w:txbxContent>
                    <w:p w:rsidR="006F100E" w:rsidRDefault="006F100E" w:rsidP="00B266C7">
                      <w:pPr>
                        <w:jc w:val="center"/>
                        <w:rPr>
                          <w:rFonts w:ascii="Times New Roman" w:hAnsi="Times New Roman" w:cs="Times New Roman"/>
                        </w:rPr>
                      </w:pPr>
                      <w:r>
                        <w:rPr>
                          <w:rFonts w:ascii="Times New Roman" w:hAnsi="Times New Roman" w:cs="Times New Roman"/>
                          <w:sz w:val="28"/>
                          <w:szCs w:val="28"/>
                        </w:rPr>
                        <w:t>Внесение сведений о получателях поддержки в единый реестр субъектов малого и среднего предпринимательства – получателей поддержки</w:t>
                      </w:r>
                    </w:p>
                    <w:p w:rsidR="006F100E" w:rsidRDefault="006F100E" w:rsidP="00B266C7">
                      <w:pPr>
                        <w:pStyle w:val="ad"/>
                        <w:widowControl w:val="0"/>
                        <w:autoSpaceDE w:val="0"/>
                        <w:autoSpaceDN w:val="0"/>
                        <w:adjustRightInd w:val="0"/>
                        <w:jc w:val="both"/>
                        <w:rPr>
                          <w:sz w:val="28"/>
                          <w:szCs w:val="28"/>
                        </w:rPr>
                      </w:pPr>
                    </w:p>
                    <w:p w:rsidR="006F100E" w:rsidRDefault="006F100E" w:rsidP="00B266C7">
                      <w:pPr>
                        <w:jc w:val="center"/>
                        <w:rPr>
                          <w:rFonts w:ascii="Times New Roman" w:hAnsi="Times New Roman" w:cs="Times New Roman"/>
                        </w:rPr>
                      </w:pPr>
                    </w:p>
                  </w:txbxContent>
                </v:textbox>
              </v:rect>
            </w:pict>
          </mc:Fallback>
        </mc:AlternateContent>
      </w:r>
      <w:r>
        <w:rPr>
          <w:noProof/>
          <w:lang w:eastAsia="ru-RU"/>
        </w:rPr>
        <mc:AlternateContent>
          <mc:Choice Requires="wps">
            <w:drawing>
              <wp:anchor distT="0" distB="0" distL="114300" distR="114300" simplePos="0" relativeHeight="251668992" behindDoc="0" locked="0" layoutInCell="1" allowOverlap="1" wp14:anchorId="21626846" wp14:editId="5747051E">
                <wp:simplePos x="0" y="0"/>
                <wp:positionH relativeFrom="column">
                  <wp:posOffset>2969260</wp:posOffset>
                </wp:positionH>
                <wp:positionV relativeFrom="paragraph">
                  <wp:posOffset>-65405</wp:posOffset>
                </wp:positionV>
                <wp:extent cx="245745" cy="1905"/>
                <wp:effectExtent l="45720" t="0" r="85725" b="66675"/>
                <wp:wrapNone/>
                <wp:docPr id="3" name="Соединительная линия уступом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45745" cy="1905"/>
                        </a:xfrm>
                        <a:prstGeom prst="bentConnector3">
                          <a:avLst>
                            <a:gd name="adj1" fmla="val 4987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0A9857" id="Соединительная линия уступом 3" o:spid="_x0000_s1026" type="#_x0000_t34" style="position:absolute;margin-left:233.8pt;margin-top:-5.15pt;width:19.35pt;height:.15pt;rotation:90;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" adj="10772">
                <v:stroke endarrow="block"/>
              </v:shape>
            </w:pict>
          </mc:Fallback>
        </mc:AlternateContent>
      </w:r>
    </w:p>
    <w:p w:rsidR="00B266C7" w:rsidRDefault="00B266C7" w:rsidP="00B266C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B266C7" w:rsidRDefault="00B266C7" w:rsidP="00B266C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B266C7" w:rsidRDefault="00B266C7" w:rsidP="00B266C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B266C7" w:rsidRDefault="00B266C7" w:rsidP="00B266C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B266C7" w:rsidRDefault="00B266C7" w:rsidP="00B266C7">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6A7139" w:rsidRDefault="006A713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6</w:t>
      </w:r>
    </w:p>
    <w:p w:rsidR="00B266C7" w:rsidRDefault="00B266C7" w:rsidP="00B266C7">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B266C7" w:rsidRDefault="00B266C7" w:rsidP="00B266C7">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произведённых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доставке социально – значимых  товаров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отдалённые, малонаселённые пункты  </w:t>
      </w:r>
    </w:p>
    <w:p w:rsidR="00B266C7" w:rsidRDefault="00B266C7" w:rsidP="00B266C7">
      <w:pPr>
        <w:spacing w:after="0" w:line="240" w:lineRule="auto"/>
        <w:jc w:val="right"/>
      </w:pPr>
      <w:r>
        <w:rPr>
          <w:rFonts w:ascii="Times New Roman" w:eastAsia="Times New Roman" w:hAnsi="Times New Roman" w:cs="Times New Roman"/>
          <w:sz w:val="28"/>
          <w:szCs w:val="28"/>
          <w:lang w:eastAsia="ru-RU"/>
        </w:rPr>
        <w:t>Прокопьевского муниципального округа»</w:t>
      </w: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4"/>
          <w:lang w:eastAsia="ru-RU"/>
        </w:rPr>
      </w:pPr>
    </w:p>
    <w:p w:rsidR="00B266C7" w:rsidRDefault="00B266C7" w:rsidP="00B266C7">
      <w:pPr>
        <w:autoSpaceDE w:val="0"/>
        <w:autoSpaceDN w:val="0"/>
        <w:adjustRightInd w:val="0"/>
        <w:spacing w:after="0" w:line="240" w:lineRule="auto"/>
        <w:rPr>
          <w:rFonts w:ascii="Times New Roman" w:eastAsia="Times New Roman" w:hAnsi="Times New Roman" w:cs="Times New Roman"/>
          <w:sz w:val="28"/>
          <w:szCs w:val="28"/>
          <w:lang w:eastAsia="ru-RU"/>
        </w:rPr>
      </w:pPr>
    </w:p>
    <w:p w:rsidR="00B266C7" w:rsidRDefault="00B266C7" w:rsidP="00B266C7">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Журнал регистрации заявлений</w:t>
      </w:r>
    </w:p>
    <w:p w:rsidR="00B266C7" w:rsidRDefault="00B266C7" w:rsidP="00B266C7">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предоставление муниципальной услуги</w:t>
      </w:r>
    </w:p>
    <w:p w:rsidR="00B266C7" w:rsidRDefault="00B266C7" w:rsidP="00B266C7">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488" w:type="dxa"/>
        <w:tblInd w:w="-497" w:type="dxa"/>
        <w:tblLayout w:type="fixed"/>
        <w:tblCellMar>
          <w:left w:w="70" w:type="dxa"/>
          <w:right w:w="70" w:type="dxa"/>
        </w:tblCellMar>
        <w:tblLook w:val="04A0" w:firstRow="1" w:lastRow="0" w:firstColumn="1" w:lastColumn="0" w:noHBand="0" w:noVBand="1"/>
      </w:tblPr>
      <w:tblGrid>
        <w:gridCol w:w="992"/>
        <w:gridCol w:w="1133"/>
        <w:gridCol w:w="708"/>
        <w:gridCol w:w="709"/>
        <w:gridCol w:w="992"/>
        <w:gridCol w:w="1134"/>
        <w:gridCol w:w="1134"/>
        <w:gridCol w:w="851"/>
        <w:gridCol w:w="992"/>
        <w:gridCol w:w="851"/>
        <w:gridCol w:w="992"/>
      </w:tblGrid>
      <w:tr w:rsidR="00B266C7" w:rsidTr="00B266C7">
        <w:trPr>
          <w:cantSplit/>
          <w:trHeight w:val="600"/>
        </w:trPr>
        <w:tc>
          <w:tcPr>
            <w:tcW w:w="993"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Руководитель </w:t>
            </w:r>
          </w:p>
        </w:tc>
        <w:tc>
          <w:tcPr>
            <w:tcW w:w="709"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Адрес</w:t>
            </w:r>
          </w:p>
        </w:tc>
        <w:tc>
          <w:tcPr>
            <w:tcW w:w="992"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Телефон</w:t>
            </w:r>
          </w:p>
        </w:tc>
        <w:tc>
          <w:tcPr>
            <w:tcW w:w="1134"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ОГРН,</w:t>
            </w:r>
          </w:p>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ИНН</w:t>
            </w:r>
          </w:p>
        </w:tc>
        <w:tc>
          <w:tcPr>
            <w:tcW w:w="1134"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Дата регистрации предприятия</w:t>
            </w:r>
          </w:p>
        </w:tc>
        <w:tc>
          <w:tcPr>
            <w:tcW w:w="851"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ОКВЭД</w:t>
            </w:r>
          </w:p>
        </w:tc>
        <w:tc>
          <w:tcPr>
            <w:tcW w:w="992"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приобретенного оборудования</w:t>
            </w:r>
          </w:p>
        </w:tc>
        <w:tc>
          <w:tcPr>
            <w:tcW w:w="851"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Сохранение/создание рабочих мест </w:t>
            </w:r>
          </w:p>
        </w:tc>
        <w:tc>
          <w:tcPr>
            <w:tcW w:w="992"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Сумма субсидии </w:t>
            </w:r>
          </w:p>
        </w:tc>
      </w:tr>
      <w:tr w:rsidR="00B266C7" w:rsidTr="00B266C7">
        <w:trPr>
          <w:cantSplit/>
          <w:trHeight w:val="240"/>
        </w:trPr>
        <w:tc>
          <w:tcPr>
            <w:tcW w:w="993"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709"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134"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1134"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851"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992"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851"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992" w:type="dxa"/>
            <w:tcBorders>
              <w:top w:val="single" w:sz="6" w:space="0" w:color="auto"/>
              <w:left w:val="single" w:sz="6" w:space="0" w:color="auto"/>
              <w:bottom w:val="single" w:sz="6" w:space="0" w:color="auto"/>
              <w:right w:val="single" w:sz="6" w:space="0" w:color="auto"/>
            </w:tcBorders>
            <w:hideMark/>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r>
      <w:tr w:rsidR="00B266C7" w:rsidTr="00B266C7">
        <w:trPr>
          <w:cantSplit/>
          <w:trHeight w:val="240"/>
        </w:trPr>
        <w:tc>
          <w:tcPr>
            <w:tcW w:w="993"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9"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B266C7" w:rsidTr="00B266C7">
        <w:trPr>
          <w:cantSplit/>
          <w:trHeight w:val="240"/>
        </w:trPr>
        <w:tc>
          <w:tcPr>
            <w:tcW w:w="993"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9"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B266C7" w:rsidTr="00B266C7">
        <w:trPr>
          <w:cantSplit/>
          <w:trHeight w:val="240"/>
        </w:trPr>
        <w:tc>
          <w:tcPr>
            <w:tcW w:w="993"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9"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B266C7" w:rsidTr="00B266C7">
        <w:trPr>
          <w:cantSplit/>
          <w:trHeight w:val="240"/>
        </w:trPr>
        <w:tc>
          <w:tcPr>
            <w:tcW w:w="993"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9"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B266C7" w:rsidRDefault="00B266C7">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B266C7" w:rsidRDefault="00B266C7" w:rsidP="00B266C7">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B266C7" w:rsidRDefault="00B266C7" w:rsidP="00B266C7">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B266C7" w:rsidRDefault="00B266C7"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13362C" w:rsidRDefault="0013362C"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7</w:t>
      </w:r>
    </w:p>
    <w:p w:rsidR="00B266C7" w:rsidRDefault="00B266C7" w:rsidP="00B266C7">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B266C7" w:rsidRDefault="00B266C7" w:rsidP="00B266C7">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произведённых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доставке социально – значимых  товаров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отдалённые, малонаселённые пункты  </w:t>
      </w:r>
    </w:p>
    <w:p w:rsidR="00B266C7" w:rsidRDefault="00B266C7" w:rsidP="00B266C7">
      <w:pPr>
        <w:spacing w:after="0" w:line="240" w:lineRule="auto"/>
        <w:jc w:val="right"/>
      </w:pPr>
      <w:r>
        <w:rPr>
          <w:rFonts w:ascii="Times New Roman" w:eastAsia="Times New Roman" w:hAnsi="Times New Roman" w:cs="Times New Roman"/>
          <w:sz w:val="28"/>
          <w:szCs w:val="28"/>
          <w:lang w:eastAsia="ru-RU"/>
        </w:rPr>
        <w:t>Прокопьевского муниципального округа»</w:t>
      </w:r>
    </w:p>
    <w:p w:rsidR="00B266C7" w:rsidRDefault="00B266C7" w:rsidP="00B266C7">
      <w:pPr>
        <w:keepNext/>
        <w:spacing w:after="0" w:line="240" w:lineRule="auto"/>
        <w:outlineLvl w:val="3"/>
        <w:rPr>
          <w:rFonts w:ascii="Times New Roman" w:eastAsia="Times New Roman" w:hAnsi="Times New Roman" w:cs="Times New Roman"/>
          <w:sz w:val="28"/>
          <w:szCs w:val="28"/>
          <w:lang w:eastAsia="ru-RU"/>
        </w:rPr>
      </w:pPr>
    </w:p>
    <w:p w:rsidR="00B266C7" w:rsidRDefault="00B266C7" w:rsidP="00B266C7">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Опись документов</w:t>
      </w:r>
    </w:p>
    <w:p w:rsidR="00B266C7" w:rsidRDefault="00B266C7" w:rsidP="00B266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принятых от организации/индивидуального предпринимателя</w:t>
      </w:r>
    </w:p>
    <w:p w:rsidR="00B266C7" w:rsidRDefault="00B266C7" w:rsidP="00B266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B266C7" w:rsidRDefault="00B266C7" w:rsidP="00B266C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w:t>
      </w:r>
    </w:p>
    <w:p w:rsidR="00B266C7" w:rsidRDefault="00B266C7" w:rsidP="00B266C7">
      <w:pPr>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24"/>
          <w:lang w:eastAsia="ru-RU"/>
        </w:rPr>
        <w:t>(</w:t>
      </w:r>
      <w:r>
        <w:rPr>
          <w:rFonts w:ascii="Times New Roman" w:eastAsia="Times New Roman" w:hAnsi="Times New Roman" w:cs="Times New Roman"/>
          <w:lang w:eastAsia="ru-RU"/>
        </w:rPr>
        <w:t>название организации/Ф.И.О.  предпринимателя)</w:t>
      </w:r>
    </w:p>
    <w:p w:rsidR="00B266C7" w:rsidRDefault="00B266C7" w:rsidP="00B266C7">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на субсидирование части затрат, произведённых субъектами малого и среднего предпринимательства по доставке социально-значимых товаров в отдалённые, малонаселённые пункты Прокопьевского муниципального округа</w:t>
      </w:r>
    </w:p>
    <w:p w:rsidR="00B266C7" w:rsidRDefault="00B266C7" w:rsidP="00B266C7">
      <w:pPr>
        <w:spacing w:after="0" w:line="240" w:lineRule="auto"/>
        <w:jc w:val="center"/>
        <w:rPr>
          <w:rFonts w:ascii="Times New Roman" w:eastAsia="Times New Roman" w:hAnsi="Times New Roman" w:cs="Times New Roman"/>
          <w:sz w:val="24"/>
          <w:szCs w:val="24"/>
          <w:lang w:eastAsia="ru-RU"/>
        </w:rPr>
      </w:pPr>
    </w:p>
    <w:tbl>
      <w:tblPr>
        <w:tblStyle w:val="af"/>
        <w:tblW w:w="0" w:type="auto"/>
        <w:tblLook w:val="04A0" w:firstRow="1" w:lastRow="0" w:firstColumn="1" w:lastColumn="0" w:noHBand="0" w:noVBand="1"/>
      </w:tblPr>
      <w:tblGrid>
        <w:gridCol w:w="675"/>
        <w:gridCol w:w="7279"/>
        <w:gridCol w:w="1617"/>
      </w:tblGrid>
      <w:tr w:rsidR="00B266C7" w:rsidTr="00B266C7">
        <w:tc>
          <w:tcPr>
            <w:tcW w:w="675" w:type="dxa"/>
            <w:tcBorders>
              <w:top w:val="single" w:sz="4" w:space="0" w:color="auto"/>
              <w:left w:val="single" w:sz="4" w:space="0" w:color="auto"/>
              <w:bottom w:val="single" w:sz="4" w:space="0" w:color="auto"/>
              <w:right w:val="single" w:sz="4" w:space="0" w:color="auto"/>
            </w:tcBorders>
            <w:hideMark/>
          </w:tcPr>
          <w:p w:rsidR="00B266C7" w:rsidRDefault="00B266C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7279" w:type="dxa"/>
            <w:tcBorders>
              <w:top w:val="single" w:sz="4" w:space="0" w:color="auto"/>
              <w:left w:val="single" w:sz="4" w:space="0" w:color="auto"/>
              <w:bottom w:val="single" w:sz="4" w:space="0" w:color="auto"/>
              <w:right w:val="single" w:sz="4" w:space="0" w:color="auto"/>
            </w:tcBorders>
            <w:hideMark/>
          </w:tcPr>
          <w:p w:rsidR="00B266C7" w:rsidRDefault="00B266C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Список документов</w:t>
            </w:r>
          </w:p>
        </w:tc>
        <w:tc>
          <w:tcPr>
            <w:tcW w:w="1617" w:type="dxa"/>
            <w:tcBorders>
              <w:top w:val="single" w:sz="4" w:space="0" w:color="auto"/>
              <w:left w:val="single" w:sz="4" w:space="0" w:color="auto"/>
              <w:bottom w:val="single" w:sz="4" w:space="0" w:color="auto"/>
              <w:right w:val="single" w:sz="4" w:space="0" w:color="auto"/>
            </w:tcBorders>
            <w:hideMark/>
          </w:tcPr>
          <w:p w:rsidR="00B266C7" w:rsidRDefault="00B266C7">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листов</w:t>
            </w:r>
          </w:p>
        </w:tc>
      </w:tr>
      <w:tr w:rsidR="00B266C7" w:rsidTr="00B266C7">
        <w:tc>
          <w:tcPr>
            <w:tcW w:w="675" w:type="dxa"/>
            <w:tcBorders>
              <w:top w:val="single" w:sz="4" w:space="0" w:color="auto"/>
              <w:left w:val="single" w:sz="4" w:space="0" w:color="auto"/>
              <w:bottom w:val="single" w:sz="4" w:space="0" w:color="auto"/>
              <w:right w:val="single" w:sz="4" w:space="0" w:color="auto"/>
            </w:tcBorders>
            <w:hideMark/>
          </w:tcPr>
          <w:p w:rsidR="00B266C7" w:rsidRDefault="00B266C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279" w:type="dxa"/>
            <w:tcBorders>
              <w:top w:val="single" w:sz="4" w:space="0" w:color="auto"/>
              <w:left w:val="single" w:sz="4" w:space="0" w:color="auto"/>
              <w:bottom w:val="single" w:sz="4" w:space="0" w:color="auto"/>
              <w:right w:val="single" w:sz="4" w:space="0" w:color="auto"/>
            </w:tcBorders>
          </w:tcPr>
          <w:p w:rsidR="00B266C7" w:rsidRDefault="00B266C7">
            <w:pPr>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B266C7" w:rsidRDefault="00B266C7">
            <w:pPr>
              <w:rPr>
                <w:rFonts w:ascii="Times New Roman" w:eastAsia="Times New Roman" w:hAnsi="Times New Roman" w:cs="Times New Roman"/>
                <w:sz w:val="28"/>
                <w:szCs w:val="28"/>
                <w:lang w:eastAsia="ru-RU"/>
              </w:rPr>
            </w:pPr>
          </w:p>
        </w:tc>
      </w:tr>
      <w:tr w:rsidR="00B266C7" w:rsidTr="00B266C7">
        <w:tc>
          <w:tcPr>
            <w:tcW w:w="675" w:type="dxa"/>
            <w:tcBorders>
              <w:top w:val="single" w:sz="4" w:space="0" w:color="auto"/>
              <w:left w:val="single" w:sz="4" w:space="0" w:color="auto"/>
              <w:bottom w:val="single" w:sz="4" w:space="0" w:color="auto"/>
              <w:right w:val="single" w:sz="4" w:space="0" w:color="auto"/>
            </w:tcBorders>
            <w:hideMark/>
          </w:tcPr>
          <w:p w:rsidR="00B266C7" w:rsidRDefault="00B266C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279" w:type="dxa"/>
            <w:tcBorders>
              <w:top w:val="single" w:sz="4" w:space="0" w:color="auto"/>
              <w:left w:val="single" w:sz="4" w:space="0" w:color="auto"/>
              <w:bottom w:val="single" w:sz="4" w:space="0" w:color="auto"/>
              <w:right w:val="single" w:sz="4" w:space="0" w:color="auto"/>
            </w:tcBorders>
          </w:tcPr>
          <w:p w:rsidR="00B266C7" w:rsidRDefault="00B266C7">
            <w:pPr>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B266C7" w:rsidRDefault="00B266C7">
            <w:pPr>
              <w:rPr>
                <w:rFonts w:ascii="Times New Roman" w:eastAsia="Times New Roman" w:hAnsi="Times New Roman" w:cs="Times New Roman"/>
                <w:sz w:val="28"/>
                <w:szCs w:val="28"/>
                <w:lang w:eastAsia="ru-RU"/>
              </w:rPr>
            </w:pPr>
          </w:p>
        </w:tc>
      </w:tr>
      <w:tr w:rsidR="00B266C7" w:rsidTr="00B266C7">
        <w:tc>
          <w:tcPr>
            <w:tcW w:w="675" w:type="dxa"/>
            <w:tcBorders>
              <w:top w:val="single" w:sz="4" w:space="0" w:color="auto"/>
              <w:left w:val="single" w:sz="4" w:space="0" w:color="auto"/>
              <w:bottom w:val="single" w:sz="4" w:space="0" w:color="auto"/>
              <w:right w:val="single" w:sz="4" w:space="0" w:color="auto"/>
            </w:tcBorders>
            <w:hideMark/>
          </w:tcPr>
          <w:p w:rsidR="00B266C7" w:rsidRDefault="00B266C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7279" w:type="dxa"/>
            <w:tcBorders>
              <w:top w:val="single" w:sz="4" w:space="0" w:color="auto"/>
              <w:left w:val="single" w:sz="4" w:space="0" w:color="auto"/>
              <w:bottom w:val="single" w:sz="4" w:space="0" w:color="auto"/>
              <w:right w:val="single" w:sz="4" w:space="0" w:color="auto"/>
            </w:tcBorders>
          </w:tcPr>
          <w:p w:rsidR="00B266C7" w:rsidRDefault="00B266C7">
            <w:pPr>
              <w:pStyle w:val="ConsPlusNormal"/>
              <w:ind w:firstLine="0"/>
              <w:jc w:val="both"/>
              <w:rPr>
                <w:rFonts w:ascii="Times New Roman" w:hAnsi="Times New Roman" w:cs="Times New Roman"/>
                <w:sz w:val="28"/>
                <w:szCs w:val="28"/>
                <w:lang w:eastAsia="en-US"/>
              </w:rPr>
            </w:pPr>
          </w:p>
        </w:tc>
        <w:tc>
          <w:tcPr>
            <w:tcW w:w="1617" w:type="dxa"/>
            <w:tcBorders>
              <w:top w:val="single" w:sz="4" w:space="0" w:color="auto"/>
              <w:left w:val="single" w:sz="4" w:space="0" w:color="auto"/>
              <w:bottom w:val="single" w:sz="4" w:space="0" w:color="auto"/>
              <w:right w:val="single" w:sz="4" w:space="0" w:color="auto"/>
            </w:tcBorders>
          </w:tcPr>
          <w:p w:rsidR="00B266C7" w:rsidRDefault="00B266C7">
            <w:pPr>
              <w:rPr>
                <w:rFonts w:ascii="Times New Roman" w:eastAsia="Times New Roman" w:hAnsi="Times New Roman" w:cs="Times New Roman"/>
                <w:sz w:val="28"/>
                <w:szCs w:val="28"/>
                <w:lang w:eastAsia="ru-RU"/>
              </w:rPr>
            </w:pPr>
          </w:p>
        </w:tc>
      </w:tr>
      <w:tr w:rsidR="00B266C7" w:rsidTr="00B266C7">
        <w:tc>
          <w:tcPr>
            <w:tcW w:w="675" w:type="dxa"/>
            <w:tcBorders>
              <w:top w:val="single" w:sz="4" w:space="0" w:color="auto"/>
              <w:left w:val="single" w:sz="4" w:space="0" w:color="auto"/>
              <w:bottom w:val="single" w:sz="4" w:space="0" w:color="auto"/>
              <w:right w:val="single" w:sz="4" w:space="0" w:color="auto"/>
            </w:tcBorders>
            <w:hideMark/>
          </w:tcPr>
          <w:p w:rsidR="00B266C7" w:rsidRDefault="00B266C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279" w:type="dxa"/>
            <w:tcBorders>
              <w:top w:val="single" w:sz="4" w:space="0" w:color="auto"/>
              <w:left w:val="single" w:sz="4" w:space="0" w:color="auto"/>
              <w:bottom w:val="single" w:sz="4" w:space="0" w:color="auto"/>
              <w:right w:val="single" w:sz="4" w:space="0" w:color="auto"/>
            </w:tcBorders>
          </w:tcPr>
          <w:p w:rsidR="00B266C7" w:rsidRDefault="00B266C7">
            <w:pPr>
              <w:pStyle w:val="ConsPlusNormal"/>
              <w:ind w:firstLine="0"/>
              <w:jc w:val="both"/>
              <w:rPr>
                <w:rFonts w:ascii="Times New Roman" w:hAnsi="Times New Roman" w:cs="Times New Roman"/>
                <w:sz w:val="28"/>
                <w:szCs w:val="28"/>
                <w:lang w:eastAsia="en-US"/>
              </w:rPr>
            </w:pPr>
          </w:p>
        </w:tc>
        <w:tc>
          <w:tcPr>
            <w:tcW w:w="1617" w:type="dxa"/>
            <w:tcBorders>
              <w:top w:val="single" w:sz="4" w:space="0" w:color="auto"/>
              <w:left w:val="single" w:sz="4" w:space="0" w:color="auto"/>
              <w:bottom w:val="single" w:sz="4" w:space="0" w:color="auto"/>
              <w:right w:val="single" w:sz="4" w:space="0" w:color="auto"/>
            </w:tcBorders>
          </w:tcPr>
          <w:p w:rsidR="00B266C7" w:rsidRDefault="00B266C7">
            <w:pPr>
              <w:rPr>
                <w:rFonts w:ascii="Times New Roman" w:eastAsia="Times New Roman" w:hAnsi="Times New Roman" w:cs="Times New Roman"/>
                <w:sz w:val="28"/>
                <w:szCs w:val="28"/>
                <w:lang w:eastAsia="ru-RU"/>
              </w:rPr>
            </w:pPr>
          </w:p>
        </w:tc>
      </w:tr>
      <w:tr w:rsidR="00B266C7" w:rsidTr="00B266C7">
        <w:tc>
          <w:tcPr>
            <w:tcW w:w="675" w:type="dxa"/>
            <w:tcBorders>
              <w:top w:val="single" w:sz="4" w:space="0" w:color="auto"/>
              <w:left w:val="single" w:sz="4" w:space="0" w:color="auto"/>
              <w:bottom w:val="single" w:sz="4" w:space="0" w:color="auto"/>
              <w:right w:val="single" w:sz="4" w:space="0" w:color="auto"/>
            </w:tcBorders>
            <w:hideMark/>
          </w:tcPr>
          <w:p w:rsidR="00B266C7" w:rsidRDefault="00B266C7">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7279" w:type="dxa"/>
            <w:tcBorders>
              <w:top w:val="single" w:sz="4" w:space="0" w:color="auto"/>
              <w:left w:val="single" w:sz="4" w:space="0" w:color="auto"/>
              <w:bottom w:val="single" w:sz="4" w:space="0" w:color="auto"/>
              <w:right w:val="single" w:sz="4" w:space="0" w:color="auto"/>
            </w:tcBorders>
          </w:tcPr>
          <w:p w:rsidR="00B266C7" w:rsidRDefault="00B266C7">
            <w:pPr>
              <w:pStyle w:val="ConsPlusNormal"/>
              <w:ind w:firstLine="0"/>
              <w:jc w:val="both"/>
              <w:rPr>
                <w:rFonts w:ascii="Times New Roman" w:hAnsi="Times New Roman" w:cs="Times New Roman"/>
                <w:sz w:val="28"/>
                <w:szCs w:val="28"/>
                <w:lang w:eastAsia="en-US"/>
              </w:rPr>
            </w:pPr>
          </w:p>
        </w:tc>
        <w:tc>
          <w:tcPr>
            <w:tcW w:w="1617" w:type="dxa"/>
            <w:tcBorders>
              <w:top w:val="single" w:sz="4" w:space="0" w:color="auto"/>
              <w:left w:val="single" w:sz="4" w:space="0" w:color="auto"/>
              <w:bottom w:val="single" w:sz="4" w:space="0" w:color="auto"/>
              <w:right w:val="single" w:sz="4" w:space="0" w:color="auto"/>
            </w:tcBorders>
          </w:tcPr>
          <w:p w:rsidR="00B266C7" w:rsidRDefault="00B266C7">
            <w:pPr>
              <w:rPr>
                <w:rFonts w:ascii="Times New Roman" w:eastAsia="Times New Roman" w:hAnsi="Times New Roman" w:cs="Times New Roman"/>
                <w:sz w:val="28"/>
                <w:szCs w:val="28"/>
                <w:lang w:eastAsia="ru-RU"/>
              </w:rPr>
            </w:pPr>
          </w:p>
        </w:tc>
      </w:tr>
      <w:tr w:rsidR="00B266C7" w:rsidTr="00B266C7">
        <w:tc>
          <w:tcPr>
            <w:tcW w:w="675" w:type="dxa"/>
            <w:tcBorders>
              <w:top w:val="single" w:sz="4" w:space="0" w:color="auto"/>
              <w:left w:val="single" w:sz="4" w:space="0" w:color="auto"/>
              <w:bottom w:val="single" w:sz="4" w:space="0" w:color="auto"/>
              <w:right w:val="single" w:sz="4" w:space="0" w:color="auto"/>
            </w:tcBorders>
          </w:tcPr>
          <w:p w:rsidR="00B266C7" w:rsidRDefault="00B266C7">
            <w:pPr>
              <w:rPr>
                <w:rFonts w:ascii="Times New Roman" w:eastAsia="Times New Roman" w:hAnsi="Times New Roman" w:cs="Times New Roman"/>
                <w:sz w:val="28"/>
                <w:szCs w:val="28"/>
                <w:lang w:eastAsia="ru-RU"/>
              </w:rPr>
            </w:pPr>
          </w:p>
        </w:tc>
        <w:tc>
          <w:tcPr>
            <w:tcW w:w="7279" w:type="dxa"/>
            <w:tcBorders>
              <w:top w:val="single" w:sz="4" w:space="0" w:color="auto"/>
              <w:left w:val="single" w:sz="4" w:space="0" w:color="auto"/>
              <w:bottom w:val="single" w:sz="4" w:space="0" w:color="auto"/>
              <w:right w:val="single" w:sz="4" w:space="0" w:color="auto"/>
            </w:tcBorders>
            <w:hideMark/>
          </w:tcPr>
          <w:p w:rsidR="00B266C7" w:rsidRDefault="00B266C7">
            <w:pPr>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Всего листов </w:t>
            </w:r>
          </w:p>
        </w:tc>
        <w:tc>
          <w:tcPr>
            <w:tcW w:w="1617" w:type="dxa"/>
            <w:tcBorders>
              <w:top w:val="single" w:sz="4" w:space="0" w:color="auto"/>
              <w:left w:val="single" w:sz="4" w:space="0" w:color="auto"/>
              <w:bottom w:val="single" w:sz="4" w:space="0" w:color="auto"/>
              <w:right w:val="single" w:sz="4" w:space="0" w:color="auto"/>
            </w:tcBorders>
          </w:tcPr>
          <w:p w:rsidR="00B266C7" w:rsidRDefault="00B266C7">
            <w:pPr>
              <w:rPr>
                <w:rFonts w:ascii="Times New Roman" w:eastAsia="Times New Roman" w:hAnsi="Times New Roman" w:cs="Times New Roman"/>
                <w:sz w:val="28"/>
                <w:szCs w:val="28"/>
                <w:lang w:eastAsia="ru-RU"/>
              </w:rPr>
            </w:pPr>
          </w:p>
        </w:tc>
      </w:tr>
    </w:tbl>
    <w:p w:rsidR="00B266C7" w:rsidRDefault="00B266C7" w:rsidP="00B266C7">
      <w:pPr>
        <w:spacing w:after="0" w:line="240" w:lineRule="auto"/>
        <w:rPr>
          <w:rFonts w:ascii="Times New Roman" w:eastAsia="Times New Roman" w:hAnsi="Times New Roman" w:cs="Times New Roman"/>
          <w:sz w:val="24"/>
          <w:szCs w:val="24"/>
          <w:lang w:eastAsia="ru-RU"/>
        </w:rPr>
      </w:pPr>
    </w:p>
    <w:p w:rsidR="00B266C7" w:rsidRDefault="00B266C7" w:rsidP="00B266C7">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20"/>
          <w:szCs w:val="20"/>
          <w:lang w:eastAsia="ru-RU"/>
        </w:rPr>
        <w:t>Дата регистрации заявки «_____»__________20____  г.         Рег.  №_______</w:t>
      </w:r>
    </w:p>
    <w:p w:rsidR="00B266C7" w:rsidRDefault="00B266C7" w:rsidP="00B266C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(заполняется должностным лицом, принявшим заявку)</w:t>
      </w:r>
    </w:p>
    <w:p w:rsidR="00B266C7" w:rsidRDefault="00B266C7" w:rsidP="00B266C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B266C7" w:rsidRDefault="00B266C7" w:rsidP="00B266C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______________                                        ____________________                              ___________________</w:t>
      </w:r>
    </w:p>
    <w:p w:rsidR="00B266C7" w:rsidRDefault="00B266C7" w:rsidP="00B266C7">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 xml:space="preserve">     (должность)                                                     (подпись)                                                 (Ф.И.О.)</w:t>
      </w:r>
      <w:r>
        <w:rPr>
          <w:rFonts w:ascii="Times New Roman" w:eastAsia="Times New Roman" w:hAnsi="Times New Roman" w:cs="Times New Roman"/>
          <w:snapToGrid w:val="0"/>
          <w:color w:val="000000" w:themeColor="text1"/>
          <w:sz w:val="24"/>
          <w:szCs w:val="24"/>
          <w:lang w:eastAsia="ru-RU"/>
        </w:rPr>
        <w:t xml:space="preserve">         </w:t>
      </w:r>
    </w:p>
    <w:p w:rsidR="00B266C7" w:rsidRDefault="00B266C7" w:rsidP="00B266C7">
      <w:pPr>
        <w:widowControl w:val="0"/>
        <w:spacing w:after="0" w:line="240" w:lineRule="auto"/>
        <w:jc w:val="both"/>
        <w:rPr>
          <w:rFonts w:ascii="Times New Roman" w:eastAsia="Times New Roman" w:hAnsi="Times New Roman" w:cs="Times New Roman"/>
          <w:snapToGrid w:val="0"/>
          <w:sz w:val="24"/>
          <w:szCs w:val="24"/>
          <w:lang w:eastAsia="ru-RU"/>
        </w:rPr>
      </w:pPr>
    </w:p>
    <w:p w:rsidR="00B266C7" w:rsidRDefault="00B266C7" w:rsidP="00B266C7">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Копия описи вручена                               _____________________                            ___________________</w:t>
      </w:r>
    </w:p>
    <w:p w:rsidR="00B266C7" w:rsidRDefault="00B266C7" w:rsidP="00B266C7">
      <w:pPr>
        <w:widowControl w:val="0"/>
        <w:spacing w:after="0" w:line="240" w:lineRule="auto"/>
        <w:jc w:val="both"/>
        <w:rPr>
          <w:rFonts w:ascii="Times New Roman" w:eastAsia="Times New Roman" w:hAnsi="Times New Roman" w:cs="Times New Roman"/>
          <w:snapToGrid w:val="0"/>
          <w:sz w:val="24"/>
          <w:szCs w:val="24"/>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(подпись)                                                 (Ф.И.О.)</w:t>
      </w:r>
    </w:p>
    <w:p w:rsidR="00B266C7" w:rsidRDefault="00B266C7" w:rsidP="00B266C7">
      <w:pPr>
        <w:spacing w:after="0" w:line="240" w:lineRule="auto"/>
        <w:ind w:firstLine="709"/>
        <w:jc w:val="right"/>
        <w:rPr>
          <w:rFonts w:ascii="Times New Roman" w:eastAsia="Times New Roman" w:hAnsi="Times New Roman" w:cs="Times New Roman"/>
          <w:sz w:val="28"/>
          <w:szCs w:val="28"/>
          <w:lang w:eastAsia="ru-RU"/>
        </w:rPr>
      </w:pPr>
    </w:p>
    <w:p w:rsidR="00B266C7" w:rsidRDefault="00B266C7" w:rsidP="00B266C7">
      <w:pPr>
        <w:spacing w:after="0" w:line="240" w:lineRule="auto"/>
        <w:ind w:firstLine="709"/>
        <w:jc w:val="right"/>
        <w:rPr>
          <w:rFonts w:ascii="Times New Roman" w:eastAsia="Times New Roman" w:hAnsi="Times New Roman" w:cs="Times New Roman"/>
          <w:sz w:val="28"/>
          <w:szCs w:val="28"/>
          <w:lang w:eastAsia="ru-RU"/>
        </w:rPr>
      </w:pPr>
    </w:p>
    <w:p w:rsidR="00B266C7" w:rsidRDefault="00B266C7" w:rsidP="00B266C7">
      <w:pPr>
        <w:spacing w:after="0" w:line="240" w:lineRule="auto"/>
        <w:ind w:firstLine="709"/>
        <w:jc w:val="right"/>
        <w:rPr>
          <w:rFonts w:ascii="Times New Roman" w:eastAsia="Times New Roman" w:hAnsi="Times New Roman" w:cs="Times New Roman"/>
          <w:sz w:val="28"/>
          <w:szCs w:val="28"/>
          <w:lang w:eastAsia="ru-RU"/>
        </w:rPr>
      </w:pPr>
    </w:p>
    <w:p w:rsidR="00B266C7" w:rsidRDefault="00B266C7" w:rsidP="00B266C7">
      <w:pPr>
        <w:spacing w:after="0" w:line="240" w:lineRule="auto"/>
        <w:ind w:firstLine="709"/>
        <w:jc w:val="right"/>
        <w:rPr>
          <w:rFonts w:ascii="Times New Roman" w:eastAsia="Times New Roman" w:hAnsi="Times New Roman" w:cs="Times New Roman"/>
          <w:sz w:val="28"/>
          <w:szCs w:val="28"/>
          <w:lang w:eastAsia="ru-RU"/>
        </w:rPr>
      </w:pPr>
    </w:p>
    <w:p w:rsidR="00B266C7" w:rsidRDefault="00B266C7" w:rsidP="00B266C7">
      <w:pPr>
        <w:spacing w:after="0" w:line="240" w:lineRule="auto"/>
        <w:ind w:firstLine="709"/>
        <w:jc w:val="right"/>
        <w:rPr>
          <w:rFonts w:ascii="Times New Roman" w:eastAsia="Times New Roman" w:hAnsi="Times New Roman" w:cs="Times New Roman"/>
          <w:sz w:val="28"/>
          <w:szCs w:val="28"/>
          <w:lang w:eastAsia="ru-RU"/>
        </w:rPr>
      </w:pPr>
    </w:p>
    <w:p w:rsidR="00B266C7" w:rsidRDefault="00B266C7" w:rsidP="00B266C7">
      <w:pPr>
        <w:spacing w:after="0" w:line="240" w:lineRule="auto"/>
        <w:ind w:firstLine="709"/>
        <w:jc w:val="right"/>
        <w:rPr>
          <w:rFonts w:ascii="Times New Roman" w:eastAsia="Times New Roman" w:hAnsi="Times New Roman" w:cs="Times New Roman"/>
          <w:sz w:val="28"/>
          <w:szCs w:val="28"/>
          <w:lang w:eastAsia="ru-RU"/>
        </w:rPr>
      </w:pPr>
    </w:p>
    <w:p w:rsidR="00B266C7" w:rsidRDefault="00B266C7" w:rsidP="00B266C7">
      <w:pPr>
        <w:spacing w:after="0" w:line="240" w:lineRule="auto"/>
        <w:ind w:firstLine="709"/>
        <w:jc w:val="right"/>
        <w:rPr>
          <w:rFonts w:ascii="Times New Roman" w:eastAsia="Times New Roman" w:hAnsi="Times New Roman" w:cs="Times New Roman"/>
          <w:sz w:val="28"/>
          <w:szCs w:val="28"/>
          <w:lang w:eastAsia="ru-RU"/>
        </w:rPr>
      </w:pPr>
    </w:p>
    <w:p w:rsidR="00B266C7" w:rsidRDefault="00B266C7" w:rsidP="00B266C7">
      <w:pPr>
        <w:spacing w:after="0" w:line="240" w:lineRule="auto"/>
        <w:ind w:firstLine="709"/>
        <w:jc w:val="right"/>
        <w:rPr>
          <w:rFonts w:ascii="Times New Roman" w:eastAsia="Times New Roman" w:hAnsi="Times New Roman" w:cs="Times New Roman"/>
          <w:sz w:val="28"/>
          <w:szCs w:val="28"/>
          <w:lang w:eastAsia="ru-RU"/>
        </w:rPr>
      </w:pPr>
    </w:p>
    <w:p w:rsidR="00B266C7" w:rsidRDefault="00B266C7" w:rsidP="00B266C7">
      <w:pPr>
        <w:spacing w:after="0" w:line="240" w:lineRule="auto"/>
        <w:ind w:firstLine="709"/>
        <w:jc w:val="right"/>
        <w:rPr>
          <w:rFonts w:ascii="Times New Roman" w:eastAsia="Times New Roman" w:hAnsi="Times New Roman" w:cs="Times New Roman"/>
          <w:sz w:val="28"/>
          <w:szCs w:val="28"/>
          <w:lang w:eastAsia="ru-RU"/>
        </w:rPr>
      </w:pPr>
    </w:p>
    <w:p w:rsidR="00B266C7" w:rsidRDefault="00B266C7" w:rsidP="00B266C7">
      <w:pPr>
        <w:spacing w:after="0" w:line="240" w:lineRule="auto"/>
        <w:ind w:firstLine="709"/>
        <w:jc w:val="right"/>
        <w:rPr>
          <w:rFonts w:ascii="Times New Roman" w:eastAsia="Times New Roman" w:hAnsi="Times New Roman" w:cs="Times New Roman"/>
          <w:sz w:val="28"/>
          <w:szCs w:val="28"/>
          <w:lang w:eastAsia="ru-RU"/>
        </w:rPr>
      </w:pPr>
    </w:p>
    <w:p w:rsidR="006A7139" w:rsidRDefault="006A7139" w:rsidP="00B266C7">
      <w:pPr>
        <w:spacing w:after="0" w:line="240" w:lineRule="auto"/>
        <w:ind w:firstLine="709"/>
        <w:jc w:val="right"/>
        <w:rPr>
          <w:rFonts w:ascii="Times New Roman" w:eastAsia="Times New Roman" w:hAnsi="Times New Roman" w:cs="Times New Roman"/>
          <w:sz w:val="28"/>
          <w:szCs w:val="28"/>
          <w:lang w:eastAsia="ru-RU"/>
        </w:rPr>
      </w:pPr>
    </w:p>
    <w:p w:rsidR="00B266C7" w:rsidRDefault="00B266C7" w:rsidP="00B266C7">
      <w:pPr>
        <w:spacing w:after="0" w:line="240" w:lineRule="auto"/>
        <w:ind w:firstLine="709"/>
        <w:jc w:val="right"/>
        <w:rPr>
          <w:rFonts w:ascii="Times New Roman" w:eastAsia="Times New Roman" w:hAnsi="Times New Roman" w:cs="Times New Roman"/>
          <w:sz w:val="28"/>
          <w:szCs w:val="28"/>
          <w:lang w:eastAsia="ru-RU"/>
        </w:rPr>
      </w:pPr>
    </w:p>
    <w:p w:rsidR="00B266C7" w:rsidRDefault="00B266C7" w:rsidP="00B266C7">
      <w:pPr>
        <w:spacing w:after="0" w:line="240" w:lineRule="auto"/>
        <w:ind w:firstLine="709"/>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8</w:t>
      </w:r>
    </w:p>
    <w:p w:rsidR="00B266C7" w:rsidRDefault="00B266C7" w:rsidP="00B266C7">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B266C7" w:rsidRDefault="00B266C7" w:rsidP="00B266C7">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произведённых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доставке социально – значимых  товаров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отдалённые, малонаселённые пункты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B266C7" w:rsidRDefault="00B266C7" w:rsidP="00B266C7">
      <w:pPr>
        <w:spacing w:after="0" w:line="240" w:lineRule="auto"/>
        <w:rPr>
          <w:rFonts w:ascii="Times New Roman" w:eastAsia="Times New Roman" w:hAnsi="Times New Roman" w:cs="Times New Roman"/>
          <w:sz w:val="28"/>
          <w:szCs w:val="28"/>
          <w:lang w:eastAsia="ru-RU"/>
        </w:rPr>
      </w:pPr>
    </w:p>
    <w:p w:rsidR="00B266C7" w:rsidRDefault="00B266C7" w:rsidP="00B266C7">
      <w:pPr>
        <w:tabs>
          <w:tab w:val="left" w:pos="5292"/>
        </w:tabs>
        <w:spacing w:after="0" w:line="240" w:lineRule="auto"/>
        <w:jc w:val="center"/>
        <w:rPr>
          <w:rFonts w:ascii="Times New Roman" w:eastAsia="Times New Roman" w:hAnsi="Times New Roman" w:cs="Times New Roman"/>
          <w:b/>
          <w:spacing w:val="2"/>
          <w:sz w:val="24"/>
          <w:szCs w:val="24"/>
          <w:lang w:eastAsia="ru-RU"/>
        </w:rPr>
      </w:pPr>
      <w:r>
        <w:rPr>
          <w:rFonts w:ascii="Times New Roman" w:eastAsia="Times New Roman" w:hAnsi="Times New Roman" w:cs="Times New Roman"/>
          <w:b/>
          <w:spacing w:val="2"/>
          <w:sz w:val="24"/>
          <w:szCs w:val="24"/>
          <w:lang w:eastAsia="ru-RU"/>
        </w:rPr>
        <w:t>Решение о предоставлении субсидии</w:t>
      </w:r>
    </w:p>
    <w:p w:rsidR="00B266C7" w:rsidRDefault="00B266C7" w:rsidP="00B266C7">
      <w:pPr>
        <w:tabs>
          <w:tab w:val="left" w:pos="5292"/>
        </w:tabs>
        <w:spacing w:after="0" w:line="240" w:lineRule="auto"/>
        <w:jc w:val="center"/>
        <w:rPr>
          <w:rFonts w:ascii="Times New Roman" w:eastAsia="Times New Roman" w:hAnsi="Times New Roman" w:cs="Times New Roman"/>
          <w:b/>
          <w:spacing w:val="2"/>
          <w:sz w:val="24"/>
          <w:szCs w:val="24"/>
          <w:lang w:eastAsia="ru-RU"/>
        </w:rPr>
      </w:pPr>
      <w:r>
        <w:rPr>
          <w:rFonts w:ascii="Times New Roman" w:hAnsi="Times New Roman" w:cs="Times New Roman"/>
          <w:b/>
          <w:sz w:val="24"/>
          <w:szCs w:val="24"/>
        </w:rPr>
        <w:t xml:space="preserve">на возмещение части затрат, произведённых субъектами малого и среднего предпринимательства по доставке социально-значимых товаров в отдалённые, малонаселённые пункты Прокопьевского муниципального округа                                                                                         </w:t>
      </w:r>
    </w:p>
    <w:p w:rsidR="00B266C7" w:rsidRDefault="00B266C7" w:rsidP="00B266C7">
      <w:pPr>
        <w:shd w:val="clear" w:color="auto" w:fill="FFFFFF"/>
        <w:spacing w:after="0" w:line="315" w:lineRule="atLeast"/>
        <w:jc w:val="center"/>
        <w:textAlignment w:val="baseline"/>
        <w:rPr>
          <w:rFonts w:ascii="Times New Roman" w:eastAsia="Times New Roman" w:hAnsi="Times New Roman" w:cs="Times New Roman"/>
          <w:b/>
          <w:spacing w:val="2"/>
          <w:sz w:val="21"/>
          <w:szCs w:val="21"/>
          <w:lang w:eastAsia="ru-RU"/>
        </w:rPr>
      </w:pPr>
      <w:r>
        <w:rPr>
          <w:rFonts w:ascii="Times New Roman" w:eastAsia="Times New Roman" w:hAnsi="Times New Roman" w:cs="Times New Roman"/>
          <w:b/>
          <w:spacing w:val="2"/>
          <w:sz w:val="21"/>
          <w:szCs w:val="21"/>
          <w:lang w:eastAsia="ru-RU"/>
        </w:rPr>
        <w:t xml:space="preserve">                                                                                                                     </w:t>
      </w:r>
    </w:p>
    <w:p w:rsidR="00B266C7" w:rsidRDefault="00B266C7"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Получатель ____________________________________________________________</w:t>
      </w:r>
    </w:p>
    <w:p w:rsidR="00B266C7" w:rsidRDefault="00B266C7" w:rsidP="00B266C7">
      <w:pPr>
        <w:shd w:val="clear" w:color="auto" w:fill="FFFFFF"/>
        <w:spacing w:after="0" w:line="315" w:lineRule="atLeast"/>
        <w:jc w:val="center"/>
        <w:textAlignment w:val="baseline"/>
        <w:rPr>
          <w:rFonts w:ascii="Times New Roman" w:eastAsia="Times New Roman" w:hAnsi="Times New Roman" w:cs="Times New Roman"/>
          <w:spacing w:val="2"/>
          <w:lang w:eastAsia="ru-RU"/>
        </w:rPr>
      </w:pPr>
      <w:r>
        <w:rPr>
          <w:rFonts w:ascii="Times New Roman" w:eastAsia="Times New Roman" w:hAnsi="Times New Roman" w:cs="Times New Roman"/>
          <w:spacing w:val="2"/>
          <w:lang w:eastAsia="ru-RU"/>
        </w:rPr>
        <w:t>(наименование, ИНН получателя)</w:t>
      </w:r>
    </w:p>
    <w:p w:rsidR="00B266C7" w:rsidRDefault="00B266C7" w:rsidP="00B266C7">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обратился в </w:t>
      </w:r>
      <w:r w:rsidR="0013362C">
        <w:rPr>
          <w:rFonts w:ascii="Times New Roman" w:hAnsi="Times New Roman" w:cs="Times New Roman"/>
          <w:sz w:val="24"/>
          <w:szCs w:val="24"/>
        </w:rPr>
        <w:t>сектор по развитию предпринимательства и инвестиционной деятельности</w:t>
      </w:r>
      <w:r>
        <w:rPr>
          <w:rFonts w:ascii="Times New Roman" w:hAnsi="Times New Roman" w:cs="Times New Roman"/>
          <w:sz w:val="24"/>
          <w:szCs w:val="24"/>
        </w:rPr>
        <w:t xml:space="preserve"> администрации Прокопьевского муниципального округа за предоставлением </w:t>
      </w:r>
      <w:r w:rsidR="00276D34">
        <w:rPr>
          <w:rFonts w:ascii="Times New Roman" w:hAnsi="Times New Roman" w:cs="Times New Roman"/>
          <w:sz w:val="24"/>
          <w:szCs w:val="24"/>
        </w:rPr>
        <w:t>субсидии на</w:t>
      </w:r>
      <w:r>
        <w:rPr>
          <w:rFonts w:ascii="Times New Roman" w:hAnsi="Times New Roman" w:cs="Times New Roman"/>
          <w:sz w:val="24"/>
          <w:szCs w:val="24"/>
        </w:rPr>
        <w:t xml:space="preserve"> возмещение части затрат, произведённых субъектами малого и среднего предпринимательства по доставке социально-значимых товаров в отдалённые, малонаселённые пункты Прокопьевского муниципального округа.                                                                                         </w:t>
      </w:r>
    </w:p>
    <w:p w:rsidR="00B266C7" w:rsidRDefault="00B266C7"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Документы приняты "___"______________ 20____ г. № ______________________.</w:t>
      </w:r>
    </w:p>
    <w:p w:rsidR="00B266C7" w:rsidRDefault="00B266C7"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266C7" w:rsidRDefault="00B266C7"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После  проверки документов принято решение о предоставлении субсидии за период ________________________ 20____ г.</w:t>
      </w:r>
    </w:p>
    <w:p w:rsidR="00B266C7" w:rsidRDefault="00B266C7" w:rsidP="00B266C7">
      <w:pPr>
        <w:autoSpaceDE w:val="0"/>
        <w:autoSpaceDN w:val="0"/>
        <w:adjustRightInd w:val="0"/>
        <w:spacing w:after="0"/>
        <w:jc w:val="both"/>
        <w:rPr>
          <w:rFonts w:ascii="Times New Roman" w:hAnsi="Times New Roman" w:cs="Times New Roman"/>
          <w:sz w:val="24"/>
          <w:szCs w:val="24"/>
        </w:rPr>
      </w:pPr>
      <w:r>
        <w:rPr>
          <w:rFonts w:ascii="Times New Roman" w:eastAsia="Times New Roman" w:hAnsi="Times New Roman" w:cs="Times New Roman"/>
          <w:spacing w:val="2"/>
          <w:sz w:val="24"/>
          <w:szCs w:val="24"/>
          <w:lang w:eastAsia="ru-RU"/>
        </w:rPr>
        <w:t xml:space="preserve">Размер субсидии определяется в соответствии с пунктом 1.4. </w:t>
      </w:r>
      <w:r>
        <w:rPr>
          <w:rFonts w:ascii="Times New Roman" w:eastAsia="Times New Roman" w:hAnsi="Times New Roman" w:cs="Times New Roman"/>
          <w:sz w:val="24"/>
          <w:szCs w:val="24"/>
          <w:lang w:eastAsia="ru-RU"/>
        </w:rPr>
        <w:t xml:space="preserve">административного регламента </w:t>
      </w:r>
      <w:r>
        <w:rPr>
          <w:rFonts w:ascii="Times New Roman" w:hAnsi="Times New Roman" w:cs="Times New Roman"/>
          <w:sz w:val="24"/>
          <w:szCs w:val="24"/>
        </w:rPr>
        <w:t xml:space="preserve">предоставления </w:t>
      </w:r>
      <w:r>
        <w:rPr>
          <w:rFonts w:ascii="Times New Roman" w:eastAsia="Times New Roman" w:hAnsi="Times New Roman" w:cs="Times New Roman"/>
          <w:spacing w:val="2"/>
          <w:sz w:val="24"/>
          <w:szCs w:val="24"/>
          <w:lang w:eastAsia="ru-RU"/>
        </w:rPr>
        <w:t xml:space="preserve">муниципальной услуги «Субсидирование части затрат, произведённых субъектами малого и среднего предпринимательства по доставке социально-значимых товаров в отдалённые, малонаселённые пункты Прокопьевского муниципального округа», </w:t>
      </w:r>
      <w:r w:rsidR="0013362C">
        <w:rPr>
          <w:rFonts w:ascii="Times New Roman" w:eastAsia="Times New Roman" w:hAnsi="Times New Roman" w:cs="Times New Roman"/>
          <w:spacing w:val="2"/>
          <w:sz w:val="24"/>
          <w:szCs w:val="24"/>
          <w:lang w:eastAsia="ru-RU"/>
        </w:rPr>
        <w:t>утвержденного постановлением</w:t>
      </w:r>
      <w:r>
        <w:rPr>
          <w:rFonts w:ascii="Times New Roman" w:eastAsia="Times New Roman" w:hAnsi="Times New Roman" w:cs="Times New Roman"/>
          <w:spacing w:val="2"/>
          <w:sz w:val="24"/>
          <w:szCs w:val="24"/>
          <w:lang w:eastAsia="ru-RU"/>
        </w:rPr>
        <w:t xml:space="preserve"> администрации Прокопьевского муниципального округа от ___________ № _____)</w:t>
      </w:r>
    </w:p>
    <w:p w:rsidR="00B266C7" w:rsidRDefault="00B266C7"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Срок подписания соглашения до _____________ 20_____ г.</w:t>
      </w:r>
    </w:p>
    <w:p w:rsidR="00B266C7" w:rsidRDefault="00B266C7"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266C7" w:rsidRDefault="00B266C7"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Заместитель </w:t>
      </w:r>
      <w:r w:rsidR="00276D34">
        <w:rPr>
          <w:rFonts w:ascii="Times New Roman" w:eastAsia="Times New Roman" w:hAnsi="Times New Roman" w:cs="Times New Roman"/>
          <w:spacing w:val="2"/>
          <w:sz w:val="24"/>
          <w:szCs w:val="24"/>
          <w:lang w:eastAsia="ru-RU"/>
        </w:rPr>
        <w:t>г</w:t>
      </w:r>
      <w:r>
        <w:rPr>
          <w:rFonts w:ascii="Times New Roman" w:eastAsia="Times New Roman" w:hAnsi="Times New Roman" w:cs="Times New Roman"/>
          <w:spacing w:val="2"/>
          <w:sz w:val="24"/>
          <w:szCs w:val="24"/>
          <w:lang w:eastAsia="ru-RU"/>
        </w:rPr>
        <w:t>лавы Прокопьевского</w:t>
      </w:r>
    </w:p>
    <w:p w:rsidR="00B266C7" w:rsidRDefault="00B266C7"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муниципального округа</w:t>
      </w:r>
    </w:p>
    <w:p w:rsidR="00B266C7" w:rsidRDefault="00B266C7"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по экономике и </w:t>
      </w:r>
      <w:r w:rsidR="0013362C">
        <w:rPr>
          <w:rFonts w:ascii="Times New Roman" w:eastAsia="Times New Roman" w:hAnsi="Times New Roman" w:cs="Times New Roman"/>
          <w:spacing w:val="2"/>
          <w:sz w:val="24"/>
          <w:szCs w:val="24"/>
          <w:lang w:eastAsia="ru-RU"/>
        </w:rPr>
        <w:t>инвестициям</w:t>
      </w:r>
      <w:r>
        <w:rPr>
          <w:rFonts w:ascii="Times New Roman" w:eastAsia="Times New Roman" w:hAnsi="Times New Roman" w:cs="Times New Roman"/>
          <w:spacing w:val="2"/>
          <w:sz w:val="24"/>
          <w:szCs w:val="24"/>
          <w:lang w:eastAsia="ru-RU"/>
        </w:rPr>
        <w:t xml:space="preserve">                                ___________   __________________</w:t>
      </w:r>
    </w:p>
    <w:p w:rsidR="00B266C7" w:rsidRDefault="00B266C7"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(подпись)   (расшифровка подписи)</w:t>
      </w:r>
    </w:p>
    <w:p w:rsidR="00B266C7" w:rsidRDefault="00B266C7"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266C7" w:rsidRDefault="00B266C7"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О принятом решении получатель уведомлен   "___"________________ 20____ г. следующим способом: лично, через представителя, электронной связью, почтой (нужное подчеркнуть)</w:t>
      </w:r>
    </w:p>
    <w:p w:rsidR="00B266C7" w:rsidRDefault="0013362C"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Заведующий сектором по развитию</w:t>
      </w:r>
    </w:p>
    <w:p w:rsidR="0013362C" w:rsidRDefault="0013362C"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предпринимательства и инвестиционной</w:t>
      </w:r>
    </w:p>
    <w:p w:rsidR="00B266C7" w:rsidRDefault="0013362C"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деятельности </w:t>
      </w:r>
      <w:r w:rsidR="00B266C7">
        <w:rPr>
          <w:rFonts w:ascii="Times New Roman" w:eastAsia="Times New Roman" w:hAnsi="Times New Roman" w:cs="Times New Roman"/>
          <w:spacing w:val="2"/>
          <w:sz w:val="24"/>
          <w:szCs w:val="24"/>
          <w:lang w:eastAsia="ru-RU"/>
        </w:rPr>
        <w:t xml:space="preserve">Прокопьевского муниципального округа                                                                                          </w:t>
      </w:r>
    </w:p>
    <w:p w:rsidR="00B266C7" w:rsidRDefault="00B266C7"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                                                                                   ___________   __________________</w:t>
      </w:r>
    </w:p>
    <w:p w:rsidR="00B266C7" w:rsidRDefault="00B266C7" w:rsidP="00B266C7">
      <w:pPr>
        <w:spacing w:after="0" w:line="240" w:lineRule="auto"/>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(подпись)   (расшифровка подписи)</w:t>
      </w: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B266C7" w:rsidRDefault="00B266C7" w:rsidP="00B266C7">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9</w:t>
      </w:r>
    </w:p>
    <w:p w:rsidR="00B266C7" w:rsidRDefault="00B266C7" w:rsidP="00B266C7">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B266C7" w:rsidRDefault="00B266C7" w:rsidP="00B266C7">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произведённых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доставке социально – значимых  товаров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отдалённые, малонаселённые пункты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B266C7" w:rsidRDefault="00B266C7" w:rsidP="00B266C7">
      <w:pPr>
        <w:spacing w:after="0" w:line="240" w:lineRule="auto"/>
        <w:jc w:val="right"/>
        <w:rPr>
          <w:rFonts w:ascii="Times New Roman" w:eastAsia="Times New Roman" w:hAnsi="Times New Roman" w:cs="Times New Roman"/>
          <w:sz w:val="28"/>
          <w:szCs w:val="28"/>
          <w:lang w:eastAsia="ru-RU"/>
        </w:rPr>
      </w:pPr>
    </w:p>
    <w:p w:rsidR="00B266C7" w:rsidRDefault="00B266C7" w:rsidP="00B266C7">
      <w:pPr>
        <w:spacing w:after="0" w:line="240" w:lineRule="auto"/>
        <w:jc w:val="center"/>
        <w:rPr>
          <w:rFonts w:ascii="Times New Roman" w:eastAsia="Times New Roman" w:hAnsi="Times New Roman" w:cs="Times New Roman"/>
          <w:b/>
          <w:sz w:val="24"/>
          <w:szCs w:val="24"/>
          <w:lang w:eastAsia="ru-RU"/>
        </w:rPr>
      </w:pPr>
      <w:r>
        <w:rPr>
          <w:rFonts w:ascii="Times New Roman" w:eastAsia="Calibri" w:hAnsi="Times New Roman" w:cs="Times New Roman"/>
          <w:b/>
          <w:sz w:val="24"/>
          <w:szCs w:val="24"/>
        </w:rPr>
        <w:t>Уведомление</w:t>
      </w:r>
      <w:r>
        <w:rPr>
          <w:rFonts w:ascii="Times New Roman" w:eastAsia="Times New Roman" w:hAnsi="Times New Roman" w:cs="Times New Roman"/>
          <w:b/>
          <w:sz w:val="24"/>
          <w:szCs w:val="24"/>
          <w:lang w:eastAsia="ru-RU"/>
        </w:rPr>
        <w:t xml:space="preserve"> об отказе в предоставлении субсидии</w:t>
      </w:r>
    </w:p>
    <w:p w:rsidR="00B266C7" w:rsidRDefault="00B266C7" w:rsidP="00B266C7">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sz w:val="24"/>
          <w:szCs w:val="24"/>
        </w:rPr>
        <w:t xml:space="preserve">за счет средств местного бюджета на возмещение части затрат, произведённых субъектами малого и среднего предпринимательства по доставке социально-значимых товаров в отдалённые, малонаселённые пункты Прокопьевского муниципального округа                                                                                         </w:t>
      </w:r>
    </w:p>
    <w:p w:rsidR="00B266C7" w:rsidRDefault="00B266C7" w:rsidP="00B266C7">
      <w:pPr>
        <w:spacing w:after="0" w:line="240" w:lineRule="auto"/>
        <w:jc w:val="center"/>
        <w:rPr>
          <w:rFonts w:ascii="Times New Roman" w:eastAsia="Times New Roman" w:hAnsi="Times New Roman" w:cs="Times New Roman"/>
          <w:sz w:val="24"/>
          <w:szCs w:val="24"/>
          <w:lang w:eastAsia="ru-RU"/>
        </w:rPr>
      </w:pPr>
    </w:p>
    <w:p w:rsidR="00B266C7" w:rsidRDefault="00B266C7" w:rsidP="00B266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Получатель ____________________________________________________________</w:t>
      </w:r>
    </w:p>
    <w:p w:rsidR="00B266C7" w:rsidRDefault="00B266C7" w:rsidP="00B266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(наименование, ИНН получателя)</w:t>
      </w:r>
    </w:p>
    <w:p w:rsidR="00B266C7" w:rsidRDefault="00B266C7" w:rsidP="00B266C7">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обратился в </w:t>
      </w:r>
      <w:r w:rsidR="0013362C">
        <w:rPr>
          <w:rFonts w:ascii="Times New Roman" w:hAnsi="Times New Roman" w:cs="Times New Roman"/>
          <w:sz w:val="24"/>
          <w:szCs w:val="24"/>
        </w:rPr>
        <w:t>сектор по развитию предпринимательства и инвестиционной деятельности</w:t>
      </w:r>
      <w:r>
        <w:rPr>
          <w:rFonts w:ascii="Times New Roman" w:hAnsi="Times New Roman" w:cs="Times New Roman"/>
          <w:sz w:val="24"/>
          <w:szCs w:val="24"/>
        </w:rPr>
        <w:t xml:space="preserve"> администрации Прокопьевского муниципального округа за предоставлением субсидии на возмещение части затрат, произведённых субъектами малого и среднего предпринимательства по доставке социально-значимых товаров в отдалённые, малонаселённые пункты Прокопьевского муниципального округа.                                                                                         </w:t>
      </w:r>
    </w:p>
    <w:p w:rsidR="00B266C7" w:rsidRDefault="00B266C7" w:rsidP="00B266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Документы приняты "___"______________ 20______ г. № ______________________.</w:t>
      </w:r>
    </w:p>
    <w:p w:rsidR="00B266C7" w:rsidRDefault="00B266C7" w:rsidP="00B266C7">
      <w:pPr>
        <w:spacing w:after="0" w:line="240" w:lineRule="auto"/>
        <w:rPr>
          <w:rFonts w:ascii="Times New Roman" w:eastAsia="Times New Roman" w:hAnsi="Times New Roman" w:cs="Times New Roman"/>
          <w:sz w:val="24"/>
          <w:szCs w:val="24"/>
          <w:lang w:eastAsia="ru-RU"/>
        </w:rPr>
      </w:pPr>
    </w:p>
    <w:p w:rsidR="00B266C7" w:rsidRDefault="00B266C7" w:rsidP="00B266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После  проверки  документов  принято решение об отказе в предоставлении субсидии за период _______________ 20_____ г. на основании</w:t>
      </w:r>
    </w:p>
    <w:p w:rsidR="00B266C7" w:rsidRDefault="00B266C7" w:rsidP="00B266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w:t>
      </w:r>
    </w:p>
    <w:p w:rsidR="00B266C7" w:rsidRDefault="00B266C7" w:rsidP="00B266C7">
      <w:pPr>
        <w:autoSpaceDE w:val="0"/>
        <w:autoSpaceDN w:val="0"/>
        <w:adjustRightInd w:val="0"/>
        <w:spacing w:after="0"/>
        <w:jc w:val="both"/>
        <w:rPr>
          <w:rFonts w:ascii="Times New Roman" w:hAnsi="Times New Roman" w:cs="Times New Roman"/>
          <w:sz w:val="20"/>
          <w:szCs w:val="20"/>
        </w:rPr>
      </w:pPr>
      <w:r>
        <w:rPr>
          <w:rFonts w:ascii="Times New Roman" w:eastAsia="Times New Roman" w:hAnsi="Times New Roman" w:cs="Times New Roman"/>
          <w:sz w:val="20"/>
          <w:szCs w:val="20"/>
          <w:lang w:eastAsia="ru-RU"/>
        </w:rPr>
        <w:t xml:space="preserve">(основания для отказа в предоставлении субсидии в соответствии с пунктом 2.8. административного регламента </w:t>
      </w:r>
      <w:r>
        <w:rPr>
          <w:rFonts w:ascii="Times New Roman" w:hAnsi="Times New Roman" w:cs="Times New Roman"/>
          <w:sz w:val="20"/>
          <w:szCs w:val="20"/>
        </w:rPr>
        <w:t xml:space="preserve">предоставления муниципальной услуги  «Субсидирование части затрат, произведённых субъектами малого и среднего предпринимательства по доставке социально-значимых товаров в отдалённые, малонаселённые пункты Прокопьевского муниципального округа», </w:t>
      </w:r>
      <w:r>
        <w:rPr>
          <w:rFonts w:ascii="Times New Roman" w:eastAsia="Times New Roman" w:hAnsi="Times New Roman" w:cs="Times New Roman"/>
          <w:spacing w:val="2"/>
          <w:sz w:val="20"/>
          <w:szCs w:val="20"/>
          <w:lang w:eastAsia="ru-RU"/>
        </w:rPr>
        <w:t>утвержденного постановлением Администрации  Прокопьевского муниципального округа от ___________ № ______)</w:t>
      </w:r>
    </w:p>
    <w:p w:rsidR="00B266C7" w:rsidRDefault="00B266C7" w:rsidP="00B266C7">
      <w:pPr>
        <w:spacing w:after="0" w:line="240" w:lineRule="auto"/>
        <w:rPr>
          <w:rFonts w:ascii="Times New Roman" w:eastAsia="Times New Roman" w:hAnsi="Times New Roman" w:cs="Times New Roman"/>
          <w:sz w:val="24"/>
          <w:szCs w:val="24"/>
          <w:lang w:eastAsia="ru-RU"/>
        </w:rPr>
      </w:pPr>
    </w:p>
    <w:p w:rsidR="00B266C7" w:rsidRDefault="00B266C7" w:rsidP="00B266C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Настоящее   решение   может   быть  обжаловано  в  судебном  порядке  в соответствии с законодательством Российской Федерации.</w:t>
      </w:r>
    </w:p>
    <w:p w:rsidR="00B266C7" w:rsidRDefault="00B266C7"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B266C7" w:rsidRDefault="00B266C7"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Заместитель </w:t>
      </w:r>
      <w:r w:rsidR="00276D34">
        <w:rPr>
          <w:rFonts w:ascii="Times New Roman" w:eastAsia="Times New Roman" w:hAnsi="Times New Roman" w:cs="Times New Roman"/>
          <w:spacing w:val="2"/>
          <w:sz w:val="24"/>
          <w:szCs w:val="24"/>
          <w:lang w:eastAsia="ru-RU"/>
        </w:rPr>
        <w:t>г</w:t>
      </w:r>
      <w:r>
        <w:rPr>
          <w:rFonts w:ascii="Times New Roman" w:eastAsia="Times New Roman" w:hAnsi="Times New Roman" w:cs="Times New Roman"/>
          <w:spacing w:val="2"/>
          <w:sz w:val="24"/>
          <w:szCs w:val="24"/>
          <w:lang w:eastAsia="ru-RU"/>
        </w:rPr>
        <w:t>лавы Прокопьевского</w:t>
      </w:r>
    </w:p>
    <w:p w:rsidR="00B266C7" w:rsidRDefault="00276D34"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м</w:t>
      </w:r>
      <w:r w:rsidR="00B266C7">
        <w:rPr>
          <w:rFonts w:ascii="Times New Roman" w:eastAsia="Times New Roman" w:hAnsi="Times New Roman" w:cs="Times New Roman"/>
          <w:spacing w:val="2"/>
          <w:sz w:val="24"/>
          <w:szCs w:val="24"/>
          <w:lang w:eastAsia="ru-RU"/>
        </w:rPr>
        <w:t>униципального округа</w:t>
      </w:r>
    </w:p>
    <w:p w:rsidR="00B266C7" w:rsidRDefault="00B266C7"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по экономике и </w:t>
      </w:r>
      <w:r w:rsidR="00276D34">
        <w:rPr>
          <w:rFonts w:ascii="Times New Roman" w:eastAsia="Times New Roman" w:hAnsi="Times New Roman" w:cs="Times New Roman"/>
          <w:spacing w:val="2"/>
          <w:sz w:val="24"/>
          <w:szCs w:val="24"/>
          <w:lang w:eastAsia="ru-RU"/>
        </w:rPr>
        <w:t>инвестициям</w:t>
      </w:r>
      <w:r>
        <w:rPr>
          <w:rFonts w:ascii="Times New Roman" w:eastAsia="Times New Roman" w:hAnsi="Times New Roman" w:cs="Times New Roman"/>
          <w:spacing w:val="2"/>
          <w:sz w:val="24"/>
          <w:szCs w:val="24"/>
          <w:lang w:eastAsia="ru-RU"/>
        </w:rPr>
        <w:t xml:space="preserve">                                  ___________   __________________</w:t>
      </w:r>
    </w:p>
    <w:p w:rsidR="00B266C7" w:rsidRDefault="00B266C7"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(подпись)   (расшифровка подписи)</w:t>
      </w:r>
    </w:p>
    <w:p w:rsidR="00B266C7" w:rsidRDefault="00B266C7"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О принятом решении получатель уведомлен   "___"________________ 20____ г. следующим способом: лично, через представителя, электронной связью, почтой (нужное подчеркнуть)</w:t>
      </w:r>
    </w:p>
    <w:p w:rsidR="00276D34" w:rsidRDefault="00276D34"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p>
    <w:p w:rsidR="00276D34" w:rsidRDefault="00276D34" w:rsidP="00276D3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Заведующий сектором по развитию</w:t>
      </w:r>
    </w:p>
    <w:p w:rsidR="00276D34" w:rsidRDefault="00276D34" w:rsidP="00276D3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предпринимательства и инвестиционной</w:t>
      </w:r>
    </w:p>
    <w:p w:rsidR="00276D34" w:rsidRDefault="00276D34" w:rsidP="00276D34">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деятельности Прокопьевского муниципального округа                                                                                  </w:t>
      </w:r>
    </w:p>
    <w:p w:rsidR="00B266C7" w:rsidRDefault="00B266C7"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   </w:t>
      </w:r>
    </w:p>
    <w:p w:rsidR="00B266C7" w:rsidRDefault="00B266C7" w:rsidP="00B266C7">
      <w:pPr>
        <w:shd w:val="clear" w:color="auto" w:fill="FFFFFF"/>
        <w:spacing w:after="0" w:line="315" w:lineRule="atLeast"/>
        <w:textAlignment w:val="baseline"/>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___________   __________________</w:t>
      </w:r>
    </w:p>
    <w:p w:rsidR="00B266C7" w:rsidRDefault="00B266C7" w:rsidP="00B266C7">
      <w:pPr>
        <w:spacing w:after="0" w:line="240" w:lineRule="auto"/>
        <w:jc w:val="right"/>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(подпись)   (расшифровка подписи)</w:t>
      </w:r>
    </w:p>
    <w:p w:rsidR="00B266C7" w:rsidRDefault="00B266C7" w:rsidP="00B266C7">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10</w:t>
      </w:r>
    </w:p>
    <w:p w:rsidR="00B266C7" w:rsidRDefault="00B266C7" w:rsidP="00B266C7">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B266C7" w:rsidRDefault="00B266C7" w:rsidP="00B266C7">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произведённых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доставке социально – значимых  товаров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отдалённые, малонаселённые пункты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B266C7" w:rsidRDefault="00B266C7" w:rsidP="00B266C7">
      <w:pPr>
        <w:spacing w:after="0" w:line="240" w:lineRule="auto"/>
        <w:jc w:val="right"/>
        <w:rPr>
          <w:rFonts w:ascii="Times New Roman" w:eastAsia="Times New Roman" w:hAnsi="Times New Roman" w:cs="Times New Roman"/>
          <w:sz w:val="28"/>
          <w:szCs w:val="28"/>
          <w:lang w:eastAsia="ru-RU"/>
        </w:rPr>
      </w:pPr>
    </w:p>
    <w:p w:rsidR="00B266C7" w:rsidRDefault="00B266C7" w:rsidP="00B266C7">
      <w:pPr>
        <w:pStyle w:val="ConsPlusNormal"/>
        <w:ind w:firstLine="0"/>
        <w:jc w:val="center"/>
        <w:rPr>
          <w:rFonts w:ascii="Times New Roman" w:hAnsi="Times New Roman" w:cs="Times New Roman"/>
          <w:b/>
          <w:sz w:val="32"/>
          <w:szCs w:val="32"/>
        </w:rPr>
      </w:pPr>
      <w:r>
        <w:rPr>
          <w:rFonts w:ascii="Times New Roman" w:hAnsi="Times New Roman" w:cs="Times New Roman"/>
          <w:b/>
          <w:sz w:val="28"/>
          <w:szCs w:val="28"/>
        </w:rPr>
        <w:t>Документы по произведенным затратам в связи с производством (реализацией) товаров, выполнения работ и оказания услуг</w:t>
      </w:r>
    </w:p>
    <w:p w:rsidR="00B266C7" w:rsidRDefault="00B266C7" w:rsidP="00B266C7">
      <w:pPr>
        <w:pStyle w:val="ConsPlusNormal"/>
        <w:ind w:firstLine="851"/>
        <w:jc w:val="center"/>
        <w:rPr>
          <w:rFonts w:ascii="Times New Roman" w:hAnsi="Times New Roman" w:cs="Times New Roman"/>
          <w:i/>
        </w:rPr>
      </w:pPr>
      <w:r>
        <w:rPr>
          <w:rFonts w:ascii="Times New Roman" w:hAnsi="Times New Roman" w:cs="Times New Roman"/>
          <w:sz w:val="24"/>
          <w:szCs w:val="24"/>
        </w:rPr>
        <w:t xml:space="preserve"> </w:t>
      </w:r>
      <w:r>
        <w:rPr>
          <w:rFonts w:ascii="Times New Roman" w:hAnsi="Times New Roman" w:cs="Times New Roman"/>
          <w:i/>
        </w:rPr>
        <w:t>(документы представляются в копиях, заверенных подписью</w:t>
      </w:r>
    </w:p>
    <w:p w:rsidR="00B266C7" w:rsidRDefault="00B266C7" w:rsidP="00B266C7">
      <w:pPr>
        <w:pStyle w:val="ConsPlusNormal"/>
        <w:ind w:firstLine="851"/>
        <w:jc w:val="center"/>
        <w:rPr>
          <w:rFonts w:ascii="Times New Roman" w:hAnsi="Times New Roman" w:cs="Times New Roman"/>
          <w:sz w:val="24"/>
          <w:szCs w:val="24"/>
        </w:rPr>
      </w:pPr>
      <w:r>
        <w:rPr>
          <w:rFonts w:ascii="Times New Roman" w:hAnsi="Times New Roman" w:cs="Times New Roman"/>
          <w:i/>
        </w:rPr>
        <w:t>и печатью заявителя, с предъявлением оригиналов)</w:t>
      </w:r>
    </w:p>
    <w:p w:rsidR="00B266C7" w:rsidRDefault="00B266C7" w:rsidP="00B266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Заявление на предоставление субсидии;</w:t>
      </w:r>
    </w:p>
    <w:p w:rsidR="00B266C7" w:rsidRDefault="00B266C7" w:rsidP="00B266C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Справка-расчет на предоставление субсидии на </w:t>
      </w:r>
      <w:r>
        <w:rPr>
          <w:rFonts w:ascii="Times New Roman" w:eastAsia="Times New Roman" w:hAnsi="Times New Roman" w:cs="Times New Roman"/>
          <w:sz w:val="28"/>
          <w:szCs w:val="28"/>
          <w:lang w:eastAsia="ru-RU"/>
        </w:rPr>
        <w:t>возмещение части затрат, произведённых субъектами малого и среднего предпринимательства по доставке социально - значимых товаров в отдалённые, малонаселённые пункты Прокопьевского муниципального округа</w:t>
      </w:r>
      <w:r>
        <w:rPr>
          <w:rFonts w:ascii="Times New Roman" w:hAnsi="Times New Roman" w:cs="Times New Roman"/>
          <w:sz w:val="28"/>
          <w:szCs w:val="28"/>
        </w:rPr>
        <w:t>;</w:t>
      </w:r>
    </w:p>
    <w:p w:rsidR="00B266C7" w:rsidRDefault="00B266C7" w:rsidP="00B266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Перечень социально – значимых товаров (товаров первой необходимости), доставляемых в отдалённые, малонаселённые пункты Прокопьевского муниципального округа;</w:t>
      </w:r>
    </w:p>
    <w:p w:rsidR="00B266C7" w:rsidRDefault="00B266C7" w:rsidP="00B266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 Перечень отдалённых, малонаселённых пунктов Прокопьевского муниципального округа; </w:t>
      </w:r>
    </w:p>
    <w:p w:rsidR="00B266C7" w:rsidRDefault="00B266C7" w:rsidP="00B266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Заключение по ценам на социально-значимые товары;</w:t>
      </w:r>
    </w:p>
    <w:p w:rsidR="00B266C7" w:rsidRDefault="00B266C7" w:rsidP="00B266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Реестр сотрудников предприятия;</w:t>
      </w:r>
    </w:p>
    <w:p w:rsidR="00B266C7" w:rsidRDefault="00B266C7" w:rsidP="00B266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 Путевые листы</w:t>
      </w:r>
      <w:r>
        <w:rPr>
          <w:rFonts w:ascii="yandex-sans" w:hAnsi="yandex-sans"/>
          <w:color w:val="000000"/>
          <w:sz w:val="28"/>
          <w:szCs w:val="28"/>
          <w:shd w:val="clear" w:color="auto" w:fill="FFFFFF"/>
        </w:rPr>
        <w:t xml:space="preserve">, оформленные в соответствии с действующим законодательством (подлинники или копии, заверенные руководителем предприятия </w:t>
      </w:r>
      <w:r>
        <w:rPr>
          <w:rFonts w:ascii="Times New Roman" w:hAnsi="Times New Roman" w:cs="Times New Roman"/>
          <w:sz w:val="28"/>
          <w:szCs w:val="28"/>
        </w:rPr>
        <w:t>и документы, подтверждающих фактические затраты на ГСМ (авансовый отчет, платежное поручение, надлежаще заверенная копия кассового чека с приложением копии квитанции к приходному кассовому ордеру (с предъявлением оригинала));</w:t>
      </w:r>
    </w:p>
    <w:p w:rsidR="00B266C7" w:rsidRDefault="00B266C7" w:rsidP="00B266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 Копии документов, подтверждающих расходы на запасные части (авансовый отчет с приложением чека, акта списания запасных частей и (или) договор, счет-фактура, акт выполненных работ, копия платежного поручения);</w:t>
      </w:r>
    </w:p>
    <w:p w:rsidR="00B266C7" w:rsidRDefault="00B266C7" w:rsidP="00B266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 Копия ведомости начисления заработной платы (платежная ведомость на заработную плату, реестр денежных средств зачисленных, платежные поручения по уплаченным налогам, заверенные банком);</w:t>
      </w:r>
    </w:p>
    <w:p w:rsidR="00B266C7" w:rsidRDefault="00B266C7" w:rsidP="00B266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 Платежные поручения по уплаченным налогам и страховым взносам.</w:t>
      </w:r>
    </w:p>
    <w:p w:rsidR="00B266C7" w:rsidRDefault="00B266C7" w:rsidP="00B266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11. Счет-фактуры, товарные накладные, содержащие не менее двух товаров, указанных в перечне социально-значимых товаров (товаров первой необходимости);</w:t>
      </w:r>
    </w:p>
    <w:p w:rsidR="00B266C7" w:rsidRDefault="00B266C7" w:rsidP="00B266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 Акт контрольного замера нормы расхода топлива;</w:t>
      </w:r>
    </w:p>
    <w:p w:rsidR="00B266C7" w:rsidRDefault="00B266C7" w:rsidP="00B266C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 Маршрутная карта.</w:t>
      </w:r>
    </w:p>
    <w:p w:rsidR="00B266C7" w:rsidRDefault="00B266C7" w:rsidP="00B266C7">
      <w:pPr>
        <w:spacing w:after="0" w:line="240" w:lineRule="auto"/>
        <w:rPr>
          <w:rFonts w:ascii="Times New Roman" w:eastAsia="Times New Roman" w:hAnsi="Times New Roman" w:cs="Times New Roman"/>
          <w:sz w:val="28"/>
          <w:szCs w:val="28"/>
        </w:rPr>
        <w:sectPr w:rsidR="00B266C7">
          <w:type w:val="continuous"/>
          <w:pgSz w:w="11905" w:h="16838"/>
          <w:pgMar w:top="993" w:right="706" w:bottom="993" w:left="1560" w:header="0" w:footer="0" w:gutter="0"/>
          <w:cols w:space="720"/>
        </w:sectPr>
      </w:pPr>
    </w:p>
    <w:p w:rsidR="00B266C7" w:rsidRDefault="00B266C7" w:rsidP="00B266C7">
      <w:pPr>
        <w:spacing w:after="0" w:line="240" w:lineRule="auto"/>
        <w:rPr>
          <w:rFonts w:ascii="Times New Roman" w:eastAsia="Times New Roman" w:hAnsi="Times New Roman" w:cs="Times New Roman"/>
          <w:sz w:val="28"/>
          <w:szCs w:val="28"/>
          <w:lang w:eastAsia="ru-RU"/>
        </w:rPr>
        <w:sectPr w:rsidR="00B266C7">
          <w:type w:val="continuous"/>
          <w:pgSz w:w="11905" w:h="16838"/>
          <w:pgMar w:top="1134" w:right="850" w:bottom="1134" w:left="1701" w:header="0" w:footer="0" w:gutter="0"/>
          <w:cols w:space="720"/>
        </w:sectPr>
      </w:pPr>
    </w:p>
    <w:p w:rsidR="00B266C7" w:rsidRDefault="00B266C7" w:rsidP="00B266C7">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w:t>
      </w:r>
      <w:bookmarkStart w:id="5" w:name="_GoBack"/>
      <w:bookmarkEnd w:id="5"/>
      <w:r>
        <w:rPr>
          <w:rFonts w:ascii="Times New Roman" w:eastAsia="Times New Roman" w:hAnsi="Times New Roman" w:cs="Times New Roman"/>
          <w:sz w:val="28"/>
          <w:szCs w:val="28"/>
          <w:lang w:eastAsia="ru-RU"/>
        </w:rPr>
        <w:t xml:space="preserve"> № 11</w:t>
      </w:r>
    </w:p>
    <w:p w:rsidR="00B266C7" w:rsidRDefault="00B266C7" w:rsidP="00B266C7">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B266C7" w:rsidRDefault="00B266C7" w:rsidP="00B266C7">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предоставления муниципальной услуги</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произведённых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субъектами малого и среднего предпринимательства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доставке социально – значимых  товаров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отдалённые, малонаселённые пункты  </w:t>
      </w:r>
    </w:p>
    <w:p w:rsidR="00B266C7" w:rsidRDefault="00B266C7" w:rsidP="00B266C7">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Прокопьевского муниципального округа»</w:t>
      </w:r>
    </w:p>
    <w:p w:rsidR="00B266C7" w:rsidRDefault="00B266C7" w:rsidP="00B266C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 xml:space="preserve">Форма </w:t>
      </w:r>
      <w:r>
        <w:rPr>
          <w:rFonts w:ascii="Times New Roman" w:eastAsia="Times New Roman" w:hAnsi="Times New Roman" w:cs="Times New Roman"/>
          <w:b/>
          <w:sz w:val="28"/>
          <w:szCs w:val="28"/>
          <w:lang w:eastAsia="ru-RU"/>
        </w:rPr>
        <w:t>реестра</w:t>
      </w:r>
    </w:p>
    <w:p w:rsidR="00B266C7" w:rsidRDefault="00B266C7" w:rsidP="00B266C7">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B266C7" w:rsidRDefault="00B266C7" w:rsidP="00B266C7">
      <w:pPr>
        <w:spacing w:after="0" w:line="240" w:lineRule="auto"/>
        <w:ind w:firstLine="709"/>
        <w:jc w:val="right"/>
        <w:rPr>
          <w:rFonts w:ascii="Times New Roman" w:eastAsia="Times New Roman" w:hAnsi="Times New Roman" w:cs="Times New Roman"/>
          <w:sz w:val="28"/>
          <w:szCs w:val="28"/>
        </w:rPr>
      </w:pPr>
    </w:p>
    <w:tbl>
      <w:tblPr>
        <w:tblW w:w="14976" w:type="dxa"/>
        <w:tblInd w:w="93" w:type="dxa"/>
        <w:tblLayout w:type="fixed"/>
        <w:tblLook w:val="04A0" w:firstRow="1" w:lastRow="0" w:firstColumn="1" w:lastColumn="0" w:noHBand="0" w:noVBand="1"/>
      </w:tblPr>
      <w:tblGrid>
        <w:gridCol w:w="867"/>
        <w:gridCol w:w="1701"/>
        <w:gridCol w:w="2126"/>
        <w:gridCol w:w="1985"/>
        <w:gridCol w:w="1417"/>
        <w:gridCol w:w="1559"/>
        <w:gridCol w:w="1276"/>
        <w:gridCol w:w="1700"/>
        <w:gridCol w:w="2345"/>
      </w:tblGrid>
      <w:tr w:rsidR="00B266C7" w:rsidTr="00B266C7">
        <w:trPr>
          <w:trHeight w:val="300"/>
        </w:trPr>
        <w:tc>
          <w:tcPr>
            <w:tcW w:w="866" w:type="dxa"/>
            <w:vMerge w:val="restart"/>
            <w:tcBorders>
              <w:top w:val="single" w:sz="4" w:space="0" w:color="auto"/>
              <w:left w:val="single" w:sz="4" w:space="0" w:color="auto"/>
              <w:bottom w:val="single" w:sz="4" w:space="0" w:color="auto"/>
              <w:right w:val="single" w:sz="4" w:space="0" w:color="auto"/>
            </w:tcBorders>
            <w:vAlign w:val="center"/>
            <w:hideMark/>
          </w:tcPr>
          <w:p w:rsidR="00B266C7" w:rsidRDefault="00B266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B266C7" w:rsidRDefault="00B266C7">
            <w:pPr>
              <w:jc w:val="center"/>
              <w:rPr>
                <w:rFonts w:ascii="Times New Roman" w:hAnsi="Times New Roman" w:cs="Times New Roman"/>
                <w:color w:val="000000"/>
              </w:rPr>
            </w:pPr>
            <w:r>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vAlign w:val="center"/>
            <w:hideMark/>
          </w:tcPr>
          <w:p w:rsidR="00B266C7" w:rsidRDefault="00B266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vAlign w:val="center"/>
            <w:hideMark/>
          </w:tcPr>
          <w:p w:rsidR="00B266C7" w:rsidRDefault="00B266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vAlign w:val="center"/>
            <w:hideMark/>
          </w:tcPr>
          <w:p w:rsidR="00B266C7" w:rsidRDefault="00B266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B266C7" w:rsidTr="00B266C7">
        <w:trPr>
          <w:trHeight w:val="272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B266C7" w:rsidRDefault="00B266C7">
            <w:pPr>
              <w:spacing w:after="0" w:line="240" w:lineRule="auto"/>
              <w:rPr>
                <w:rFonts w:ascii="Times New Roman" w:eastAsia="Times New Roman" w:hAnsi="Times New Roman" w:cs="Times New Roman"/>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266C7" w:rsidRDefault="00B266C7">
            <w:pPr>
              <w:spacing w:after="0" w:line="240" w:lineRule="auto"/>
              <w:rPr>
                <w:rFonts w:ascii="Times New Roman" w:hAnsi="Times New Roman" w:cs="Times New Roman"/>
                <w:color w:val="000000"/>
              </w:rPr>
            </w:pPr>
          </w:p>
        </w:tc>
        <w:tc>
          <w:tcPr>
            <w:tcW w:w="2126" w:type="dxa"/>
            <w:tcBorders>
              <w:top w:val="nil"/>
              <w:left w:val="nil"/>
              <w:bottom w:val="single" w:sz="4" w:space="0" w:color="auto"/>
              <w:right w:val="single" w:sz="4" w:space="0" w:color="auto"/>
            </w:tcBorders>
            <w:vAlign w:val="center"/>
            <w:hideMark/>
          </w:tcPr>
          <w:p w:rsidR="00B266C7" w:rsidRDefault="00B266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юридического лица или фамилия, 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vAlign w:val="center"/>
            <w:hideMark/>
          </w:tcPr>
          <w:p w:rsidR="00B266C7" w:rsidRDefault="00B266C7">
            <w:pPr>
              <w:jc w:val="center"/>
              <w:rPr>
                <w:rFonts w:ascii="Times New Roman" w:hAnsi="Times New Roman" w:cs="Times New Roman"/>
                <w:color w:val="000000"/>
              </w:rPr>
            </w:pPr>
            <w:r>
              <w:rPr>
                <w:rFonts w:ascii="Times New Roman" w:hAnsi="Times New Roman" w:cs="Times New Roman"/>
                <w:color w:val="000000"/>
              </w:rPr>
              <w:t>идентификационный номер налогоплательщика</w:t>
            </w:r>
          </w:p>
        </w:tc>
        <w:tc>
          <w:tcPr>
            <w:tcW w:w="1417" w:type="dxa"/>
            <w:tcBorders>
              <w:top w:val="nil"/>
              <w:left w:val="nil"/>
              <w:bottom w:val="single" w:sz="4" w:space="0" w:color="auto"/>
              <w:right w:val="single" w:sz="4" w:space="0" w:color="auto"/>
            </w:tcBorders>
            <w:vAlign w:val="center"/>
            <w:hideMark/>
          </w:tcPr>
          <w:p w:rsidR="00B266C7" w:rsidRDefault="00B266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vAlign w:val="center"/>
            <w:hideMark/>
          </w:tcPr>
          <w:p w:rsidR="00B266C7" w:rsidRDefault="00B266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vAlign w:val="center"/>
            <w:hideMark/>
          </w:tcPr>
          <w:p w:rsidR="00B266C7" w:rsidRDefault="00B266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vAlign w:val="center"/>
            <w:hideMark/>
          </w:tcPr>
          <w:p w:rsidR="00B266C7" w:rsidRDefault="00B266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B266C7" w:rsidRDefault="00B266C7">
            <w:pPr>
              <w:spacing w:after="0" w:line="240" w:lineRule="auto"/>
              <w:rPr>
                <w:rFonts w:ascii="Times New Roman" w:eastAsia="Times New Roman" w:hAnsi="Times New Roman" w:cs="Times New Roman"/>
                <w:lang w:eastAsia="ru-RU"/>
              </w:rPr>
            </w:pPr>
          </w:p>
        </w:tc>
      </w:tr>
      <w:tr w:rsidR="00B266C7" w:rsidTr="00B266C7">
        <w:trPr>
          <w:trHeight w:val="300"/>
        </w:trPr>
        <w:tc>
          <w:tcPr>
            <w:tcW w:w="866" w:type="dxa"/>
            <w:tcBorders>
              <w:top w:val="nil"/>
              <w:left w:val="single" w:sz="4" w:space="0" w:color="auto"/>
              <w:bottom w:val="single" w:sz="4" w:space="0" w:color="auto"/>
              <w:right w:val="single" w:sz="4" w:space="0" w:color="auto"/>
            </w:tcBorders>
            <w:noWrap/>
            <w:vAlign w:val="center"/>
            <w:hideMark/>
          </w:tcPr>
          <w:p w:rsidR="00B266C7" w:rsidRDefault="00B266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noWrap/>
            <w:vAlign w:val="center"/>
            <w:hideMark/>
          </w:tcPr>
          <w:p w:rsidR="00B266C7" w:rsidRDefault="00B266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noWrap/>
            <w:vAlign w:val="center"/>
            <w:hideMark/>
          </w:tcPr>
          <w:p w:rsidR="00B266C7" w:rsidRDefault="00B266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noWrap/>
            <w:vAlign w:val="center"/>
            <w:hideMark/>
          </w:tcPr>
          <w:p w:rsidR="00B266C7" w:rsidRDefault="00B266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noWrap/>
            <w:vAlign w:val="center"/>
            <w:hideMark/>
          </w:tcPr>
          <w:p w:rsidR="00B266C7" w:rsidRDefault="00B266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noWrap/>
            <w:vAlign w:val="center"/>
            <w:hideMark/>
          </w:tcPr>
          <w:p w:rsidR="00B266C7" w:rsidRDefault="00B266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noWrap/>
            <w:vAlign w:val="center"/>
            <w:hideMark/>
          </w:tcPr>
          <w:p w:rsidR="00B266C7" w:rsidRDefault="00B266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noWrap/>
            <w:vAlign w:val="center"/>
            <w:hideMark/>
          </w:tcPr>
          <w:p w:rsidR="00B266C7" w:rsidRDefault="00B266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noWrap/>
            <w:vAlign w:val="center"/>
            <w:hideMark/>
          </w:tcPr>
          <w:p w:rsidR="00B266C7" w:rsidRDefault="00B266C7">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B266C7" w:rsidTr="00B266C7">
        <w:trPr>
          <w:trHeight w:val="300"/>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B266C7" w:rsidRDefault="00B266C7">
            <w:pPr>
              <w:jc w:val="center"/>
              <w:rPr>
                <w:rFonts w:ascii="Times New Roman" w:hAnsi="Times New Roman" w:cs="Times New Roman"/>
                <w:b/>
                <w:bCs/>
                <w:color w:val="000000"/>
              </w:rPr>
            </w:pPr>
            <w:r>
              <w:rPr>
                <w:rFonts w:ascii="Times New Roman" w:hAnsi="Times New Roman" w:cs="Times New Roman"/>
                <w:b/>
                <w:bCs/>
                <w:color w:val="000000"/>
              </w:rPr>
              <w:t>I. Микропредприятия</w:t>
            </w:r>
          </w:p>
        </w:tc>
      </w:tr>
      <w:tr w:rsidR="00B266C7" w:rsidTr="00B266C7">
        <w:trPr>
          <w:trHeight w:val="568"/>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B266C7" w:rsidRDefault="00B266C7">
            <w:pPr>
              <w:jc w:val="center"/>
              <w:rPr>
                <w:rFonts w:ascii="Times New Roman" w:hAnsi="Times New Roman" w:cs="Times New Roman"/>
                <w:b/>
                <w:bCs/>
                <w:color w:val="000000"/>
              </w:rPr>
            </w:pPr>
            <w:r>
              <w:rPr>
                <w:rFonts w:ascii="Times New Roman" w:hAnsi="Times New Roman" w:cs="Times New Roman"/>
                <w:b/>
                <w:bCs/>
                <w:color w:val="000000"/>
              </w:rPr>
              <w:t xml:space="preserve">II. Субъекты малого предпринимательства (за исключением </w:t>
            </w:r>
            <w:proofErr w:type="spellStart"/>
            <w:r>
              <w:rPr>
                <w:rFonts w:ascii="Times New Roman" w:hAnsi="Times New Roman" w:cs="Times New Roman"/>
                <w:b/>
                <w:bCs/>
                <w:color w:val="000000"/>
              </w:rPr>
              <w:t>микропредприятий</w:t>
            </w:r>
            <w:proofErr w:type="spellEnd"/>
            <w:r>
              <w:rPr>
                <w:rFonts w:ascii="Times New Roman" w:hAnsi="Times New Roman" w:cs="Times New Roman"/>
                <w:b/>
                <w:bCs/>
                <w:color w:val="000000"/>
              </w:rPr>
              <w:t>)</w:t>
            </w:r>
          </w:p>
        </w:tc>
      </w:tr>
      <w:tr w:rsidR="00B266C7" w:rsidTr="00B266C7">
        <w:trPr>
          <w:trHeight w:val="567"/>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B266C7" w:rsidRDefault="00B266C7">
            <w:pPr>
              <w:jc w:val="center"/>
              <w:rPr>
                <w:rFonts w:ascii="Times New Roman" w:hAnsi="Times New Roman" w:cs="Times New Roman"/>
                <w:b/>
                <w:bCs/>
                <w:color w:val="000000"/>
                <w:szCs w:val="28"/>
              </w:rPr>
            </w:pPr>
            <w:r>
              <w:rPr>
                <w:rFonts w:ascii="Times New Roman" w:hAnsi="Times New Roman" w:cs="Times New Roman"/>
                <w:b/>
                <w:bCs/>
                <w:color w:val="000000"/>
                <w:szCs w:val="28"/>
              </w:rPr>
              <w:t>III. Субъекты среднего предпринимательства</w:t>
            </w:r>
          </w:p>
        </w:tc>
      </w:tr>
    </w:tbl>
    <w:p w:rsidR="00B266C7" w:rsidRDefault="00B266C7" w:rsidP="00B266C7">
      <w:pPr>
        <w:spacing w:after="0" w:line="240" w:lineRule="auto"/>
      </w:pPr>
    </w:p>
    <w:p w:rsidR="00B266C7" w:rsidRDefault="00B266C7" w:rsidP="00B266C7">
      <w:pPr>
        <w:rPr>
          <w:rFonts w:ascii="Times New Roman" w:hAnsi="Times New Roman" w:cs="Times New Roman"/>
          <w:sz w:val="28"/>
          <w:szCs w:val="28"/>
        </w:rPr>
      </w:pPr>
    </w:p>
    <w:p w:rsidR="008A2B0C" w:rsidRDefault="008A2B0C"/>
    <w:sectPr w:rsidR="008A2B0C" w:rsidSect="006A7139">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288"/>
    <w:rsid w:val="000541E4"/>
    <w:rsid w:val="00097A1F"/>
    <w:rsid w:val="0013362C"/>
    <w:rsid w:val="00276D34"/>
    <w:rsid w:val="005B6288"/>
    <w:rsid w:val="006A7139"/>
    <w:rsid w:val="006F100E"/>
    <w:rsid w:val="008A2B0C"/>
    <w:rsid w:val="00B266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C94A4"/>
  <w15:docId w15:val="{543C5510-1A15-4ABE-887F-3E0B723D6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6C7"/>
  </w:style>
  <w:style w:type="paragraph" w:styleId="1">
    <w:name w:val="heading 1"/>
    <w:basedOn w:val="a"/>
    <w:next w:val="a"/>
    <w:link w:val="10"/>
    <w:uiPriority w:val="9"/>
    <w:qFormat/>
    <w:rsid w:val="00B266C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B266C7"/>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B266C7"/>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266C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uiPriority w:val="9"/>
    <w:rsid w:val="00B266C7"/>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B266C7"/>
    <w:rPr>
      <w:rFonts w:ascii="Times New Roman" w:eastAsia="Times New Roman" w:hAnsi="Times New Roman" w:cs="Times New Roman"/>
      <w:b/>
      <w:sz w:val="56"/>
      <w:szCs w:val="20"/>
      <w:lang w:eastAsia="ru-RU"/>
    </w:rPr>
  </w:style>
  <w:style w:type="character" w:customStyle="1" w:styleId="40">
    <w:name w:val="Заголовок 4 Знак"/>
    <w:basedOn w:val="a0"/>
    <w:link w:val="4"/>
    <w:semiHidden/>
    <w:rsid w:val="00B266C7"/>
    <w:rPr>
      <w:rFonts w:ascii="Times New Roman" w:eastAsia="Times New Roman" w:hAnsi="Times New Roman" w:cs="Times New Roman"/>
      <w:b/>
      <w:sz w:val="52"/>
      <w:szCs w:val="20"/>
      <w:lang w:eastAsia="ru-RU"/>
    </w:rPr>
  </w:style>
  <w:style w:type="character" w:styleId="a3">
    <w:name w:val="Hyperlink"/>
    <w:semiHidden/>
    <w:unhideWhenUsed/>
    <w:rsid w:val="00B266C7"/>
    <w:rPr>
      <w:color w:val="0000FF"/>
      <w:u w:val="single"/>
    </w:rPr>
  </w:style>
  <w:style w:type="character" w:styleId="a4">
    <w:name w:val="FollowedHyperlink"/>
    <w:basedOn w:val="a0"/>
    <w:uiPriority w:val="99"/>
    <w:semiHidden/>
    <w:unhideWhenUsed/>
    <w:rsid w:val="00B266C7"/>
    <w:rPr>
      <w:color w:val="800080" w:themeColor="followedHyperlink"/>
      <w:u w:val="single"/>
    </w:rPr>
  </w:style>
  <w:style w:type="paragraph" w:styleId="a5">
    <w:name w:val="header"/>
    <w:basedOn w:val="a"/>
    <w:link w:val="a6"/>
    <w:uiPriority w:val="99"/>
    <w:semiHidden/>
    <w:unhideWhenUsed/>
    <w:rsid w:val="00B266C7"/>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6">
    <w:name w:val="Верхний колонтитул Знак"/>
    <w:basedOn w:val="a0"/>
    <w:link w:val="a5"/>
    <w:uiPriority w:val="99"/>
    <w:semiHidden/>
    <w:rsid w:val="00B266C7"/>
    <w:rPr>
      <w:rFonts w:ascii="Times New Roman" w:eastAsia="Times New Roman" w:hAnsi="Times New Roman" w:cs="Times New Roman"/>
      <w:sz w:val="24"/>
      <w:szCs w:val="24"/>
      <w:lang w:val="x-none" w:eastAsia="x-none"/>
    </w:rPr>
  </w:style>
  <w:style w:type="paragraph" w:styleId="a7">
    <w:name w:val="footer"/>
    <w:basedOn w:val="a"/>
    <w:link w:val="a8"/>
    <w:uiPriority w:val="99"/>
    <w:semiHidden/>
    <w:unhideWhenUsed/>
    <w:rsid w:val="00B266C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semiHidden/>
    <w:rsid w:val="00B266C7"/>
    <w:rPr>
      <w:rFonts w:ascii="Times New Roman" w:eastAsia="Times New Roman" w:hAnsi="Times New Roman" w:cs="Times New Roman"/>
      <w:sz w:val="24"/>
      <w:szCs w:val="24"/>
      <w:lang w:eastAsia="ru-RU"/>
    </w:rPr>
  </w:style>
  <w:style w:type="paragraph" w:styleId="a9">
    <w:name w:val="Body Text Indent"/>
    <w:basedOn w:val="a"/>
    <w:link w:val="aa"/>
    <w:semiHidden/>
    <w:unhideWhenUsed/>
    <w:rsid w:val="00B266C7"/>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a">
    <w:name w:val="Основной текст с отступом Знак"/>
    <w:basedOn w:val="a0"/>
    <w:link w:val="a9"/>
    <w:semiHidden/>
    <w:rsid w:val="00B266C7"/>
    <w:rPr>
      <w:rFonts w:ascii="Times New Roman" w:eastAsia="Times New Roman" w:hAnsi="Times New Roman" w:cs="Times New Roman"/>
      <w:i/>
      <w:sz w:val="24"/>
      <w:szCs w:val="20"/>
      <w:lang w:eastAsia="ru-RU"/>
    </w:rPr>
  </w:style>
  <w:style w:type="paragraph" w:styleId="ab">
    <w:name w:val="Balloon Text"/>
    <w:basedOn w:val="a"/>
    <w:link w:val="ac"/>
    <w:uiPriority w:val="99"/>
    <w:semiHidden/>
    <w:unhideWhenUsed/>
    <w:rsid w:val="00B266C7"/>
    <w:pPr>
      <w:spacing w:after="0" w:line="240" w:lineRule="auto"/>
    </w:pPr>
    <w:rPr>
      <w:rFonts w:ascii="Tahoma" w:eastAsia="Times New Roman" w:hAnsi="Tahoma" w:cs="Tahoma"/>
      <w:sz w:val="16"/>
      <w:szCs w:val="16"/>
      <w:lang w:eastAsia="ru-RU"/>
    </w:rPr>
  </w:style>
  <w:style w:type="character" w:customStyle="1" w:styleId="ac">
    <w:name w:val="Текст выноски Знак"/>
    <w:basedOn w:val="a0"/>
    <w:link w:val="ab"/>
    <w:uiPriority w:val="99"/>
    <w:semiHidden/>
    <w:rsid w:val="00B266C7"/>
    <w:rPr>
      <w:rFonts w:ascii="Tahoma" w:eastAsia="Times New Roman" w:hAnsi="Tahoma" w:cs="Tahoma"/>
      <w:sz w:val="16"/>
      <w:szCs w:val="16"/>
      <w:lang w:eastAsia="ru-RU"/>
    </w:rPr>
  </w:style>
  <w:style w:type="paragraph" w:styleId="ad">
    <w:name w:val="List Paragraph"/>
    <w:basedOn w:val="a"/>
    <w:uiPriority w:val="34"/>
    <w:qFormat/>
    <w:rsid w:val="00B266C7"/>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B266C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B266C7"/>
    <w:pPr>
      <w:autoSpaceDE w:val="0"/>
      <w:autoSpaceDN w:val="0"/>
      <w:adjustRightInd w:val="0"/>
      <w:spacing w:after="0" w:line="240" w:lineRule="auto"/>
    </w:pPr>
    <w:rPr>
      <w:rFonts w:ascii="Courier New" w:hAnsi="Courier New" w:cs="Courier New"/>
      <w:sz w:val="20"/>
      <w:szCs w:val="20"/>
    </w:rPr>
  </w:style>
  <w:style w:type="character" w:customStyle="1" w:styleId="ae">
    <w:name w:val="Гипертекстовая ссылка"/>
    <w:uiPriority w:val="99"/>
    <w:rsid w:val="00B266C7"/>
    <w:rPr>
      <w:b w:val="0"/>
      <w:bCs w:val="0"/>
      <w:color w:val="106BBE"/>
    </w:rPr>
  </w:style>
  <w:style w:type="table" w:styleId="af">
    <w:name w:val="Table Grid"/>
    <w:basedOn w:val="a1"/>
    <w:uiPriority w:val="59"/>
    <w:rsid w:val="00B266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031249">
      <w:bodyDiv w:val="1"/>
      <w:marLeft w:val="0"/>
      <w:marRight w:val="0"/>
      <w:marTop w:val="0"/>
      <w:marBottom w:val="0"/>
      <w:divBdr>
        <w:top w:val="none" w:sz="0" w:space="0" w:color="auto"/>
        <w:left w:val="none" w:sz="0" w:space="0" w:color="auto"/>
        <w:bottom w:val="none" w:sz="0" w:space="0" w:color="auto"/>
        <w:right w:val="none" w:sz="0" w:space="0" w:color="auto"/>
      </w:divBdr>
    </w:div>
    <w:div w:id="497843820">
      <w:bodyDiv w:val="1"/>
      <w:marLeft w:val="0"/>
      <w:marRight w:val="0"/>
      <w:marTop w:val="0"/>
      <w:marBottom w:val="0"/>
      <w:divBdr>
        <w:top w:val="none" w:sz="0" w:space="0" w:color="auto"/>
        <w:left w:val="none" w:sz="0" w:space="0" w:color="auto"/>
        <w:bottom w:val="none" w:sz="0" w:space="0" w:color="auto"/>
        <w:right w:val="none" w:sz="0" w:space="0" w:color="auto"/>
      </w:divBdr>
    </w:div>
    <w:div w:id="1089691685">
      <w:bodyDiv w:val="1"/>
      <w:marLeft w:val="0"/>
      <w:marRight w:val="0"/>
      <w:marTop w:val="0"/>
      <w:marBottom w:val="0"/>
      <w:divBdr>
        <w:top w:val="none" w:sz="0" w:space="0" w:color="auto"/>
        <w:left w:val="none" w:sz="0" w:space="0" w:color="auto"/>
        <w:bottom w:val="none" w:sz="0" w:space="0" w:color="auto"/>
        <w:right w:val="none" w:sz="0" w:space="0" w:color="auto"/>
      </w:divBdr>
    </w:div>
    <w:div w:id="1368751995">
      <w:bodyDiv w:val="1"/>
      <w:marLeft w:val="0"/>
      <w:marRight w:val="0"/>
      <w:marTop w:val="0"/>
      <w:marBottom w:val="0"/>
      <w:divBdr>
        <w:top w:val="none" w:sz="0" w:space="0" w:color="auto"/>
        <w:left w:val="none" w:sz="0" w:space="0" w:color="auto"/>
        <w:bottom w:val="none" w:sz="0" w:space="0" w:color="auto"/>
        <w:right w:val="none" w:sz="0" w:space="0" w:color="auto"/>
      </w:divBdr>
    </w:div>
    <w:div w:id="1603217690">
      <w:bodyDiv w:val="1"/>
      <w:marLeft w:val="0"/>
      <w:marRight w:val="0"/>
      <w:marTop w:val="0"/>
      <w:marBottom w:val="0"/>
      <w:divBdr>
        <w:top w:val="none" w:sz="0" w:space="0" w:color="auto"/>
        <w:left w:val="none" w:sz="0" w:space="0" w:color="auto"/>
        <w:bottom w:val="none" w:sz="0" w:space="0" w:color="auto"/>
        <w:right w:val="none" w:sz="0" w:space="0" w:color="auto"/>
      </w:divBdr>
    </w:div>
    <w:div w:id="1653020957">
      <w:bodyDiv w:val="1"/>
      <w:marLeft w:val="0"/>
      <w:marRight w:val="0"/>
      <w:marTop w:val="0"/>
      <w:marBottom w:val="0"/>
      <w:divBdr>
        <w:top w:val="none" w:sz="0" w:space="0" w:color="auto"/>
        <w:left w:val="none" w:sz="0" w:space="0" w:color="auto"/>
        <w:bottom w:val="none" w:sz="0" w:space="0" w:color="auto"/>
        <w:right w:val="none" w:sz="0" w:space="0" w:color="auto"/>
      </w:divBdr>
    </w:div>
    <w:div w:id="2110853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4D7D7603A901283C6643DBF7FA1BD2ED64E948F584389105AB40F734770A4AD50DB53667E211DQ9lDD" TargetMode="External"/><Relationship Id="rId13" Type="http://schemas.openxmlformats.org/officeDocument/2006/relationships/hyperlink" Target="consultantplus://offline/ref=3E964CFEC7B23C0CFDDB1E54C917BB809B3A2DBEE29ED6E996E7CDAC22CE827289A3BD4EAFBAEEAAC9B2738ECBC0z5J" TargetMode="External"/><Relationship Id="rId3" Type="http://schemas.openxmlformats.org/officeDocument/2006/relationships/styles" Target="styles.xml"/><Relationship Id="rId7" Type="http://schemas.openxmlformats.org/officeDocument/2006/relationships/hyperlink" Target="consultantplus://offline/ref=64D7D7603A901283C6643DBF7FA1BD2EDE409A8E5D41D41A52ED0371407FFBBA57925F677E211F9EQ0l3D" TargetMode="External"/><Relationship Id="rId12" Type="http://schemas.openxmlformats.org/officeDocument/2006/relationships/hyperlink" Target="consultantplus://offline/ref=A3C04C011BFF30307BC1E207B84D244D1A95426D78D09ED5910C12F90C55A020B7C60A8267138C05D28A2493A2831389BD38BE35F8AFaEBF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consultantplus://offline/ref=B98DADD1CFE7923FBDC167EAC873BE864DF0278EBB27FE14A166533ACD0322CA4B997BF0617C12643C154150CABBA3A8D81725AAFBA0F5BCt50CG" TargetMode="External"/><Relationship Id="rId11" Type="http://schemas.openxmlformats.org/officeDocument/2006/relationships/hyperlink" Target="consultantplus://offline/ref=A912A486316FE6D3365ECA9271594C4F23A1E5DEF5C7090BAB556FEA476247274CB602BFD3566E3BAC5F2192947F07AE7C1B91EDA1DD24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A912A486316FE6D3365ECA9271594C4F21A2E4D5F6C0090BAB556FEA476247274CB602BDDB50656FFA1020CED02C14AE7F1B93E8BDD7BEF6D624J" TargetMode="External"/><Relationship Id="rId4" Type="http://schemas.openxmlformats.org/officeDocument/2006/relationships/settings" Target="settings.xml"/><Relationship Id="rId9" Type="http://schemas.openxmlformats.org/officeDocument/2006/relationships/hyperlink" Target="consultantplus://offline/ref=94A8324E972914C1F7009A074C2EE668A1C21F91F91673A8D20316E4FB18712CDBAEA69059C178F2681B751D0C76A170F2A78ADD32z5zAJ" TargetMode="External"/><Relationship Id="rId14" Type="http://schemas.openxmlformats.org/officeDocument/2006/relationships/hyperlink" Target="https://rmsp-pp.nalo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AE1A1-162B-45BD-95AD-22A9BBE2FE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1</Pages>
  <Words>14472</Words>
  <Characters>82495</Characters>
  <Application>Microsoft Office Word</Application>
  <DocSecurity>0</DocSecurity>
  <Lines>687</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Шепелева Тамара Евгеньевна</cp:lastModifiedBy>
  <cp:revision>6</cp:revision>
  <dcterms:created xsi:type="dcterms:W3CDTF">2023-02-01T08:58:00Z</dcterms:created>
  <dcterms:modified xsi:type="dcterms:W3CDTF">2023-05-11T03:56:00Z</dcterms:modified>
</cp:coreProperties>
</file>