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«Об утверждении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административного регламента предоставления муниципальной услуги «Выдача разрешения на строительство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»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F92C2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F92C2F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>h-pravovyh-aktov не позднее 30</w:t>
      </w:r>
      <w:r w:rsidR="00B74CA5" w:rsidRPr="00B74CA5">
        <w:rPr>
          <w:rFonts w:ascii="Times New Roman" w:hAnsi="Times New Roman" w:cs="Times New Roman"/>
          <w:sz w:val="28"/>
          <w:szCs w:val="28"/>
        </w:rPr>
        <w:t>.01</w:t>
      </w:r>
      <w:r w:rsidR="00B74CA5">
        <w:rPr>
          <w:rFonts w:ascii="Times New Roman" w:hAnsi="Times New Roman" w:cs="Times New Roman"/>
          <w:sz w:val="28"/>
          <w:szCs w:val="28"/>
        </w:rPr>
        <w:t>.2021</w:t>
      </w:r>
    </w:p>
    <w:p w:rsidR="00445E7B" w:rsidRPr="00F30D7C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</w:p>
    <w:p w:rsidR="00445E7B" w:rsidRPr="001F3653" w:rsidRDefault="00B74CA5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Получение разрешения на строительство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B74CA5" w:rsidRPr="001F3653">
        <w:rPr>
          <w:rFonts w:ascii="Times New Roman" w:hAnsi="Times New Roman" w:cs="Times New Roman"/>
          <w:sz w:val="28"/>
          <w:szCs w:val="28"/>
          <w:u w:val="single"/>
        </w:rPr>
        <w:t>приведение в соответствие с дейс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твующим законодательством оказание муниципальной услуги по выдаче разрешения на строительство. 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7D7138"/>
    <w:rsid w:val="00826821"/>
    <w:rsid w:val="00880490"/>
    <w:rsid w:val="009D15A1"/>
    <w:rsid w:val="00A135B7"/>
    <w:rsid w:val="00A7077F"/>
    <w:rsid w:val="00B74CA5"/>
    <w:rsid w:val="00DB6247"/>
    <w:rsid w:val="00F30D7C"/>
    <w:rsid w:val="00F9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2021-04-16T12:16:00Z</cp:lastPrinted>
  <dcterms:created xsi:type="dcterms:W3CDTF">2021-04-16T07:54:00Z</dcterms:created>
  <dcterms:modified xsi:type="dcterms:W3CDTF">2021-04-16T12:16:00Z</dcterms:modified>
</cp:coreProperties>
</file>