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DE6341">
        <w:rPr>
          <w:noProof/>
          <w:sz w:val="28"/>
          <w:szCs w:val="28"/>
          <w:u w:val="single"/>
        </w:rPr>
        <w:t>«</w:t>
      </w:r>
      <w:r w:rsidR="00B643A5" w:rsidRPr="00B643A5">
        <w:rPr>
          <w:rFonts w:ascii="Times New Roman" w:hAnsi="Times New Roman"/>
          <w:sz w:val="28"/>
          <w:szCs w:val="28"/>
          <w:u w:val="single"/>
        </w:rPr>
        <w:t>Об утверждении муниципальной программы «Развитие торговли на территории Прокопьевского муниципального округа» на 2022-2026 годы</w:t>
      </w:r>
      <w:r w:rsidRPr="00DE6341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96183E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96183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торговли, бытового обслуживания, продовольственного обеспечения </w:t>
      </w:r>
      <w:r w:rsidR="006C7215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Прокопьевского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Киселева Людмила Васильевна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начальник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торговли, бытового обслуживания, продовольственного обеспечения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50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356FE6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554D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торговли и мероприятий, содействующих развитию торговли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r w:rsidR="0087050D">
        <w:rPr>
          <w:rFonts w:ascii="Times New Roman" w:hAnsi="Times New Roman" w:cs="Times New Roman"/>
          <w:sz w:val="28"/>
          <w:szCs w:val="28"/>
          <w:u w:val="single"/>
        </w:rPr>
        <w:t>Федеральный закон</w:t>
      </w:r>
      <w:r w:rsidR="0087050D" w:rsidRPr="0087050D">
        <w:rPr>
          <w:rFonts w:ascii="Times New Roman" w:hAnsi="Times New Roman" w:cs="Times New Roman"/>
          <w:sz w:val="28"/>
          <w:szCs w:val="28"/>
          <w:u w:val="single"/>
        </w:rPr>
        <w:t xml:space="preserve"> от 28.12.2009 № 381-ФЗ «Об основах государственного регулирования торговой деятельности в</w:t>
      </w:r>
      <w:r w:rsidR="0087050D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Федерации», </w:t>
      </w:r>
      <w:r w:rsidR="0096183E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87050D">
        <w:rPr>
          <w:rFonts w:ascii="Times New Roman" w:hAnsi="Times New Roman" w:cs="Times New Roman"/>
          <w:sz w:val="28"/>
          <w:szCs w:val="28"/>
          <w:u w:val="single"/>
        </w:rPr>
        <w:t>акон</w:t>
      </w:r>
      <w:r w:rsidR="0087050D" w:rsidRPr="0087050D">
        <w:rPr>
          <w:rFonts w:ascii="Times New Roman" w:hAnsi="Times New Roman" w:cs="Times New Roman"/>
          <w:sz w:val="28"/>
          <w:szCs w:val="28"/>
          <w:u w:val="single"/>
        </w:rPr>
        <w:t xml:space="preserve"> Кемеровской области от 28.01.2010 № 12-ОЗ «О государственном регулировании торговой деятельности», </w:t>
      </w:r>
      <w:r w:rsidR="008705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183E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87050D">
        <w:rPr>
          <w:rFonts w:ascii="Times New Roman" w:hAnsi="Times New Roman" w:cs="Times New Roman"/>
          <w:sz w:val="28"/>
          <w:szCs w:val="28"/>
          <w:u w:val="single"/>
        </w:rPr>
        <w:t xml:space="preserve">акон </w:t>
      </w:r>
      <w:r w:rsidR="0096183E" w:rsidRPr="0087050D">
        <w:rPr>
          <w:rFonts w:ascii="Times New Roman" w:hAnsi="Times New Roman" w:cs="Times New Roman"/>
          <w:sz w:val="28"/>
          <w:szCs w:val="28"/>
          <w:u w:val="single"/>
        </w:rPr>
        <w:t>Кемеровской о</w:t>
      </w:r>
      <w:r w:rsidR="0096183E">
        <w:rPr>
          <w:rFonts w:ascii="Times New Roman" w:hAnsi="Times New Roman" w:cs="Times New Roman"/>
          <w:sz w:val="28"/>
          <w:szCs w:val="28"/>
          <w:u w:val="single"/>
        </w:rPr>
        <w:t xml:space="preserve">бласти </w:t>
      </w:r>
      <w:bookmarkStart w:id="0" w:name="_GoBack"/>
      <w:bookmarkEnd w:id="0"/>
      <w:r w:rsidR="0087050D" w:rsidRPr="0087050D">
        <w:rPr>
          <w:rFonts w:ascii="Times New Roman" w:hAnsi="Times New Roman" w:cs="Times New Roman"/>
          <w:sz w:val="28"/>
          <w:szCs w:val="28"/>
          <w:u w:val="single"/>
        </w:rPr>
        <w:t>от 14.12.2010 № 136-ОЗ «О порядке разработки региональной и муниципальных программ развития</w:t>
      </w:r>
      <w:r w:rsidR="0096183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органы местного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955C1A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10499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8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56FE6"/>
    <w:rsid w:val="003C5718"/>
    <w:rsid w:val="00445E7B"/>
    <w:rsid w:val="004F2360"/>
    <w:rsid w:val="00552565"/>
    <w:rsid w:val="0061341E"/>
    <w:rsid w:val="006C7215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B10499"/>
    <w:rsid w:val="00B643A5"/>
    <w:rsid w:val="00C03997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10</cp:revision>
  <cp:lastPrinted>2021-04-16T12:13:00Z</cp:lastPrinted>
  <dcterms:created xsi:type="dcterms:W3CDTF">2022-03-12T06:18:00Z</dcterms:created>
  <dcterms:modified xsi:type="dcterms:W3CDTF">2022-12-14T04:53:00Z</dcterms:modified>
</cp:coreProperties>
</file>