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7"/>
        <w:gridCol w:w="4537"/>
      </w:tblGrid>
      <w:tr>
        <w:trPr/>
        <w:tc>
          <w:tcPr>
            <w:tcW w:w="935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КЕМЕРОВСКАЯ ОБЛАСТЬ-КУЗБАСС</w:t>
            </w:r>
          </w:p>
          <w:p>
            <w:pPr>
              <w:pStyle w:val="Heading1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>
            <w:pPr>
              <w:pStyle w:val="Heading1"/>
              <w:widowControl w:val="false"/>
              <w:spacing w:lineRule="auto" w:lin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ПРОКОПЬЕВСКОГО МУНИЦИПАЛЬНОГО ОКРУГА</w:t>
            </w:r>
          </w:p>
          <w:p>
            <w:pPr>
              <w:pStyle w:val="Heading2"/>
              <w:widowControl w:val="false"/>
              <w:spacing w:lineRule="auto" w:line="360"/>
              <w:rPr>
                <w:caps/>
                <w:sz w:val="40"/>
                <w:szCs w:val="40"/>
                <w:lang w:val="ru-RU"/>
              </w:rPr>
            </w:pPr>
            <w:r>
              <w:rPr>
                <w:caps/>
                <w:sz w:val="40"/>
                <w:szCs w:val="40"/>
                <w:lang w:val="ru-RU"/>
              </w:rPr>
              <w:t>постановление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81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17.02.2026 № 358-п</w:t>
            </w:r>
          </w:p>
          <w:p>
            <w:pPr>
              <w:pStyle w:val="Normal"/>
              <w:widowControl w:val="false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Прокопьевск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Прокопьевского муниципального </w:t>
            </w:r>
            <w:r>
              <w:rPr>
                <w:sz w:val="28"/>
                <w:szCs w:val="28"/>
                <w:shd w:fill="auto" w:val="clear"/>
              </w:rPr>
              <w:t>округа от 05.02.2021 № 209-п «О</w:t>
            </w:r>
            <w:r>
              <w:rPr>
                <w:sz w:val="28"/>
                <w:szCs w:val="28"/>
              </w:rPr>
              <w:t>б утверждении комиссии по безопасности дорожного движения администрации Прокопьевского муниципального округа»</w:t>
            </w:r>
          </w:p>
        </w:tc>
        <w:tc>
          <w:tcPr>
            <w:tcW w:w="4537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  <w:t>В связи</w:t>
      </w:r>
      <w:r>
        <w:rPr>
          <w:rFonts w:eastAsia="Calibri"/>
          <w:sz w:val="28"/>
          <w:szCs w:val="28"/>
        </w:rPr>
        <w:t xml:space="preserve"> с изменениями кадрового состава органов местного самоуправления Прокопьевского муниципального округа, также органов государственной власти</w:t>
      </w:r>
      <w:r>
        <w:rPr>
          <w:sz w:val="28"/>
        </w:rPr>
        <w:t>:</w:t>
      </w:r>
    </w:p>
    <w:p>
      <w:pPr>
        <w:pStyle w:val="Normal"/>
        <w:ind w:firstLine="708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 в постановление администрации Прокопьевского муниципального округа от 0</w:t>
      </w:r>
      <w:r>
        <w:rPr>
          <w:sz w:val="28"/>
          <w:szCs w:val="28"/>
          <w:shd w:fill="auto" w:val="clear"/>
        </w:rPr>
        <w:t>5.02.2021 № 209-п «О</w:t>
      </w:r>
      <w:r>
        <w:rPr>
          <w:sz w:val="28"/>
          <w:szCs w:val="28"/>
        </w:rPr>
        <w:t>б утверждении комиссии по безопасности дорожного движения администрации Прокопьевского муниципального округа» следующие изменения: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 1 к постановлению изложить в новой редакции согласно приложению № 1 к настоящему постановлению.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подписания и подлежит размещению на официальном сайте администрации Прокопьевского муниципального округа.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 на первого заместителя главы Прокопьевского муниципального округа               Матвееву Н.Б.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91"/>
        <w:gridCol w:w="4663"/>
      </w:tblGrid>
      <w:tr>
        <w:trPr/>
        <w:tc>
          <w:tcPr>
            <w:tcW w:w="4691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Прокопьевского муниципального округа</w:t>
            </w:r>
          </w:p>
        </w:tc>
        <w:tc>
          <w:tcPr>
            <w:tcW w:w="4663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sz w:val="28"/>
                <w:szCs w:val="28"/>
              </w:rPr>
              <w:t>Н.Г. Шабалина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Приложение№ 1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Прокопьевского муниципального округа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от    </w:t>
      </w:r>
      <w:r>
        <w:rPr>
          <w:sz w:val="28"/>
          <w:szCs w:val="28"/>
        </w:rPr>
        <w:t xml:space="preserve">17.02.2026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>358</w:t>
      </w:r>
      <w:r>
        <w:rPr>
          <w:sz w:val="28"/>
          <w:szCs w:val="28"/>
        </w:rPr>
        <w:t xml:space="preserve">-п                             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right"/>
        <w:rPr>
          <w:sz w:val="16"/>
          <w:szCs w:val="16"/>
        </w:rPr>
      </w:pPr>
      <w:r>
        <w:rPr>
          <w:sz w:val="28"/>
          <w:szCs w:val="28"/>
        </w:rPr>
        <w:t>Приложение № 1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Прокопьевского муниципального округа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от 05.02.2021 № 209-п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безопасности дорожного движения администрации Прокопьевского муниципального округа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4309" w:leader="none"/>
          <w:tab w:val="left" w:pos="5326" w:leader="none"/>
          <w:tab w:val="left" w:pos="5497" w:leader="none"/>
          <w:tab w:val="left" w:pos="5840" w:leader="none"/>
        </w:tabs>
        <w:suppressAutoHyphens w:val="true"/>
        <w:bidi w:val="0"/>
        <w:spacing w:lineRule="auto" w:line="240" w:before="0" w:after="0"/>
        <w:ind w:hanging="0" w:right="0"/>
        <w:jc w:val="left"/>
        <w:rPr>
          <w:b/>
          <w:bCs/>
        </w:rPr>
      </w:pPr>
      <w:r>
        <w:rPr>
          <w:b/>
          <w:bCs/>
          <w:sz w:val="28"/>
          <w:szCs w:val="28"/>
        </w:rPr>
        <w:t>Председатель комиссии:</w:t>
      </w:r>
    </w:p>
    <w:p>
      <w:pPr>
        <w:pStyle w:val="Normal"/>
        <w:widowControl/>
        <w:tabs>
          <w:tab w:val="clear" w:pos="708"/>
          <w:tab w:val="left" w:pos="4309" w:leader="none"/>
          <w:tab w:val="left" w:pos="5326" w:leader="none"/>
          <w:tab w:val="left" w:pos="5497" w:leader="none"/>
          <w:tab w:val="left" w:pos="5840" w:leader="none"/>
        </w:tabs>
        <w:suppressAutoHyphens w:val="true"/>
        <w:bidi w:val="0"/>
        <w:spacing w:lineRule="auto" w:line="240" w:before="0" w:after="0"/>
        <w:ind w:hanging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tabs>
          <w:tab w:val="clear" w:pos="708"/>
          <w:tab w:val="left" w:pos="4309" w:leader="none"/>
          <w:tab w:val="left" w:pos="5326" w:leader="none"/>
          <w:tab w:val="left" w:pos="5497" w:leader="none"/>
          <w:tab w:val="left" w:pos="5840" w:leader="none"/>
        </w:tabs>
        <w:suppressAutoHyphens w:val="true"/>
        <w:bidi w:val="0"/>
        <w:spacing w:lineRule="auto" w:line="240" w:before="0" w:after="0"/>
        <w:ind w:hanging="0" w:righ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глава Прокопьевского  муниципального округа;</w:t>
      </w:r>
    </w:p>
    <w:p>
      <w:pPr>
        <w:pStyle w:val="Normal"/>
        <w:tabs>
          <w:tab w:val="clear" w:pos="708"/>
          <w:tab w:val="left" w:pos="2989" w:leader="none"/>
        </w:tabs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89" w:leader="none"/>
        </w:tabs>
        <w:jc w:val="left"/>
        <w:rPr/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Заместитель председателя комиссии:</w:t>
      </w:r>
    </w:p>
    <w:p>
      <w:pPr>
        <w:pStyle w:val="Normal"/>
        <w:tabs>
          <w:tab w:val="clear" w:pos="708"/>
          <w:tab w:val="left" w:pos="2989" w:leader="none"/>
        </w:tabs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89" w:leader="none"/>
          <w:tab w:val="left" w:pos="4366" w:leader="none"/>
        </w:tabs>
        <w:jc w:val="both"/>
        <w:rPr/>
      </w:pPr>
      <w:r>
        <w:rPr>
          <w:sz w:val="28"/>
          <w:szCs w:val="28"/>
        </w:rPr>
        <w:t>- первый заместитель главы Прокопьевского   муниципального  округа;</w:t>
      </w:r>
    </w:p>
    <w:p>
      <w:pPr>
        <w:pStyle w:val="Normal"/>
        <w:tabs>
          <w:tab w:val="clear" w:pos="708"/>
          <w:tab w:val="left" w:pos="2989" w:leader="none"/>
          <w:tab w:val="left" w:pos="436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989" w:leader="none"/>
          <w:tab w:val="left" w:pos="4366" w:leader="none"/>
        </w:tabs>
        <w:jc w:val="both"/>
        <w:rPr/>
      </w:pPr>
      <w:r>
        <w:rPr>
          <w:sz w:val="28"/>
          <w:szCs w:val="28"/>
        </w:rPr>
        <w:t>- заместитель главы  по ЖКХ, дорожному хозяйству, транспорту и связи      Прокопьевского муниципального округа;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855" w:leader="none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>Члены комиссии:</w:t>
      </w:r>
      <w:r>
        <w:rPr>
          <w:sz w:val="28"/>
          <w:szCs w:val="28"/>
        </w:rPr>
        <w:tab/>
      </w:r>
    </w:p>
    <w:p>
      <w:pPr>
        <w:pStyle w:val="Normal"/>
        <w:ind w:hanging="3969" w:left="3969"/>
        <w:jc w:val="both"/>
        <w:rPr/>
      </w:pPr>
      <w:r>
        <w:rPr>
          <w:sz w:val="28"/>
          <w:szCs w:val="28"/>
        </w:rPr>
        <w:t xml:space="preserve">- начальник отдела ГИБДД Отдела МВД России «Прокопьевский» (по 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согласованию); 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69" w:left="3969"/>
        <w:jc w:val="both"/>
        <w:rPr/>
      </w:pPr>
      <w:r>
        <w:rPr>
          <w:sz w:val="28"/>
          <w:szCs w:val="28"/>
        </w:rPr>
        <w:t xml:space="preserve">- государственный инспектор дорожного надзора отдела ГИБДД Отдела МВД 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России «Прокопьевский»    (по согласованию);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69" w:left="3969"/>
        <w:jc w:val="both"/>
        <w:rPr/>
      </w:pPr>
      <w:r>
        <w:rPr>
          <w:sz w:val="28"/>
          <w:szCs w:val="28"/>
        </w:rPr>
        <w:t xml:space="preserve">- начальник инспекции Управления Гостехнадзора Кузбасса по Прокопьевскому 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району (по согласованию);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69" w:left="3969"/>
        <w:jc w:val="both"/>
        <w:rPr/>
      </w:pPr>
      <w:r>
        <w:rPr>
          <w:sz w:val="28"/>
          <w:szCs w:val="28"/>
        </w:rPr>
        <w:t>- директор МКУ «УДЖНП Прокопьевского муниципального района»;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48" w:leader="none"/>
        </w:tabs>
        <w:ind w:hanging="3969" w:left="3969"/>
        <w:jc w:val="both"/>
        <w:rPr/>
      </w:pPr>
      <w:r>
        <w:rPr>
          <w:sz w:val="28"/>
          <w:szCs w:val="28"/>
        </w:rPr>
        <w:t xml:space="preserve">- директор муниципального казенного учреждения  «Территориальное </w:t>
      </w:r>
    </w:p>
    <w:p>
      <w:pPr>
        <w:pStyle w:val="Normal"/>
        <w:tabs>
          <w:tab w:val="clear" w:pos="708"/>
          <w:tab w:val="left" w:pos="3948" w:leader="none"/>
        </w:tabs>
        <w:ind w:hanging="3969" w:left="3969"/>
        <w:jc w:val="both"/>
        <w:rPr/>
      </w:pPr>
      <w:bookmarkStart w:id="0" w:name="_GoBack"/>
      <w:bookmarkEnd w:id="0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управление Прокопьевского муниципального округа»;</w:t>
      </w:r>
    </w:p>
    <w:p>
      <w:pPr>
        <w:pStyle w:val="Normal"/>
        <w:tabs>
          <w:tab w:val="clear" w:pos="708"/>
          <w:tab w:val="left" w:pos="3948" w:leader="none"/>
        </w:tabs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69" w:left="3969"/>
        <w:jc w:val="both"/>
        <w:rPr/>
      </w:pPr>
      <w:r>
        <w:rPr>
          <w:sz w:val="28"/>
          <w:szCs w:val="28"/>
        </w:rPr>
        <w:t xml:space="preserve">- начальник отдела ГО и ЧС администрации       Прокопьевского муниципального 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округа;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69" w:left="3969"/>
        <w:jc w:val="both"/>
        <w:rPr/>
      </w:pPr>
      <w:r>
        <w:rPr>
          <w:sz w:val="28"/>
          <w:szCs w:val="28"/>
        </w:rPr>
        <w:t xml:space="preserve">- начальник Управления образования администрации Прокопьевского 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муниципального округа;</w:t>
      </w:r>
    </w:p>
    <w:p>
      <w:pPr>
        <w:pStyle w:val="Normal"/>
        <w:ind w:hanging="3969" w:left="396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69" w:left="3969"/>
        <w:jc w:val="both"/>
        <w:rPr/>
      </w:pPr>
      <w:r>
        <w:rPr>
          <w:sz w:val="28"/>
          <w:szCs w:val="28"/>
        </w:rPr>
        <w:t>- секретарь комиссии.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>
      <w:type w:val="nextPage"/>
      <w:pgSz w:w="11906" w:h="16838"/>
      <w:pgMar w:left="1520" w:right="580" w:gutter="0" w:header="0" w:top="851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585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4585f"/>
    <w:pPr>
      <w:keepNext w:val="true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64585f"/>
    <w:pPr>
      <w:keepNext w:val="true"/>
      <w:jc w:val="center"/>
      <w:outlineLvl w:val="1"/>
    </w:pPr>
    <w:rPr>
      <w:b/>
      <w:bCs/>
      <w:sz w:val="48"/>
      <w:szCs w:val="48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4585f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qFormat/>
    <w:rsid w:val="0064585f"/>
    <w:rPr>
      <w:rFonts w:ascii="Times New Roman" w:hAnsi="Times New Roman" w:eastAsia="Times New Roman" w:cs="Times New Roman"/>
      <w:b/>
      <w:bCs/>
      <w:sz w:val="48"/>
      <w:szCs w:val="48"/>
      <w:lang w:val="en-US"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64585f"/>
    <w:rPr>
      <w:rFonts w:ascii="Segoe UI" w:hAnsi="Segoe UI" w:eastAsia="Times New Roman" w:cs="Segoe UI"/>
      <w:sz w:val="18"/>
      <w:szCs w:val="18"/>
      <w:lang w:eastAsia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64585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0b55"/>
    <w:pPr>
      <w:spacing w:before="0" w:after="0"/>
      <w:ind w:hanging="0" w:left="720"/>
      <w:contextualSpacing/>
    </w:pPr>
    <w:rPr/>
  </w:style>
  <w:style w:type="numbering" w:styleId="Style15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LibreOffice/24.8.4.2$Linux_X86_64 LibreOffice_project/480$Build-2</Application>
  <AppVersion>15.0000</AppVersion>
  <Pages>3</Pages>
  <Words>275</Words>
  <Characters>2179</Characters>
  <CharactersWithSpaces>2544</CharactersWithSpaces>
  <Paragraphs>45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2024-04-19T06:43:00Z</dcterms:created>
  <dc:creator>RePack by Diakov</dc:creator>
  <dc:description/>
  <dc:language>ru-RU</dc:language>
  <cp:lastModifiedBy/>
  <cp:lastPrinted>2026-05-06T16:32:51Z</cp:lastPrinted>
  <dcterms:modified xsi:type="dcterms:W3CDTF">2026-05-06T16:34:06Z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