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48424A" w:rsidRDefault="006A121A" w:rsidP="0048424A">
      <w:pPr>
        <w:spacing w:after="0" w:line="360" w:lineRule="auto"/>
        <w:jc w:val="center"/>
        <w:rPr>
          <w:rFonts w:ascii="Times New Roman" w:eastAsia="Times New Roman" w:hAnsi="Times New Roman" w:cs="Times New Roman"/>
          <w:b/>
          <w:bCs/>
          <w:sz w:val="32"/>
          <w:szCs w:val="32"/>
          <w:lang w:eastAsia="ru-RU"/>
        </w:rPr>
      </w:pPr>
      <w:bookmarkStart w:id="0" w:name="_GoBack"/>
      <w:bookmarkEnd w:id="0"/>
      <w:r>
        <w:rPr>
          <w:rFonts w:ascii="Times New Roman" w:eastAsia="Times New Roman" w:hAnsi="Times New Roman" w:cs="Times New Roman"/>
          <w:b/>
          <w:bCs/>
          <w:sz w:val="32"/>
          <w:szCs w:val="32"/>
          <w:lang w:eastAsia="ru-RU"/>
        </w:rPr>
        <w:t xml:space="preserve"> </w:t>
      </w:r>
      <w:r w:rsidR="0048424A" w:rsidRPr="0048424A">
        <w:rPr>
          <w:rFonts w:ascii="Times New Roman" w:eastAsia="Times New Roman" w:hAnsi="Times New Roman" w:cs="Times New Roman"/>
          <w:b/>
          <w:bCs/>
          <w:sz w:val="32"/>
          <w:szCs w:val="32"/>
          <w:lang w:eastAsia="ru-RU"/>
        </w:rPr>
        <w:t>КЕМЕРОВСКАЯ ОБЛАСТЬ-КУЗБАСС</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АДМИНИСТРАЦИЯ</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ПРОКОПЬЕВСКОГО МУНИЦИПАЛЬНОГО ОКРУГА</w:t>
      </w:r>
    </w:p>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caps/>
          <w:sz w:val="40"/>
          <w:szCs w:val="40"/>
          <w:lang w:eastAsia="ru-RU"/>
        </w:rPr>
        <w:t>постановление</w:t>
      </w:r>
    </w:p>
    <w:p w:rsidR="0048424A" w:rsidRPr="0048424A" w:rsidRDefault="0048424A" w:rsidP="0048424A">
      <w:pPr>
        <w:spacing w:after="0" w:line="240" w:lineRule="auto"/>
        <w:outlineLvl w:val="2"/>
        <w:rPr>
          <w:rFonts w:ascii="Times New Roman" w:eastAsia="Times New Roman" w:hAnsi="Times New Roman" w:cs="Times New Roman"/>
          <w:b/>
          <w:sz w:val="24"/>
          <w:szCs w:val="24"/>
          <w:lang w:eastAsia="ru-RU"/>
        </w:rPr>
      </w:pPr>
    </w:p>
    <w:p w:rsidR="0048424A" w:rsidRPr="0048424A" w:rsidRDefault="0048424A" w:rsidP="0048424A">
      <w:pPr>
        <w:spacing w:after="0" w:line="240" w:lineRule="auto"/>
        <w:outlineLvl w:val="2"/>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от  </w:t>
      </w:r>
      <w:r w:rsidR="00035013">
        <w:rPr>
          <w:rFonts w:ascii="Times New Roman" w:eastAsia="Times New Roman" w:hAnsi="Times New Roman" w:cs="Times New Roman"/>
          <w:sz w:val="28"/>
          <w:szCs w:val="28"/>
          <w:lang w:eastAsia="ru-RU"/>
        </w:rPr>
        <w:t xml:space="preserve"> </w:t>
      </w:r>
      <w:r w:rsidR="00C51A8E">
        <w:rPr>
          <w:rFonts w:ascii="Times New Roman" w:eastAsia="Times New Roman" w:hAnsi="Times New Roman" w:cs="Times New Roman"/>
          <w:sz w:val="28"/>
          <w:szCs w:val="28"/>
          <w:lang w:eastAsia="ru-RU"/>
        </w:rPr>
        <w:t xml:space="preserve">    </w:t>
      </w:r>
      <w:r w:rsidR="00035013">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 xml:space="preserve">№ </w:t>
      </w:r>
      <w:r w:rsidR="00035013">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-п</w:t>
      </w:r>
    </w:p>
    <w:p w:rsidR="0048424A" w:rsidRPr="0048424A"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 Прокопьевск</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Об утверждении административного</w:t>
      </w:r>
    </w:p>
    <w:p w:rsidR="00035013" w:rsidRPr="00035013" w:rsidRDefault="0048424A" w:rsidP="00035013">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регламента </w:t>
      </w:r>
      <w:r w:rsidR="00035013">
        <w:rPr>
          <w:rFonts w:ascii="Times New Roman" w:eastAsia="Times New Roman" w:hAnsi="Times New Roman" w:cs="Times New Roman"/>
          <w:sz w:val="28"/>
          <w:szCs w:val="28"/>
          <w:lang w:eastAsia="ru-RU"/>
        </w:rPr>
        <w:t xml:space="preserve"> </w:t>
      </w:r>
      <w:r w:rsidR="00035013" w:rsidRPr="00035013">
        <w:rPr>
          <w:rFonts w:ascii="Times New Roman" w:eastAsia="Times New Roman" w:hAnsi="Times New Roman" w:cs="Times New Roman"/>
          <w:sz w:val="28"/>
          <w:szCs w:val="28"/>
          <w:lang w:eastAsia="ru-RU"/>
        </w:rPr>
        <w:t xml:space="preserve">предоставления муниципальной услуги </w:t>
      </w:r>
    </w:p>
    <w:p w:rsidR="00035013" w:rsidRDefault="00035013" w:rsidP="009E4A3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035013">
        <w:rPr>
          <w:rFonts w:ascii="Times New Roman" w:eastAsia="Times New Roman" w:hAnsi="Times New Roman" w:cs="Times New Roman"/>
          <w:sz w:val="28"/>
          <w:szCs w:val="28"/>
          <w:lang w:eastAsia="ru-RU"/>
        </w:rPr>
        <w:t>«</w:t>
      </w:r>
      <w:r w:rsidR="009E4A3E" w:rsidRPr="009E4A3E">
        <w:rPr>
          <w:rFonts w:ascii="Times New Roman" w:eastAsia="Times New Roman" w:hAnsi="Times New Roman" w:cs="Times New Roman"/>
          <w:sz w:val="28"/>
          <w:szCs w:val="28"/>
          <w:lang w:eastAsia="ru-RU"/>
        </w:rPr>
        <w:t xml:space="preserve">Согласование проведения ярмарки </w:t>
      </w:r>
      <w:r>
        <w:rPr>
          <w:rFonts w:ascii="Times New Roman" w:eastAsia="Times New Roman" w:hAnsi="Times New Roman" w:cs="Times New Roman"/>
          <w:sz w:val="28"/>
          <w:szCs w:val="28"/>
          <w:lang w:eastAsia="ru-RU"/>
        </w:rPr>
        <w:t xml:space="preserve">на территории </w:t>
      </w:r>
    </w:p>
    <w:p w:rsidR="00BA6946" w:rsidRDefault="00035013" w:rsidP="0003501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r w:rsidRPr="00035013">
        <w:rPr>
          <w:rFonts w:ascii="Times New Roman" w:eastAsia="Times New Roman" w:hAnsi="Times New Roman" w:cs="Times New Roman"/>
          <w:sz w:val="28"/>
          <w:szCs w:val="28"/>
          <w:lang w:eastAsia="ru-RU"/>
        </w:rPr>
        <w:t>»</w:t>
      </w:r>
    </w:p>
    <w:p w:rsidR="00035013" w:rsidRDefault="00035013" w:rsidP="0003501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9E4A3E" w:rsidRPr="0048424A" w:rsidRDefault="009E4A3E" w:rsidP="0003501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CE0C09" w:rsidRPr="008C42D8" w:rsidRDefault="00CE0C09" w:rsidP="00CE0C09">
      <w:pPr>
        <w:spacing w:after="0"/>
        <w:ind w:firstLine="709"/>
        <w:jc w:val="both"/>
        <w:rPr>
          <w:rFonts w:ascii="Times New Roman" w:hAnsi="Times New Roman" w:cs="Times New Roman"/>
          <w:color w:val="000000" w:themeColor="text1"/>
          <w:sz w:val="28"/>
          <w:szCs w:val="28"/>
        </w:rPr>
      </w:pPr>
      <w:r w:rsidRPr="008C041C">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w:t>
      </w:r>
      <w:r>
        <w:rPr>
          <w:rFonts w:ascii="Times New Roman" w:hAnsi="Times New Roman" w:cs="Times New Roman"/>
          <w:sz w:val="28"/>
          <w:szCs w:val="28"/>
        </w:rPr>
        <w:t xml:space="preserve">вом муниципального образования  </w:t>
      </w:r>
      <w:r w:rsidRPr="008C041C">
        <w:rPr>
          <w:rFonts w:ascii="Times New Roman" w:hAnsi="Times New Roman" w:cs="Times New Roman"/>
          <w:sz w:val="28"/>
          <w:szCs w:val="28"/>
        </w:rPr>
        <w:t>Проко</w:t>
      </w:r>
      <w:r>
        <w:rPr>
          <w:rFonts w:ascii="Times New Roman" w:hAnsi="Times New Roman" w:cs="Times New Roman"/>
          <w:sz w:val="28"/>
          <w:szCs w:val="28"/>
        </w:rPr>
        <w:t xml:space="preserve">пьевский муниципальный округ </w:t>
      </w:r>
      <w:r w:rsidRPr="008C42D8">
        <w:rPr>
          <w:rFonts w:ascii="Times New Roman" w:hAnsi="Times New Roman" w:cs="Times New Roman"/>
          <w:color w:val="000000" w:themeColor="text1"/>
          <w:sz w:val="28"/>
          <w:szCs w:val="28"/>
        </w:rPr>
        <w:t>Кемеровской области-Кузбасса:</w:t>
      </w:r>
    </w:p>
    <w:p w:rsidR="0048424A" w:rsidRPr="00035013" w:rsidRDefault="0048424A" w:rsidP="00035013">
      <w:pPr>
        <w:autoSpaceDE w:val="0"/>
        <w:autoSpaceDN w:val="0"/>
        <w:adjustRightInd w:val="0"/>
        <w:spacing w:after="0" w:line="240" w:lineRule="auto"/>
        <w:ind w:firstLine="680"/>
        <w:jc w:val="both"/>
        <w:outlineLvl w:val="0"/>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1. Утвердить административный регламент предоставления муниципальной услуги </w:t>
      </w:r>
      <w:r w:rsidR="00035013" w:rsidRPr="00035013">
        <w:rPr>
          <w:rFonts w:ascii="Times New Roman" w:eastAsia="Times New Roman" w:hAnsi="Times New Roman" w:cs="Times New Roman"/>
          <w:sz w:val="28"/>
          <w:szCs w:val="28"/>
          <w:lang w:eastAsia="ru-RU"/>
        </w:rPr>
        <w:t>«</w:t>
      </w:r>
      <w:r w:rsidR="00F50E08" w:rsidRPr="00F50E08">
        <w:rPr>
          <w:rFonts w:ascii="Times New Roman" w:eastAsia="Times New Roman" w:hAnsi="Times New Roman" w:cs="Times New Roman"/>
          <w:sz w:val="28"/>
          <w:szCs w:val="28"/>
          <w:lang w:eastAsia="ru-RU"/>
        </w:rPr>
        <w:t>Согласование проведения ярмарки</w:t>
      </w:r>
      <w:r w:rsidR="00035013">
        <w:rPr>
          <w:rFonts w:ascii="Times New Roman" w:eastAsia="Times New Roman" w:hAnsi="Times New Roman" w:cs="Times New Roman"/>
          <w:sz w:val="28"/>
          <w:szCs w:val="28"/>
          <w:lang w:eastAsia="ru-RU"/>
        </w:rPr>
        <w:t xml:space="preserve"> на территории  </w:t>
      </w:r>
      <w:r w:rsidR="00035013" w:rsidRPr="00035013">
        <w:rPr>
          <w:rFonts w:ascii="Times New Roman" w:eastAsia="Times New Roman" w:hAnsi="Times New Roman" w:cs="Times New Roman"/>
          <w:sz w:val="28"/>
          <w:szCs w:val="28"/>
          <w:lang w:eastAsia="ru-RU"/>
        </w:rPr>
        <w:t>Прокопьевского муниципального округа»</w:t>
      </w:r>
      <w:r w:rsidR="001443D2">
        <w:rPr>
          <w:rFonts w:ascii="Times New Roman" w:hAnsi="Times New Roman" w:cs="Times New Roman"/>
          <w:sz w:val="28"/>
          <w:szCs w:val="28"/>
        </w:rPr>
        <w:t xml:space="preserve"> </w:t>
      </w:r>
      <w:r w:rsidRPr="0048424A">
        <w:rPr>
          <w:rFonts w:ascii="Times New Roman" w:eastAsia="Times New Roman" w:hAnsi="Times New Roman" w:cs="Times New Roman"/>
          <w:sz w:val="28"/>
          <w:szCs w:val="28"/>
          <w:lang w:eastAsia="ru-RU"/>
        </w:rPr>
        <w:t>с</w:t>
      </w:r>
      <w:r w:rsidR="001443D2">
        <w:rPr>
          <w:rFonts w:ascii="Times New Roman" w:eastAsia="Times New Roman" w:hAnsi="Times New Roman" w:cs="Times New Roman"/>
          <w:sz w:val="28"/>
          <w:szCs w:val="28"/>
          <w:lang w:eastAsia="ru-RU"/>
        </w:rPr>
        <w:t xml:space="preserve">огласно приложению к настоящему </w:t>
      </w:r>
      <w:r w:rsidRPr="0048424A">
        <w:rPr>
          <w:rFonts w:ascii="Times New Roman" w:eastAsia="Times New Roman" w:hAnsi="Times New Roman" w:cs="Times New Roman"/>
          <w:sz w:val="28"/>
          <w:szCs w:val="28"/>
          <w:lang w:eastAsia="ru-RU"/>
        </w:rPr>
        <w:t>постановлению.</w:t>
      </w:r>
    </w:p>
    <w:p w:rsidR="0048424A" w:rsidRPr="001443D2" w:rsidRDefault="00035013" w:rsidP="00BA6946">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w:t>
      </w:r>
      <w:r w:rsidR="0048424A" w:rsidRPr="0048424A">
        <w:rPr>
          <w:rFonts w:ascii="Times New Roman" w:eastAsia="Times New Roman" w:hAnsi="Times New Roman" w:cs="Times New Roman"/>
          <w:sz w:val="28"/>
          <w:szCs w:val="28"/>
          <w:lang w:eastAsia="ru-RU"/>
        </w:rPr>
        <w:t>. Настоящее постановление опубликовать в газете «Сельская новь».</w:t>
      </w:r>
    </w:p>
    <w:p w:rsidR="0048424A" w:rsidRPr="0048424A" w:rsidRDefault="00035013" w:rsidP="001443D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48424A" w:rsidRPr="0048424A">
        <w:rPr>
          <w:rFonts w:ascii="Times New Roman" w:eastAsia="Times New Roman" w:hAnsi="Times New Roman" w:cs="Times New Roman"/>
          <w:sz w:val="28"/>
          <w:szCs w:val="28"/>
          <w:lang w:eastAsia="ru-RU"/>
        </w:rPr>
        <w:t>. Настоящее постановление вступает в силу после опубликования.</w:t>
      </w:r>
    </w:p>
    <w:p w:rsidR="0048424A" w:rsidRDefault="00035013" w:rsidP="001443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8424A" w:rsidRPr="0048424A">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заместителя главы округа по экономике и финансам Н.Н. Зимаеву. </w:t>
      </w:r>
    </w:p>
    <w:p w:rsidR="009C2815" w:rsidRDefault="009C2815" w:rsidP="001443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C2815" w:rsidRPr="0048424A" w:rsidRDefault="009C2815" w:rsidP="001443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8424A" w:rsidRPr="0048424A" w:rsidRDefault="0048424A" w:rsidP="001443D2">
      <w:pPr>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48424A" w:rsidRPr="0048424A" w:rsidTr="001443D2">
        <w:tc>
          <w:tcPr>
            <w:tcW w:w="4774" w:type="dxa"/>
          </w:tcPr>
          <w:p w:rsidR="0048424A" w:rsidRPr="0048424A" w:rsidRDefault="00EE2DC7" w:rsidP="0048424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И.о. главы</w:t>
            </w:r>
            <w:r w:rsidR="0048424A" w:rsidRPr="0048424A">
              <w:rPr>
                <w:rFonts w:ascii="Times New Roman" w:eastAsia="Times New Roman" w:hAnsi="Times New Roman" w:cs="Times New Roman"/>
                <w:sz w:val="28"/>
                <w:szCs w:val="28"/>
                <w:lang w:eastAsia="ru-RU"/>
              </w:rPr>
              <w:t xml:space="preserve"> Прокопьевского</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48424A" w:rsidRPr="0048424A" w:rsidRDefault="0048424A" w:rsidP="0048424A">
            <w:pPr>
              <w:spacing w:after="0" w:line="240" w:lineRule="auto"/>
              <w:jc w:val="right"/>
              <w:rPr>
                <w:rFonts w:ascii="Times New Roman" w:eastAsia="Times New Roman" w:hAnsi="Times New Roman" w:cs="Times New Roman"/>
                <w:sz w:val="28"/>
                <w:szCs w:val="28"/>
                <w:lang w:eastAsia="ru-RU"/>
              </w:rPr>
            </w:pPr>
          </w:p>
          <w:p w:rsidR="0048424A" w:rsidRPr="0048424A" w:rsidRDefault="00EE2DC7" w:rsidP="0048424A">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Н.Б. Матвеева</w:t>
            </w:r>
          </w:p>
        </w:tc>
      </w:tr>
    </w:tbl>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D81209" w:rsidRDefault="00D81209"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223A27" w:rsidRDefault="00223A27"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8424A" w:rsidRPr="0048424A" w:rsidRDefault="0048424A"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lastRenderedPageBreak/>
        <w:t>Приложение</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к постановлению администрации</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Прокопьевского муниципального округа </w:t>
      </w:r>
    </w:p>
    <w:p w:rsidR="00C51A8E" w:rsidRPr="0048424A" w:rsidRDefault="0048424A" w:rsidP="00C51A8E">
      <w:pPr>
        <w:spacing w:after="0" w:line="240" w:lineRule="auto"/>
        <w:outlineLvl w:val="2"/>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                                                                                     </w:t>
      </w:r>
      <w:r w:rsidR="00223A27">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 xml:space="preserve"> </w:t>
      </w:r>
      <w:r w:rsidR="00C51A8E" w:rsidRPr="0048424A">
        <w:rPr>
          <w:rFonts w:ascii="Times New Roman" w:eastAsia="Times New Roman" w:hAnsi="Times New Roman" w:cs="Times New Roman"/>
          <w:sz w:val="28"/>
          <w:szCs w:val="28"/>
          <w:lang w:eastAsia="ru-RU"/>
        </w:rPr>
        <w:t xml:space="preserve">от  </w:t>
      </w:r>
      <w:r w:rsidR="00223A27">
        <w:rPr>
          <w:rFonts w:ascii="Times New Roman" w:eastAsia="Times New Roman" w:hAnsi="Times New Roman" w:cs="Times New Roman"/>
          <w:sz w:val="28"/>
          <w:szCs w:val="28"/>
          <w:lang w:eastAsia="ru-RU"/>
        </w:rPr>
        <w:t xml:space="preserve">                  </w:t>
      </w:r>
      <w:r w:rsidR="00C51A8E">
        <w:rPr>
          <w:rFonts w:ascii="Times New Roman" w:eastAsia="Times New Roman" w:hAnsi="Times New Roman" w:cs="Times New Roman"/>
          <w:sz w:val="28"/>
          <w:szCs w:val="28"/>
          <w:lang w:eastAsia="ru-RU"/>
        </w:rPr>
        <w:t xml:space="preserve">    </w:t>
      </w:r>
      <w:r w:rsidR="00C51A8E" w:rsidRPr="0048424A">
        <w:rPr>
          <w:rFonts w:ascii="Times New Roman" w:eastAsia="Times New Roman" w:hAnsi="Times New Roman" w:cs="Times New Roman"/>
          <w:sz w:val="28"/>
          <w:szCs w:val="28"/>
          <w:lang w:eastAsia="ru-RU"/>
        </w:rPr>
        <w:t xml:space="preserve">№ </w:t>
      </w:r>
      <w:r w:rsidR="00223A27">
        <w:rPr>
          <w:rFonts w:ascii="Times New Roman" w:eastAsia="Times New Roman" w:hAnsi="Times New Roman" w:cs="Times New Roman"/>
          <w:sz w:val="28"/>
          <w:szCs w:val="28"/>
          <w:lang w:eastAsia="ru-RU"/>
        </w:rPr>
        <w:t xml:space="preserve">      </w:t>
      </w:r>
      <w:r w:rsidR="00C51A8E">
        <w:rPr>
          <w:rFonts w:ascii="Times New Roman" w:eastAsia="Times New Roman" w:hAnsi="Times New Roman" w:cs="Times New Roman"/>
          <w:sz w:val="28"/>
          <w:szCs w:val="28"/>
          <w:lang w:eastAsia="ru-RU"/>
        </w:rPr>
        <w:t xml:space="preserve"> </w:t>
      </w:r>
      <w:r w:rsidR="00C51A8E" w:rsidRPr="0048424A">
        <w:rPr>
          <w:rFonts w:ascii="Times New Roman" w:eastAsia="Times New Roman" w:hAnsi="Times New Roman" w:cs="Times New Roman"/>
          <w:sz w:val="28"/>
          <w:szCs w:val="28"/>
          <w:lang w:eastAsia="ru-RU"/>
        </w:rPr>
        <w:t>-п</w:t>
      </w:r>
    </w:p>
    <w:p w:rsidR="0048424A" w:rsidRPr="0048424A"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48424A" w:rsidRDefault="0048424A" w:rsidP="0048424A">
      <w:pPr>
        <w:spacing w:after="0" w:line="240" w:lineRule="auto"/>
        <w:outlineLvl w:val="2"/>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C51A8E">
      <w:pPr>
        <w:tabs>
          <w:tab w:val="left" w:pos="14601"/>
        </w:tabs>
        <w:spacing w:after="0" w:line="240" w:lineRule="auto"/>
        <w:rPr>
          <w:rFonts w:ascii="Times New Roman" w:eastAsia="Times New Roman" w:hAnsi="Times New Roman" w:cs="Times New Roman"/>
          <w:sz w:val="24"/>
          <w:szCs w:val="24"/>
          <w:lang w:eastAsia="ru-RU"/>
        </w:rPr>
      </w:pPr>
    </w:p>
    <w:p w:rsid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3A27" w:rsidRPr="0048424A" w:rsidRDefault="00223A27"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АДМИНИСТРАТИВНЫЙ РЕГЛАМЕНТ</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предоставления муниципальной услуги</w:t>
      </w:r>
    </w:p>
    <w:p w:rsidR="00223A27" w:rsidRPr="00223A27" w:rsidRDefault="00963ADC" w:rsidP="00F50E08">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w:t>
      </w:r>
      <w:r w:rsidR="00F50E08" w:rsidRPr="00F50E08">
        <w:rPr>
          <w:rFonts w:ascii="Times New Roman" w:hAnsi="Times New Roman" w:cs="Times New Roman"/>
          <w:b/>
          <w:sz w:val="28"/>
          <w:szCs w:val="28"/>
        </w:rPr>
        <w:t>Согласование проведения ярмарки</w:t>
      </w:r>
      <w:r w:rsidR="00223A27" w:rsidRPr="00223A27">
        <w:rPr>
          <w:rFonts w:ascii="Times New Roman" w:hAnsi="Times New Roman" w:cs="Times New Roman"/>
          <w:b/>
          <w:sz w:val="28"/>
          <w:szCs w:val="28"/>
        </w:rPr>
        <w:t xml:space="preserve"> на территории </w:t>
      </w:r>
    </w:p>
    <w:p w:rsidR="0048424A" w:rsidRPr="0048424A" w:rsidRDefault="00223A27" w:rsidP="00223A27">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223A27">
        <w:rPr>
          <w:rFonts w:ascii="Times New Roman" w:hAnsi="Times New Roman" w:cs="Times New Roman"/>
          <w:b/>
          <w:sz w:val="28"/>
          <w:szCs w:val="28"/>
        </w:rPr>
        <w:t>Прокопьевского муниципального округа»</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p>
    <w:p w:rsidR="00223A27" w:rsidRDefault="00223A27" w:rsidP="0048424A">
      <w:pPr>
        <w:spacing w:after="0" w:line="240" w:lineRule="auto"/>
        <w:jc w:val="center"/>
        <w:rPr>
          <w:rFonts w:ascii="Times New Roman" w:eastAsia="Times New Roman" w:hAnsi="Times New Roman" w:cs="Times New Roman"/>
          <w:b/>
          <w:sz w:val="28"/>
          <w:szCs w:val="28"/>
          <w:lang w:eastAsia="ru-RU"/>
        </w:rPr>
      </w:pPr>
    </w:p>
    <w:p w:rsidR="00223A27" w:rsidRPr="0048424A" w:rsidRDefault="00223A27"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8C42D8" w:rsidRDefault="008C42D8" w:rsidP="0048424A">
      <w:pPr>
        <w:spacing w:after="0" w:line="240" w:lineRule="auto"/>
        <w:jc w:val="center"/>
        <w:rPr>
          <w:rFonts w:ascii="Times New Roman" w:eastAsia="Times New Roman" w:hAnsi="Times New Roman" w:cs="Times New Roman"/>
          <w:b/>
          <w:sz w:val="28"/>
          <w:szCs w:val="28"/>
          <w:lang w:eastAsia="ru-RU"/>
        </w:rPr>
      </w:pPr>
    </w:p>
    <w:p w:rsidR="00D0778C" w:rsidRDefault="00D0778C" w:rsidP="0048424A">
      <w:pPr>
        <w:spacing w:after="0" w:line="240" w:lineRule="auto"/>
        <w:jc w:val="center"/>
        <w:rPr>
          <w:rFonts w:ascii="Times New Roman" w:eastAsia="Times New Roman" w:hAnsi="Times New Roman" w:cs="Times New Roman"/>
          <w:b/>
          <w:sz w:val="28"/>
          <w:szCs w:val="28"/>
          <w:lang w:eastAsia="ru-RU"/>
        </w:rPr>
      </w:pPr>
    </w:p>
    <w:p w:rsidR="008C42D8" w:rsidRDefault="008C42D8"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 20</w:t>
      </w:r>
      <w:r w:rsidR="00223A27">
        <w:rPr>
          <w:rFonts w:ascii="Times New Roman" w:eastAsia="Times New Roman" w:hAnsi="Times New Roman" w:cs="Times New Roman"/>
          <w:b/>
          <w:sz w:val="28"/>
          <w:szCs w:val="28"/>
          <w:lang w:eastAsia="ru-RU"/>
        </w:rPr>
        <w:t>21</w:t>
      </w:r>
    </w:p>
    <w:p w:rsidR="00B9692C" w:rsidRPr="00D0778C" w:rsidRDefault="00B9692C" w:rsidP="00D0778C">
      <w:pPr>
        <w:pStyle w:val="a6"/>
        <w:numPr>
          <w:ilvl w:val="0"/>
          <w:numId w:val="18"/>
        </w:numPr>
        <w:jc w:val="center"/>
        <w:rPr>
          <w:b/>
          <w:sz w:val="28"/>
          <w:szCs w:val="28"/>
        </w:rPr>
      </w:pPr>
      <w:r w:rsidRPr="00D0778C">
        <w:rPr>
          <w:b/>
          <w:sz w:val="28"/>
          <w:szCs w:val="28"/>
        </w:rPr>
        <w:lastRenderedPageBreak/>
        <w:t>Общие положения</w:t>
      </w:r>
    </w:p>
    <w:p w:rsidR="00D0778C" w:rsidRPr="00D0778C" w:rsidRDefault="00D0778C" w:rsidP="00D0778C">
      <w:pPr>
        <w:pStyle w:val="a6"/>
        <w:rPr>
          <w:b/>
          <w:sz w:val="28"/>
          <w:szCs w:val="28"/>
        </w:rPr>
      </w:pPr>
    </w:p>
    <w:p w:rsidR="00D0778C" w:rsidRPr="00D0778C" w:rsidRDefault="00D0778C" w:rsidP="00D0778C">
      <w:pPr>
        <w:spacing w:after="0" w:line="240" w:lineRule="auto"/>
        <w:ind w:firstLine="709"/>
        <w:jc w:val="both"/>
        <w:rPr>
          <w:rFonts w:ascii="Times New Roman" w:eastAsia="Times New Roman" w:hAnsi="Times New Roman" w:cs="Times New Roman"/>
          <w:sz w:val="28"/>
          <w:szCs w:val="28"/>
          <w:lang w:eastAsia="ru-RU"/>
        </w:rPr>
      </w:pPr>
      <w:r w:rsidRPr="00D0778C">
        <w:rPr>
          <w:rFonts w:ascii="Times New Roman" w:eastAsia="Times New Roman" w:hAnsi="Times New Roman" w:cs="Times New Roman"/>
          <w:sz w:val="28"/>
          <w:szCs w:val="28"/>
          <w:lang w:eastAsia="ru-RU"/>
        </w:rPr>
        <w:t>1.1. Предмет регулирования административного регламента</w:t>
      </w:r>
    </w:p>
    <w:p w:rsidR="00D0778C" w:rsidRPr="00D0778C" w:rsidRDefault="00D0778C" w:rsidP="00D0778C">
      <w:pPr>
        <w:spacing w:after="0" w:line="240" w:lineRule="auto"/>
        <w:ind w:firstLine="709"/>
        <w:jc w:val="both"/>
        <w:rPr>
          <w:rFonts w:ascii="Times New Roman" w:eastAsia="Times New Roman" w:hAnsi="Times New Roman" w:cs="Times New Roman"/>
          <w:sz w:val="28"/>
          <w:szCs w:val="28"/>
          <w:lang w:eastAsia="ru-RU"/>
        </w:rPr>
      </w:pPr>
      <w:r w:rsidRPr="00D0778C">
        <w:rPr>
          <w:rFonts w:ascii="Times New Roman" w:eastAsia="Times New Roman" w:hAnsi="Times New Roman" w:cs="Times New Roman"/>
          <w:sz w:val="28"/>
          <w:szCs w:val="28"/>
          <w:lang w:eastAsia="ru-RU"/>
        </w:rPr>
        <w:t>Административный регламент предоставления муниципальной услуги «Согласование проведения ярмарки» (далее по тексту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D0778C" w:rsidRDefault="00D0778C" w:rsidP="00223A27">
      <w:pPr>
        <w:spacing w:after="0" w:line="240" w:lineRule="auto"/>
        <w:ind w:firstLine="709"/>
        <w:jc w:val="both"/>
        <w:rPr>
          <w:rFonts w:ascii="Times New Roman" w:hAnsi="Times New Roman" w:cs="Times New Roman"/>
          <w:color w:val="000000" w:themeColor="text1"/>
          <w:sz w:val="28"/>
          <w:szCs w:val="28"/>
        </w:rPr>
      </w:pPr>
      <w:r w:rsidRPr="00D0778C">
        <w:rPr>
          <w:rFonts w:ascii="Times New Roman" w:eastAsia="Times New Roman" w:hAnsi="Times New Roman" w:cs="Times New Roman"/>
          <w:sz w:val="28"/>
          <w:szCs w:val="28"/>
          <w:lang w:eastAsia="ru-RU"/>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Pr="00D0778C">
        <w:rPr>
          <w:rFonts w:ascii="Times New Roman" w:eastAsia="Times New Roman" w:hAnsi="Times New Roman" w:cs="Times New Roman"/>
          <w:b/>
          <w:sz w:val="28"/>
          <w:szCs w:val="28"/>
          <w:lang w:eastAsia="ru-RU"/>
        </w:rPr>
        <w:t xml:space="preserve"> </w:t>
      </w:r>
      <w:r w:rsidR="00223A27" w:rsidRPr="00427BBF">
        <w:rPr>
          <w:rFonts w:ascii="Times New Roman" w:hAnsi="Times New Roman" w:cs="Times New Roman"/>
          <w:color w:val="000000" w:themeColor="text1"/>
          <w:sz w:val="28"/>
          <w:szCs w:val="28"/>
        </w:rPr>
        <w:t xml:space="preserve"> </w:t>
      </w:r>
      <w:r w:rsidR="00CE0C09" w:rsidRPr="00427BBF">
        <w:rPr>
          <w:rFonts w:ascii="Times New Roman" w:hAnsi="Times New Roman" w:cs="Times New Roman"/>
          <w:color w:val="000000" w:themeColor="text1"/>
          <w:sz w:val="28"/>
          <w:szCs w:val="28"/>
        </w:rPr>
        <w:t xml:space="preserve"> администрации Прокопьевского муниципального округа (далее - </w:t>
      </w:r>
      <w:r>
        <w:rPr>
          <w:rFonts w:ascii="Times New Roman" w:hAnsi="Times New Roman" w:cs="Times New Roman"/>
          <w:color w:val="000000" w:themeColor="text1"/>
          <w:sz w:val="28"/>
          <w:szCs w:val="28"/>
        </w:rPr>
        <w:t>уполномоченный орган</w:t>
      </w:r>
      <w:r w:rsidRPr="00D0778C">
        <w:rPr>
          <w:rFonts w:ascii="Times New Roman" w:hAnsi="Times New Roman" w:cs="Times New Roman"/>
          <w:color w:val="000000" w:themeColor="text1"/>
          <w:sz w:val="28"/>
          <w:szCs w:val="28"/>
        </w:rPr>
        <w:t>) при предоставлении муниципальной услуги по согласованию места проведения ярмарки.</w:t>
      </w:r>
    </w:p>
    <w:p w:rsidR="00427BBF" w:rsidRDefault="00CE0C09" w:rsidP="00223A2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427BBF">
        <w:rPr>
          <w:rFonts w:ascii="Times New Roman" w:eastAsia="Times New Roman" w:hAnsi="Times New Roman" w:cs="Times New Roman"/>
          <w:color w:val="000000" w:themeColor="text1"/>
          <w:sz w:val="28"/>
          <w:szCs w:val="28"/>
          <w:lang w:eastAsia="ru-RU"/>
        </w:rPr>
        <w:t xml:space="preserve">1.2. </w:t>
      </w:r>
      <w:r w:rsidR="00427BBF" w:rsidRPr="00427BBF">
        <w:rPr>
          <w:rFonts w:ascii="Times New Roman" w:eastAsia="Times New Roman" w:hAnsi="Times New Roman" w:cs="Times New Roman"/>
          <w:color w:val="000000" w:themeColor="text1"/>
          <w:sz w:val="28"/>
          <w:szCs w:val="28"/>
          <w:lang w:eastAsia="ru-RU"/>
        </w:rPr>
        <w:t>Круг заявителей.</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Юридические лица и индивидуальные предприниматели, в том числе организации потребительской кооперации, ассоциации и союзы сельскохозяйственных товаропроизводителей, производителей продуктов питания, ассоциации и союзы, объединяющие субъектов торговой деятельности (торговые союзы), иные профильные предпринимательские объединения (далее - организаторы ярмарки).</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Интересы заявителей могут представлять иные лица в соответствии с законодательством Российской Федерации (далее - представители).</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От имени юридического лица заявления могут подавать:</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 лица, действующие в соответствии с законом, иными правовыми актами и учредительными документами без доверенности;</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 представители в силу полномочий, основанных на доверенности или договоре;</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 участники юридического лица в предусмотренных законом случаях.</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1.3. Требования к порядку информирования о предоставлении муниципальной услуги.</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1.3.1. Информация по вопросам предоставления муниципальной услуги, сведений о ходе предоставления муниципальной услуги предоставляется:</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353B">
        <w:rPr>
          <w:rFonts w:ascii="Times New Roman" w:eastAsia="Times New Roman" w:hAnsi="Times New Roman" w:cs="Times New Roman"/>
          <w:sz w:val="28"/>
          <w:szCs w:val="28"/>
          <w:lang w:eastAsia="ru-RU"/>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26353B" w:rsidRPr="0026353B" w:rsidRDefault="004A6E45" w:rsidP="0026353B">
      <w:pPr>
        <w:spacing w:after="0" w:line="259" w:lineRule="auto"/>
        <w:ind w:firstLine="81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353B" w:rsidRPr="0026353B">
        <w:rPr>
          <w:rFonts w:ascii="Times New Roman" w:eastAsia="Times New Roman" w:hAnsi="Times New Roman" w:cs="Times New Roman"/>
          <w:sz w:val="28"/>
          <w:szCs w:val="28"/>
          <w:lang w:eastAsia="ru-RU"/>
        </w:rPr>
        <w:t xml:space="preserve">путем размещения в федеральной государственной информационной системе «Единый портал государственных и муниципальных услуг (функций)» </w:t>
      </w:r>
      <w:r w:rsidR="0026353B" w:rsidRPr="0026353B">
        <w:rPr>
          <w:rFonts w:ascii="Times New Roman" w:eastAsia="Times New Roman" w:hAnsi="Times New Roman" w:cs="Times New Roman"/>
          <w:sz w:val="28"/>
          <w:szCs w:val="28"/>
          <w:lang w:eastAsia="ru-RU"/>
        </w:rPr>
        <w:lastRenderedPageBreak/>
        <w:t>(далее – ЕПГУ), информационной системе Кемеровской области для предоставления государственных и муниципальных услуг (функций) (далее – РПГУ);</w:t>
      </w:r>
    </w:p>
    <w:p w:rsidR="0026353B" w:rsidRPr="0026353B" w:rsidRDefault="004A6E45" w:rsidP="0026353B">
      <w:pPr>
        <w:spacing w:after="0" w:line="259" w:lineRule="auto"/>
        <w:ind w:firstLine="81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353B" w:rsidRPr="0026353B">
        <w:rPr>
          <w:rFonts w:ascii="Times New Roman" w:eastAsia="Times New Roman" w:hAnsi="Times New Roman" w:cs="Times New Roman"/>
          <w:sz w:val="28"/>
          <w:szCs w:val="28"/>
          <w:lang w:eastAsia="ru-RU"/>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26353B" w:rsidRPr="0026353B" w:rsidRDefault="004A6E45" w:rsidP="0026353B">
      <w:pPr>
        <w:spacing w:after="0" w:line="259" w:lineRule="auto"/>
        <w:ind w:firstLine="81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353B" w:rsidRPr="0026353B">
        <w:rPr>
          <w:rFonts w:ascii="Times New Roman" w:eastAsia="Times New Roman" w:hAnsi="Times New Roman" w:cs="Times New Roman"/>
          <w:sz w:val="28"/>
          <w:szCs w:val="28"/>
          <w:lang w:eastAsia="ru-RU"/>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w:t>
      </w:r>
      <w:r>
        <w:rPr>
          <w:rFonts w:ascii="Times New Roman" w:eastAsia="Times New Roman" w:hAnsi="Times New Roman" w:cs="Times New Roman"/>
          <w:sz w:val="28"/>
          <w:szCs w:val="28"/>
          <w:lang w:eastAsia="ru-RU"/>
        </w:rPr>
        <w:t>го административного регламента;</w:t>
      </w:r>
    </w:p>
    <w:p w:rsidR="0026353B" w:rsidRPr="0026353B" w:rsidRDefault="004A6E45" w:rsidP="0026353B">
      <w:pPr>
        <w:spacing w:after="0" w:line="259" w:lineRule="auto"/>
        <w:ind w:firstLine="81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353B" w:rsidRPr="0026353B">
        <w:rPr>
          <w:rFonts w:ascii="Times New Roman" w:eastAsia="Times New Roman" w:hAnsi="Times New Roman" w:cs="Times New Roman"/>
          <w:sz w:val="28"/>
          <w:szCs w:val="28"/>
          <w:lang w:eastAsia="ru-RU"/>
        </w:rPr>
        <w:t>путем публикации информационных материалов в средствах массовой информации;</w:t>
      </w:r>
    </w:p>
    <w:p w:rsidR="0026353B" w:rsidRPr="0026353B" w:rsidRDefault="004A6E45" w:rsidP="0026353B">
      <w:pPr>
        <w:spacing w:after="0" w:line="259" w:lineRule="auto"/>
        <w:ind w:firstLine="81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353B" w:rsidRPr="0026353B">
        <w:rPr>
          <w:rFonts w:ascii="Times New Roman" w:eastAsia="Times New Roman" w:hAnsi="Times New Roman" w:cs="Times New Roman"/>
          <w:sz w:val="28"/>
          <w:szCs w:val="28"/>
          <w:lang w:eastAsia="ru-RU"/>
        </w:rPr>
        <w:t xml:space="preserve">посредством </w:t>
      </w:r>
      <w:r>
        <w:rPr>
          <w:rFonts w:ascii="Times New Roman" w:eastAsia="Times New Roman" w:hAnsi="Times New Roman" w:cs="Times New Roman"/>
          <w:sz w:val="28"/>
          <w:szCs w:val="28"/>
          <w:lang w:eastAsia="ru-RU"/>
        </w:rPr>
        <w:t>ответов на письменные обращения.</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26353B" w:rsidRPr="0026353B" w:rsidRDefault="0026353B" w:rsidP="0026353B">
      <w:pPr>
        <w:spacing w:after="0" w:line="259" w:lineRule="auto"/>
        <w:ind w:firstLine="816"/>
        <w:jc w:val="both"/>
        <w:rPr>
          <w:rFonts w:ascii="Times New Roman" w:eastAsia="Times New Roman" w:hAnsi="Times New Roman" w:cs="Times New Roman"/>
          <w:sz w:val="28"/>
          <w:szCs w:val="28"/>
          <w:lang w:eastAsia="ru-RU"/>
        </w:rPr>
      </w:pPr>
      <w:r w:rsidRPr="0026353B">
        <w:rPr>
          <w:rFonts w:ascii="Times New Roman" w:eastAsia="Times New Roman" w:hAnsi="Times New Roman" w:cs="Times New Roman"/>
          <w:sz w:val="28"/>
          <w:szCs w:val="28"/>
          <w:lang w:eastAsia="ru-RU"/>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BF715B" w:rsidRDefault="00BF715B" w:rsidP="00BF715B">
      <w:pPr>
        <w:autoSpaceDE w:val="0"/>
        <w:autoSpaceDN w:val="0"/>
        <w:adjustRightInd w:val="0"/>
        <w:spacing w:after="0" w:line="240" w:lineRule="auto"/>
        <w:ind w:left="540"/>
        <w:jc w:val="both"/>
        <w:rPr>
          <w:rFonts w:ascii="Times New Roman" w:hAnsi="Times New Roman" w:cs="Times New Roman"/>
          <w:sz w:val="28"/>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B9692C"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 Наименование муниципальной услуги «Согласование проведения ярмарки</w:t>
      </w:r>
      <w:r>
        <w:rPr>
          <w:rFonts w:ascii="Times New Roman" w:hAnsi="Times New Roman" w:cs="Times New Roman"/>
          <w:sz w:val="28"/>
          <w:szCs w:val="28"/>
        </w:rPr>
        <w:t xml:space="preserve"> на территории </w:t>
      </w:r>
      <w:r w:rsidRPr="004A6E45">
        <w:rPr>
          <w:rFonts w:ascii="Times New Roman" w:hAnsi="Times New Roman" w:cs="Times New Roman"/>
          <w:sz w:val="28"/>
          <w:szCs w:val="28"/>
        </w:rPr>
        <w:t>Прокопьевского муниципального округа».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2.2. Муниципальная услуга предоставляется уполномоченным органом.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При предоставлении муниципальной услуги осуществляется взаимодействие с:</w:t>
      </w:r>
    </w:p>
    <w:p w:rsidR="004A6E45" w:rsidRPr="004A6E45" w:rsidRDefault="004A6E45"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4A6E45">
        <w:rPr>
          <w:rFonts w:ascii="Times New Roman" w:hAnsi="Times New Roman" w:cs="Times New Roman"/>
          <w:sz w:val="28"/>
          <w:szCs w:val="28"/>
        </w:rPr>
        <w:t>Комит</w:t>
      </w:r>
      <w:r w:rsidR="0077790D">
        <w:rPr>
          <w:rFonts w:ascii="Times New Roman" w:hAnsi="Times New Roman" w:cs="Times New Roman"/>
          <w:sz w:val="28"/>
          <w:szCs w:val="28"/>
        </w:rPr>
        <w:t>етом по управлению муниципальной собственностью</w:t>
      </w:r>
      <w:r w:rsidRPr="004A6E45">
        <w:rPr>
          <w:rFonts w:ascii="Times New Roman" w:hAnsi="Times New Roman" w:cs="Times New Roman"/>
          <w:sz w:val="28"/>
          <w:szCs w:val="28"/>
        </w:rPr>
        <w:t>;</w:t>
      </w:r>
    </w:p>
    <w:p w:rsidR="004A6E45" w:rsidRPr="004A6E45" w:rsidRDefault="004A6E45"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4A6E45">
        <w:rPr>
          <w:rFonts w:ascii="Times New Roman" w:hAnsi="Times New Roman" w:cs="Times New Roman"/>
          <w:sz w:val="28"/>
          <w:szCs w:val="28"/>
        </w:rPr>
        <w:t>Структурными подразделениями органа местного самоуправления муниципального образования Кемеровской области – Кузбасса;</w:t>
      </w:r>
    </w:p>
    <w:p w:rsidR="004A6E45" w:rsidRPr="004A6E45" w:rsidRDefault="004A6E45"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4A6E45">
        <w:rPr>
          <w:rFonts w:ascii="Times New Roman" w:hAnsi="Times New Roman" w:cs="Times New Roman"/>
          <w:sz w:val="28"/>
          <w:szCs w:val="28"/>
        </w:rPr>
        <w:t>Исполнительными органами государственной власти Кемеровской области - Кузбасса;</w:t>
      </w:r>
    </w:p>
    <w:p w:rsidR="004A6E45" w:rsidRPr="004A6E45" w:rsidRDefault="004A6E45"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4A6E45">
        <w:rPr>
          <w:rFonts w:ascii="Times New Roman" w:hAnsi="Times New Roman" w:cs="Times New Roman"/>
          <w:sz w:val="28"/>
          <w:szCs w:val="28"/>
        </w:rPr>
        <w:t>Управление Росреестра по Кемеровской области;</w:t>
      </w:r>
    </w:p>
    <w:p w:rsidR="004A6E45" w:rsidRPr="004A6E45" w:rsidRDefault="004A6E45"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4A6E45">
        <w:rPr>
          <w:rFonts w:ascii="Times New Roman" w:hAnsi="Times New Roman" w:cs="Times New Roman"/>
          <w:sz w:val="28"/>
          <w:szCs w:val="28"/>
        </w:rPr>
        <w:t>Федеральная налоговая служба по Кемеровской области.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r w:rsidRPr="004A6E45">
        <w:rPr>
          <w:rFonts w:ascii="Times New Roman" w:hAnsi="Times New Roman" w:cs="Times New Roman"/>
          <w:sz w:val="28"/>
          <w:szCs w:val="28"/>
        </w:rPr>
        <w:lastRenderedPageBreak/>
        <w:t>перечень услуг, которые являются необходимыми и обязательными для предоставления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2.3. Результат предоставления муниципальной услуги. </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Результатом предоставления муниципальной услуги является предоставление заявителю:</w:t>
      </w:r>
    </w:p>
    <w:p w:rsidR="004A6E45" w:rsidRPr="004A6E45" w:rsidRDefault="004A6E45"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4A6E45">
        <w:rPr>
          <w:rFonts w:ascii="Times New Roman" w:hAnsi="Times New Roman" w:cs="Times New Roman"/>
          <w:sz w:val="28"/>
          <w:szCs w:val="28"/>
        </w:rPr>
        <w:t xml:space="preserve">выдача решения о согласовании проведения ярмарки; </w:t>
      </w:r>
    </w:p>
    <w:p w:rsidR="004A6E45" w:rsidRPr="004A6E45" w:rsidRDefault="004A6E45"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4A6E45">
        <w:rPr>
          <w:rFonts w:ascii="Times New Roman" w:hAnsi="Times New Roman" w:cs="Times New Roman"/>
          <w:sz w:val="28"/>
          <w:szCs w:val="28"/>
        </w:rPr>
        <w:t>решение об отказе в согласовании проведения ярмарки.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 Результат предоставления муниципальной услуги может быть получен:</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в уполномоченном органе на бумажном носителе при личном обращении;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почтовым отправлением;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в МФЦ;</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на ЕПГУ, РПГУ (при наличии технической возможности), в том числе в форме электронного документа, подписанного электронной подписью.</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r w:rsidRPr="004A6E45">
        <w:rPr>
          <w:rFonts w:ascii="Times New Roman" w:hAnsi="Times New Roman" w:cs="Times New Roman"/>
          <w:sz w:val="28"/>
          <w:szCs w:val="28"/>
        </w:rPr>
        <w:cr/>
      </w:r>
      <w:r>
        <w:rPr>
          <w:rFonts w:ascii="Times New Roman" w:hAnsi="Times New Roman" w:cs="Times New Roman"/>
          <w:sz w:val="28"/>
          <w:szCs w:val="28"/>
        </w:rPr>
        <w:t xml:space="preserve">            </w:t>
      </w:r>
      <w:r w:rsidRPr="004A6E45">
        <w:rPr>
          <w:rFonts w:ascii="Times New Roman" w:hAnsi="Times New Roman" w:cs="Times New Roman"/>
          <w:sz w:val="28"/>
          <w:szCs w:val="28"/>
        </w:rPr>
        <w:t>2.4.1. Срок предоставления муниципальной услуги о выдачи решения, либо отказ в выдаче решения о согласовании проведения ярмарки -14 рабочих дней со дня поступления заявления о согласовании проведения ярмарки.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2.6. Для целей настоящего административного регламента используются следующие понятия: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2.6.1. Ярмарка - ограниченное во времени, как правило, периодически повторяющееся, проводимое в установленном месте торговое или торгово-праздничное мероприятие, на котором множество участников ярмарки (продавцов) предлагают покупателям товары (работы или услуги) в соответствии с типом ярмарки.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2.6.2. Организаторами ярмарки выступают исполнительные органы государственной власти Кемеровской области - Кузбасса, органы местного самоуправления муниципальных образований Кемеровской области, юридические лица и индивидуальные предприниматели, в том числе организации потребительской кооперации, ассоциации и союзы сельскохозяйственных товаропроизводителей, производителей продуктов питания, ассоциации и союзы, объединяющие субъектов торговой деятельности (торговые союзы), иные профильные предпринимательские объединения (далее </w:t>
      </w:r>
      <w:r w:rsidRPr="004A6E45">
        <w:rPr>
          <w:rFonts w:ascii="Times New Roman" w:hAnsi="Times New Roman" w:cs="Times New Roman"/>
          <w:sz w:val="28"/>
          <w:szCs w:val="28"/>
        </w:rPr>
        <w:lastRenderedPageBreak/>
        <w:t>- организаторы ярмарки).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2.6.3. Участниками ярмарки (продавцами) могут быть зарегистрированные в установленном порядке юридические лица или индивидуальные предприниматели, а также граждане (в том числе граждане, ведущие крестьянские (фермерские) хозяйства, личные подсобные хозяйства или занимающиеся садоводством, огородничеством, животноводством), которым предоставлено место для продажи товаров (выполнения работ, оказания услуг).</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2.6.4. Ярмарки в зависимости от реализуемых на них товаров подразделяются на следующие типы:</w:t>
      </w:r>
    </w:p>
    <w:p w:rsidR="004A6E45" w:rsidRPr="004A6E45" w:rsidRDefault="004A6E45"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4A6E45">
        <w:rPr>
          <w:rFonts w:ascii="Times New Roman" w:hAnsi="Times New Roman" w:cs="Times New Roman"/>
          <w:sz w:val="28"/>
          <w:szCs w:val="28"/>
        </w:rPr>
        <w:t>универсальная ярмарка - ярмарка, на которой менее 80 процентов мест для продажи товаров от их общего количества предназначено для осуществления продажи товаров одного класса, определяемого в соответствии с номенклатурой товаров, утвержденной приказом Минэкономразвития России от 26.02.2007 №56 «Об утверждении номенклатуры товаров, определяющей классы товаров (в целях определения типов розничных рынков)»;</w:t>
      </w:r>
    </w:p>
    <w:p w:rsidR="004A6E45" w:rsidRPr="004A6E45" w:rsidRDefault="004A6E45"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4A6E45">
        <w:rPr>
          <w:rFonts w:ascii="Times New Roman" w:hAnsi="Times New Roman" w:cs="Times New Roman"/>
          <w:sz w:val="28"/>
          <w:szCs w:val="28"/>
        </w:rPr>
        <w:t>специализированная ярмарка - ярмарка, на которой 80 и более процентов мест для продажи товаров от их общего количества предназначено для осуществления продажи товаров одного класса, определяемого в соответствии с номенклатурой товаров, утвержденной приказом Минэкономразвития России от 26.02.2007 №56 «Об утверждении номенклатуры товаров, определяющей классы товаров (в целях определения типов розничных рынков)».</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2.6.5. Места  для проведения ярмарок организуются: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1) на землях 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 в зданиях, сооружениях, а также на их частях, находящихся в государственной или муниципальной собственности;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3) на земельных участках, а также на их частях, принадлежащих на праве собственности (пользования, владения) гражданам или юридическим лицам.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2.6.6. Места для проведения ярмарок должны отвечать следующим требованиям: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1) соответствовать законодательству в сфере обеспечения санитарно-эпидемиологического благополучия населения, охраны окружающей среды;</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 соответствовать требованиям общественной и пожарной безопасности;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3) иметь транспортную доступность;</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4) не создавать помех для прохода пешеходов и движения транспорта;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5) быть приспособленными для осуществления продажи товаров (выполнения работ, оказания услуг) с использованием сборно-разборных конструкций и (или) передвижных средств развозной и разносной торговли (автолавки, автоприцепы, автофургоны, автоцистерны, ручные тележки, </w:t>
      </w:r>
      <w:r w:rsidRPr="004A6E45">
        <w:rPr>
          <w:rFonts w:ascii="Times New Roman" w:hAnsi="Times New Roman" w:cs="Times New Roman"/>
          <w:sz w:val="28"/>
          <w:szCs w:val="28"/>
        </w:rPr>
        <w:lastRenderedPageBreak/>
        <w:t>торговые палатки, лотки, корзины);</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6) соответствовать условиям для беспрепятственного доступа инвалидов (включая инвалидов, использующих кресла-коляски и собак-проводников) к торговым объектам в соответствии с законодательством Российской Федерации о социальной защите инвалидов.</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Орган местного самоуправления муниципального образования Кемеровской области (далее - орган местного самоуправления), определенный в соответствии с уставом муниципального образования, определяет муниципальным правовым актом перечень мест для проведения ярмарок на территории соответствующего муниципального образования по форме согласно приложению №1 к настоящему административному регламенту.</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порядок их предоставления</w:t>
      </w:r>
      <w:r>
        <w:rPr>
          <w:rFonts w:ascii="Times New Roman" w:hAnsi="Times New Roman" w:cs="Times New Roman"/>
          <w:sz w:val="28"/>
          <w:szCs w:val="28"/>
        </w:rPr>
        <w:t>.</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2.7.1. Исчерпывающий перечень документов, необходимых для согласования проведения ярмарки: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Заинтересованное лицо определяет тип ярмарки согласно перечню мест для проведения ярмарок, дату (период), место ее проведения и режим работы, порядок организации ярмарки, порядок предоставления мест на ярмарке для продажи товаров (выполнения работ, оказания услуг), а также разрабатывает и утверждает план мероприятий по организации ярмарки и продажи товаров (выполнения работ, оказания услуг) на ней.</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2.7.2. Для согласования проведения ярмарки заинтересованное лицо направляет в орган местного самоуправления заявление о согласовании проведения ярмарки по форме согласно приложению №2 к настоящему административному регламенту.</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2.7.3.К заявлению о согласовании проведения ярмарки прилагаются: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2.7.3.1. План мероприятий по организации ярмарки и продажи товаров (выполнения работ, оказания услуг) на ней;</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2.7.3.2. В случае подачи заявления представителем юридического лица или индивидуального предпринимателя копия документа, удостоверяющего полномочия представителя (доверенность, протокол, решение и т.п.), а также документ, удостоверяющий личность представителя заинтересованного лица;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2.7.3.3. Копии документов, подтверждающих право собственности (пользования, владения) заинтересованного лица на земельный участок, здание, сооружение, на которых планируется проведение ярмарки, либо письменное согласие собственника (пользователя, владельца) земельного участка на проведение ярмарки (в случае, если земельный участок, включенный в перечень мест для проведения ярмарки, находится в собственности (пользовании или владении) юридического лица или индивидуального предпринимателя).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К заявлению о согласовании проведения ярмарки заинтересованное лицо вправе приложить:</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2.7.3.4. Копию выписки из ЕГРЮЛ (для юридических лиц), копию </w:t>
      </w:r>
      <w:r w:rsidRPr="004A6E45">
        <w:rPr>
          <w:rFonts w:ascii="Times New Roman" w:hAnsi="Times New Roman" w:cs="Times New Roman"/>
          <w:sz w:val="28"/>
          <w:szCs w:val="28"/>
        </w:rPr>
        <w:lastRenderedPageBreak/>
        <w:t>выписки из ЕГРИП (для индивидуальных предпринимателей);</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2.7.3.5. Копию выписки из ЕГРН о зарегистрированных правах на земельный участок - в случае, если заинтересованным лицом является юридическое лицо или индивидуальный предприниматель.</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Документы, указанные в  подпунктах 2.7.3.4 и 2.7.3.5 пункта 2.7.3 настоящего административного регламента, запрашиваются органом местного самоуправления по межведомственному запросу в рамках единой системы межведомственного электронного взаимодействия, в случае если указанные документы не представлены заинтересованным лицом - юридическим лицом или индивидуальным предпринимателем по собственной инициативе.</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2.8. Уполномоченный орган не вправе требовать от заявителя или его представителя: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от 27.07.2010 № 210-ФЗ) перечень документов;</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w:t>
      </w:r>
      <w:r w:rsidRPr="004A6E45">
        <w:rPr>
          <w:rFonts w:ascii="Times New Roman" w:hAnsi="Times New Roman" w:cs="Times New Roman"/>
          <w:sz w:val="28"/>
          <w:szCs w:val="28"/>
        </w:rPr>
        <w:lastRenderedPageBreak/>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2.9.1. Основаниями для отказа в согласовании проведения ярмарки являются: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1) несоответствие заинтересованного лица требованиям, указанным в подпункте 2.6.2. настоящего административного регламента;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 заявление подано с нарушением требований, установленных подпунктах 2.7.2, 2.7.3. настоящего административного регламента;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3) выявление в представленных документах недостоверной или искаженной информации;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4) место для проведения ярмарки отсутствует в перечне мест для проведения ярмарок;</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5) место для проведения ярмарки предоставлено иному лицу для организации ярмарки.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2.10. Исчерпывающий перечень оснований для приостановления и (или) отказа в предоставлении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Приостановление и отказ в предоставлении муниципальной услуги законодательством Российской Федерации не предусмотрены.</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2.11. Исчерпывающий перечень оснований для аннулирования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lastRenderedPageBreak/>
        <w:t>2.11.1. Орган местного самоуправления имеет право аннулировать решение о согласовании проведения ярмарки по следующим основаниям: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1) нарушение организатором ярмарки требований к типу ярмарки;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 нарушение организатором ярмарки плана мероприятий по организации ярмарки и продажи товаров (выполнения работ, оказания услуг) на ней;</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3) нарушение организатором ярмарки требований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утвержденных настоящим постановлением;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4) исключение места из перечня мест для проведения ярмарки;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5) на основании письменного заявления организатора ярмарки.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2.11.2. Орган местного самоуправления письменно не позднее 1 дня с даты принятия решения уведомляет организатора ярмарки об аннулировании решения о согласовании проведения ярмарки с указанием причин аннулирования решения.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2.12.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услуга по выдачи выписки из Единого государственного реестра недвижимости (далее - ЕГРН) на земельный участок или его часть, на здание, сооружение или их часть;</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услуга по выдачи выписки из ЕГРЮЛ;</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-иные услуги, связанные с предоставлением информации и сведений, находящихся в органах (организациях), участвующих в предоставлении муниципальной услуги (при необходимости).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2.13. Порядок, размер и основания взимания государственной пошлины или иной платы за предоставление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Предоставление муниципальной услуги осуществляется бесплатно.</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2.14.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2.15.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2.16. Срок и порядок регистрации запроса заявителя о предоставлении муниципальной услуги, услуги организации, участвующей в ее представлении, </w:t>
      </w:r>
      <w:r w:rsidRPr="004A6E45">
        <w:rPr>
          <w:rFonts w:ascii="Times New Roman" w:hAnsi="Times New Roman" w:cs="Times New Roman"/>
          <w:sz w:val="28"/>
          <w:szCs w:val="28"/>
        </w:rPr>
        <w:lastRenderedPageBreak/>
        <w:t>в том числе в электронной форме.</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Заявление, представленное заявителем лично либо его представителем, регистрируется в установленном порядке в уполномоченном органе в течение 1 рабочего дня с даты поступления такого заявления.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2.17.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2.17.1.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w:t>
      </w:r>
      <w:r w:rsidRPr="004A6E45">
        <w:rPr>
          <w:rFonts w:ascii="Times New Roman" w:hAnsi="Times New Roman" w:cs="Times New Roman"/>
          <w:sz w:val="28"/>
          <w:szCs w:val="28"/>
        </w:rPr>
        <w:lastRenderedPageBreak/>
        <w:t>Федерации о социальной защите инвалидов.</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Информационные стенды должны располагаться в месте, доступном для просмотра (в том числе при большом количестве посетителей).</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2.17.2.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При обращении граждан с недостатками зрения работники уполномоченного органа предпринимают следующие действия: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 сотрудник уполномоченного органа, осуществляющий прием, принимает гражданина вне очереди, помогает сориентироваться, сесть на стул, </w:t>
      </w:r>
      <w:r w:rsidRPr="004A6E45">
        <w:rPr>
          <w:rFonts w:ascii="Times New Roman" w:hAnsi="Times New Roman" w:cs="Times New Roman"/>
          <w:sz w:val="28"/>
          <w:szCs w:val="28"/>
        </w:rPr>
        <w:lastRenderedPageBreak/>
        <w:t>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При обращении гражданина с дефектами слуха работники уполномоченного органа предпринимают следующие действия: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2.18. Показатели доступности и качества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2.18.1. Основными показателями доступности и качества предоставления муниципальной услуги являются:</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возможность выбора заявителем форм обращения за получением муниципальной услуги;</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 xml:space="preserve">соблюдение сроков предоставления муниципальной услуги и сроков выполнения административных процедур при предоставлении муниципальной </w:t>
      </w:r>
      <w:r w:rsidR="004A6E45" w:rsidRPr="004A6E45">
        <w:rPr>
          <w:rFonts w:ascii="Times New Roman" w:hAnsi="Times New Roman" w:cs="Times New Roman"/>
          <w:sz w:val="28"/>
          <w:szCs w:val="28"/>
        </w:rPr>
        <w:lastRenderedPageBreak/>
        <w:t>услуги;</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возможность получения информации о ходе предоставления муниципальной услуги;</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отсутствие обоснованных жалоб со стороны заявителя по результатам предоставления муниципальной услуги;</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2.18.2.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оказание помощи инвалидам в преодолении барьеров, мешающих получению муниципальной услуги наравне с другими лицами.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2.18.3.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для получения информации по вопросам предоставления муниципальной услуги;</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для подачи заявления и документов;</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для получения информации о ходе предоставления муниципальной услуги;</w:t>
      </w:r>
    </w:p>
    <w:p w:rsidR="004A6E45" w:rsidRPr="004A6E45" w:rsidRDefault="0077790D" w:rsidP="004A6E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A6E45" w:rsidRPr="004A6E45">
        <w:rPr>
          <w:rFonts w:ascii="Times New Roman" w:hAnsi="Times New Roman" w:cs="Times New Roman"/>
          <w:sz w:val="28"/>
          <w:szCs w:val="28"/>
        </w:rPr>
        <w:t>для получения результата предоставления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Продолжительность взаимодействия заявителя со специалистом уполномоченного органа не может превышать 15 минут.</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2.19.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2.19.1. Предоставление муниципальной услуги по экстерриториальному принципу невозможно.</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2.19.2. Заявитель вправе обратиться за предоставлением муниципальной услуги и подать документы, указанные в пункте 2.7 настоящего </w:t>
      </w:r>
      <w:r w:rsidRPr="004A6E45">
        <w:rPr>
          <w:rFonts w:ascii="Times New Roman" w:hAnsi="Times New Roman" w:cs="Times New Roman"/>
          <w:sz w:val="28"/>
          <w:szCs w:val="28"/>
        </w:rPr>
        <w:lastRenderedPageBreak/>
        <w:t xml:space="preserve">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Уполномоченный орган обеспечивает информирование заявителей о возможности получения муниципальной услуги через ЕПГУ, РПГУ. </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2.19.3.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получение информации о порядке и сроках предоставления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 запись на прием в уполномоченный орган для подачи заявления и документов; </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 формирование запроса; </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прием и регистрация уполномоченным органом запроса и документов;</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получение результата предоставления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получение сведений о ходе выполнения запроса;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осуществление оценки качества предоставления муниципальной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2.19.4. При формировании запроса в электронном виде (при наличии технической возможности) заявителю обеспечивается:</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а) возможность копирования и сохранения запроса и иных документов, необходимых для предоставления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б) возможность печати на бумажном носителе копии электронной формы запроса;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г) заполнение полей электронной формы запроса до начала ввода </w:t>
      </w:r>
      <w:r w:rsidRPr="004A6E45">
        <w:rPr>
          <w:rFonts w:ascii="Times New Roman" w:hAnsi="Times New Roman" w:cs="Times New Roman"/>
          <w:sz w:val="28"/>
          <w:szCs w:val="28"/>
        </w:rPr>
        <w:lastRenderedPageBreak/>
        <w:t>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д) возможность вернуться на любой из этапов заполнения электронной формы запроса без потери ранее введенной информации;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е) возможность доступа заявителя на ЕПГУ, РПГУ к ранее поданным им запросам.</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2.19.5. Согласование проведения ярмарки (отказ в выдаче)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4A6E45" w:rsidRPr="004A6E45"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 xml:space="preserve">а) ознакомления с расписанием работы уполномоченного органа либо уполномоченного сотрудника уполномоченного органа, а также с доступными </w:t>
      </w:r>
      <w:r w:rsidRPr="004A6E45">
        <w:rPr>
          <w:rFonts w:ascii="Times New Roman" w:hAnsi="Times New Roman" w:cs="Times New Roman"/>
          <w:sz w:val="28"/>
          <w:szCs w:val="28"/>
        </w:rPr>
        <w:lastRenderedPageBreak/>
        <w:t>для записи на прием датами и интервалами времени приема;</w:t>
      </w:r>
    </w:p>
    <w:p w:rsidR="007F313C" w:rsidRDefault="004A6E45" w:rsidP="004A6E45">
      <w:pPr>
        <w:pStyle w:val="ConsPlusNormal"/>
        <w:ind w:firstLine="851"/>
        <w:jc w:val="both"/>
        <w:rPr>
          <w:rFonts w:ascii="Times New Roman" w:hAnsi="Times New Roman" w:cs="Times New Roman"/>
          <w:sz w:val="28"/>
          <w:szCs w:val="28"/>
        </w:rPr>
      </w:pPr>
      <w:r w:rsidRPr="004A6E45">
        <w:rPr>
          <w:rFonts w:ascii="Times New Roman" w:hAnsi="Times New Roman" w:cs="Times New Roman"/>
          <w:sz w:val="28"/>
          <w:szCs w:val="28"/>
        </w:rPr>
        <w:t>б) записи в любые свободные для приема дату и время в пределах установленного в уполномоченном органе графика приема заявителей.</w:t>
      </w:r>
    </w:p>
    <w:p w:rsidR="004A6E45" w:rsidRDefault="004A6E45" w:rsidP="004A6E45">
      <w:pPr>
        <w:pStyle w:val="ConsPlusNormal"/>
        <w:ind w:firstLine="851"/>
        <w:jc w:val="both"/>
        <w:rPr>
          <w:rFonts w:ascii="Times New Roman" w:eastAsiaTheme="minorHAnsi" w:hAnsi="Times New Roman" w:cs="Times New Roman"/>
          <w:sz w:val="28"/>
          <w:szCs w:val="28"/>
          <w:lang w:eastAsia="en-US"/>
        </w:rPr>
      </w:pPr>
    </w:p>
    <w:p w:rsidR="00103287" w:rsidRPr="00103287" w:rsidRDefault="00103287" w:rsidP="00103287">
      <w:pPr>
        <w:spacing w:after="0" w:line="240" w:lineRule="auto"/>
        <w:ind w:firstLine="816"/>
        <w:jc w:val="center"/>
        <w:rPr>
          <w:rFonts w:ascii="Times New Roman" w:eastAsia="Times New Roman" w:hAnsi="Times New Roman" w:cs="Times New Roman"/>
          <w:b/>
          <w:sz w:val="28"/>
          <w:szCs w:val="28"/>
          <w:lang w:eastAsia="ru-RU"/>
        </w:rPr>
      </w:pPr>
      <w:r w:rsidRPr="00103287">
        <w:rPr>
          <w:rFonts w:ascii="Times New Roman" w:eastAsia="Times New Roman" w:hAnsi="Times New Roman" w:cs="Times New Roman"/>
          <w:b/>
          <w:sz w:val="28"/>
          <w:szCs w:val="28"/>
          <w:lang w:eastAsia="ru-RU"/>
        </w:rPr>
        <w:t>3. Состав, последовательность и сроки выполнения</w:t>
      </w:r>
    </w:p>
    <w:p w:rsidR="00103287" w:rsidRPr="00103287" w:rsidRDefault="00103287" w:rsidP="00103287">
      <w:pPr>
        <w:spacing w:after="0" w:line="240" w:lineRule="auto"/>
        <w:ind w:firstLine="816"/>
        <w:jc w:val="center"/>
        <w:rPr>
          <w:rFonts w:ascii="Times New Roman" w:eastAsia="Times New Roman" w:hAnsi="Times New Roman" w:cs="Times New Roman"/>
          <w:b/>
          <w:sz w:val="28"/>
          <w:szCs w:val="28"/>
          <w:lang w:eastAsia="ru-RU"/>
        </w:rPr>
      </w:pPr>
      <w:r w:rsidRPr="00103287">
        <w:rPr>
          <w:rFonts w:ascii="Times New Roman" w:eastAsia="Times New Roman" w:hAnsi="Times New Roman" w:cs="Times New Roman"/>
          <w:b/>
          <w:sz w:val="28"/>
          <w:szCs w:val="28"/>
          <w:lang w:eastAsia="ru-RU"/>
        </w:rPr>
        <w:t>административных процедур, требования к порядку</w:t>
      </w:r>
    </w:p>
    <w:p w:rsidR="00103287" w:rsidRPr="00103287" w:rsidRDefault="00103287" w:rsidP="00103287">
      <w:pPr>
        <w:spacing w:after="0" w:line="240" w:lineRule="auto"/>
        <w:ind w:firstLine="816"/>
        <w:jc w:val="center"/>
        <w:rPr>
          <w:rFonts w:ascii="Times New Roman" w:eastAsia="Times New Roman" w:hAnsi="Times New Roman" w:cs="Times New Roman"/>
          <w:b/>
          <w:sz w:val="28"/>
          <w:szCs w:val="28"/>
          <w:lang w:eastAsia="ru-RU"/>
        </w:rPr>
      </w:pPr>
      <w:r w:rsidRPr="00103287">
        <w:rPr>
          <w:rFonts w:ascii="Times New Roman" w:eastAsia="Times New Roman" w:hAnsi="Times New Roman" w:cs="Times New Roman"/>
          <w:b/>
          <w:sz w:val="28"/>
          <w:szCs w:val="28"/>
          <w:lang w:eastAsia="ru-RU"/>
        </w:rPr>
        <w:t>их выполнения, в том числе особенности выполнения</w:t>
      </w:r>
    </w:p>
    <w:p w:rsidR="00103287" w:rsidRPr="00103287" w:rsidRDefault="00103287" w:rsidP="00103287">
      <w:pPr>
        <w:spacing w:after="0" w:line="240" w:lineRule="auto"/>
        <w:ind w:firstLine="816"/>
        <w:jc w:val="center"/>
        <w:rPr>
          <w:rFonts w:ascii="Times New Roman" w:eastAsia="Times New Roman" w:hAnsi="Times New Roman" w:cs="Times New Roman"/>
          <w:b/>
          <w:sz w:val="28"/>
          <w:szCs w:val="28"/>
          <w:lang w:eastAsia="ru-RU"/>
        </w:rPr>
      </w:pPr>
      <w:r w:rsidRPr="00103287">
        <w:rPr>
          <w:rFonts w:ascii="Times New Roman" w:eastAsia="Times New Roman" w:hAnsi="Times New Roman" w:cs="Times New Roman"/>
          <w:b/>
          <w:sz w:val="28"/>
          <w:szCs w:val="28"/>
          <w:lang w:eastAsia="ru-RU"/>
        </w:rPr>
        <w:t>административных процедур в электронной форме</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 Предоставление муниципальной услуги включает в себя следующие административные процедуры:</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1) прием и регистрация заявления;</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 принятие решения о выдаче разрешения на согласование места проведения ярмарки и (или) согласование проведения ярмарки, либо об отказе в выдаче таких разрешений;</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4) выдача (направление) документов по результатам предоставления муниципальной услуги.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 xml:space="preserve">3.1.1. Прием и регистрация заявления и документов на предоставление муниципальной услуги. </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3.1.1.1. Основанием для начала предоставления муниципальной услуги является личное обращение заявителя в уполномоченный орган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287">
        <w:rPr>
          <w:rFonts w:ascii="Times New Roman" w:eastAsia="Times New Roman" w:hAnsi="Times New Roman" w:cs="Times New Roman"/>
          <w:sz w:val="28"/>
          <w:szCs w:val="28"/>
          <w:lang w:eastAsia="ru-RU"/>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287">
        <w:rPr>
          <w:rFonts w:ascii="Times New Roman" w:eastAsia="Times New Roman" w:hAnsi="Times New Roman" w:cs="Times New Roman"/>
          <w:sz w:val="28"/>
          <w:szCs w:val="28"/>
          <w:lang w:eastAsia="ru-RU"/>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разрешения на согласование проведения ярмарки и приложенных к нему документах.</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В ходе приема документов от заявителя специалист, ответственный за прием и выдачу документов, удостоверяется, что:</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287">
        <w:rPr>
          <w:rFonts w:ascii="Times New Roman" w:eastAsia="Times New Roman" w:hAnsi="Times New Roman" w:cs="Times New Roman"/>
          <w:sz w:val="28"/>
          <w:szCs w:val="28"/>
          <w:lang w:eastAsia="ru-RU"/>
        </w:rPr>
        <w:t>текст в заявлении о выдаче разрешения на согласование проведения ярмарки поддается прочтению;</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103287">
        <w:rPr>
          <w:rFonts w:ascii="Times New Roman" w:eastAsia="Times New Roman" w:hAnsi="Times New Roman" w:cs="Times New Roman"/>
          <w:sz w:val="28"/>
          <w:szCs w:val="28"/>
          <w:lang w:eastAsia="ru-RU"/>
        </w:rPr>
        <w:t>в заявлении о выдаче разрешения на согласование проведения ярмарки указаны фамилия, имя, отчество (последнее - при наличии) физического лица либо наименование юридического лица;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287">
        <w:rPr>
          <w:rFonts w:ascii="Times New Roman" w:eastAsia="Times New Roman" w:hAnsi="Times New Roman" w:cs="Times New Roman"/>
          <w:sz w:val="28"/>
          <w:szCs w:val="28"/>
          <w:lang w:eastAsia="ru-RU"/>
        </w:rPr>
        <w:t>заявление о выдаче разрешения на согласование проведения ярмарки и (или) согласование проведения ярмарки подписано уполномоченным лицом;</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287">
        <w:rPr>
          <w:rFonts w:ascii="Times New Roman" w:eastAsia="Times New Roman" w:hAnsi="Times New Roman" w:cs="Times New Roman"/>
          <w:sz w:val="28"/>
          <w:szCs w:val="28"/>
          <w:lang w:eastAsia="ru-RU"/>
        </w:rPr>
        <w:t>приложены документы, необходимые для предоставления муниципальной услуги.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Копии документов, указанных в настоящем пункте, принимаются при предъявлении подлинников, если копии не заверены в установленном законодательством порядке.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Максимальный срок выполнения административной процедуры по пр</w:t>
      </w:r>
      <w:r>
        <w:rPr>
          <w:rFonts w:ascii="Times New Roman" w:eastAsia="Times New Roman" w:hAnsi="Times New Roman" w:cs="Times New Roman"/>
          <w:sz w:val="28"/>
          <w:szCs w:val="28"/>
          <w:lang w:eastAsia="ru-RU"/>
        </w:rPr>
        <w:t>иему и регистрации заявления о</w:t>
      </w:r>
      <w:r w:rsidRPr="00103287">
        <w:rPr>
          <w:rFonts w:ascii="Times New Roman" w:eastAsia="Times New Roman" w:hAnsi="Times New Roman" w:cs="Times New Roman"/>
          <w:sz w:val="28"/>
          <w:szCs w:val="28"/>
          <w:lang w:eastAsia="ru-RU"/>
        </w:rPr>
        <w:t xml:space="preserve"> предоставлении муниципальной услуги, либо об отказе в ее предоставлении и приложенных к нему документов составляет 15 минут.</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Критерий принятия решения: поступление о выдаче разрешения на согласование места проведения ярмарки и (или) согласование проведения ярмарки и приложенных к нему документов.</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Результатом административной процедуры является прием и регистрация заявления о выдаче разрешения на согласование проведения ярмарки и приложенных к нему документов.</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Информация о приеме заявления о выдаче разрешения на согласование проведения ярмарки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В день регистрации заявления о выдаче разрешения на согласование проведения ярмарки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Начальник уполномоченного органа отписывает поступившие документы руководителю структурного подразделения, ответственного за выдачу разрешения на согласование проведения ярмарки.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3.1.1.3. Прием и регистрация заявления о выдаче разрешения на согласование проведения ярмарки и приложенных к нему документов в форме электронных документов.</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lastRenderedPageBreak/>
        <w:t>При направлении заявления о выдаче разрешения на согласование места проведения ярмарки и (или) согласование проведения ярмарки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На ЕПГУ, РПГУ размещается образец заполнения электронной формы заявления (запроса).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 xml:space="preserve">Специалист, ответственный за прием и выдачу документов, при поступлении заявления и документов в электронном виде: </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287">
        <w:rPr>
          <w:rFonts w:ascii="Times New Roman" w:eastAsia="Times New Roman" w:hAnsi="Times New Roman" w:cs="Times New Roman"/>
          <w:sz w:val="28"/>
          <w:szCs w:val="28"/>
          <w:lang w:eastAsia="ru-RU"/>
        </w:rPr>
        <w:t xml:space="preserve">проверяет электронные образы документов на отсутствие компьютерных вирусов и искаженной информации; </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287">
        <w:rPr>
          <w:rFonts w:ascii="Times New Roman" w:eastAsia="Times New Roman" w:hAnsi="Times New Roman" w:cs="Times New Roman"/>
          <w:sz w:val="28"/>
          <w:szCs w:val="28"/>
          <w:lang w:eastAsia="ru-RU"/>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287">
        <w:rPr>
          <w:rFonts w:ascii="Times New Roman" w:eastAsia="Times New Roman" w:hAnsi="Times New Roman" w:cs="Times New Roman"/>
          <w:sz w:val="28"/>
          <w:szCs w:val="28"/>
          <w:lang w:eastAsia="ru-RU"/>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287">
        <w:rPr>
          <w:rFonts w:ascii="Times New Roman" w:eastAsia="Times New Roman" w:hAnsi="Times New Roman" w:cs="Times New Roman"/>
          <w:sz w:val="28"/>
          <w:szCs w:val="28"/>
          <w:lang w:eastAsia="ru-RU"/>
        </w:rPr>
        <w:t>направляет поступивший пакет документов в электронном виде начальнику уполномоченного органа.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Начальник уполномоченного органа отписывает поступившие документы руководителю структурного подразделения, ответственного за выдачу разрешения на согласование места проведения ярмарки.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Максимальный срок выполнения административной процедуры по приему и регистрации заявления о выдаче разрешения на согласование места проведения ярмарки и приложенных к нему документов в форме электронных документов составляет 1 день.</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Критерий принятия решения: поступление заявления о выдаче разрешения на согласование  проведения ярмарки и приложенных к нему документов.</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Результатом административной процедуры является прием, регистрация заявления о выдаче решения на согласование проведения ярмарки и приложенных к нему документов.</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lastRenderedPageBreak/>
        <w:t>Информация о приеме заявления о выдаче решения на согласование места проведения ярмарки и (или) согласование проведения ярмарки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3.1.2.1. Основанием для начала административной процедуры необходимой для согласования проведения ярмарки является не представление заявителем либо его представителем документов, предусмотренных подпунктами 2.7.3.4 и 2.7.3.5 пункта 2.7.3 настоящего административного регламента.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Получение в рамках СМЭВ документов в электронном виде, указанных в п. 2.7.3.4 и 2.7.3.5 настоящего административного регламента, в срок не более 5 рабочих дней со дня поступления межведомственного запроса в органы и организации, участвующие в СМЭВ.</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Общий максимальный срок выполнения административной процедуры – 5 рабочих дней.</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3.1.2.3. Специалист, ответственный за подготовку межведомственных запросов, осуществляет подготовку межведомственных запросов на получение документов и сведений, указанных в подпунктах 2.7.3.4 и 2.7.3.5 пункта 2.7.3 настоящего административного регламента и направляет в соответствующие органы и организации запросы.</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Максимальный срок выполнения — 1 рабочий день.</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3.1.2.4. Должностное лицо, ответственное за выполнение административной процедуры - специалист, ответственный за подготовку межведомственных запросов.</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3.1.2.5. Результат административной процедуры и способ фиксации результата выполнения административной процедуры - получение документов в рамках СМЭВ.</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 xml:space="preserve">3.1.3. Принятие решения о выдаче разрешений на </w:t>
      </w:r>
      <w:r>
        <w:rPr>
          <w:rFonts w:ascii="Times New Roman" w:eastAsia="Times New Roman" w:hAnsi="Times New Roman" w:cs="Times New Roman"/>
          <w:sz w:val="28"/>
          <w:szCs w:val="28"/>
          <w:lang w:eastAsia="ru-RU"/>
        </w:rPr>
        <w:t>согласование проведения ярмарки</w:t>
      </w:r>
      <w:r w:rsidRPr="00103287">
        <w:rPr>
          <w:rFonts w:ascii="Times New Roman" w:eastAsia="Times New Roman" w:hAnsi="Times New Roman" w:cs="Times New Roman"/>
          <w:sz w:val="28"/>
          <w:szCs w:val="28"/>
          <w:lang w:eastAsia="ru-RU"/>
        </w:rPr>
        <w:t>, либо об отказе в выдаче такого согласования;</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3.1.3.1. Проверка документации при предоставлении муниципальной услуги.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Основанием для начала административной процедуры является получение уполномоченным специалистом документов, указанных в пунктах 2.7 настоящего административного регламента, в том числе по каналам межведомственного информационного взаимодействия.</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lastRenderedPageBreak/>
        <w:t>Ответственным за выполнение административной процедуры является руководитель структурного подразделения уполномоченного органа, ответственного за выдачу разрешения на согласование проведения ярмарки.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Уполномоченный специалист проводит проверку:</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1) наличия документов, в том числе в электронном виде (при направлении заявления и документов в электронном виде через ЕПГУ, РПГУ (при наличии технической возможности), необходимых для принятия решения о выдаче разрешения на согласование места проведения ярмарки и (или) согласование проведения ярмарки;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2) план мероприятий по организации ярмарки и продажи товаров (выполнения работ, оказания услуг) на ней;</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 в случае подачи заявления представителем юридического лица или индивидуального предпринимателя копия документа, удостоверяющего полномочия представителя (доверенность, протокол, решение и т.п.), а также документ, удостоверяющий личность представителя заинтересованного лица;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4) копии документов, подтверждающих право собственности (пользования, владения) заинтересованного лица на земельный участок, здание, сооружение, на которых планируется проведение ярмарки, либо письменное согласие собственника (пользователя, владельца) земельного участка на проведение ярмарки (в случае, если земельный участок, включенный в перечень мест для проведения ярмарки, находится в собственности (пользовании или владении) юридического лица или индивидуального предпринимателя).</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Максимальный срок выполнения - 5 рабочих дней.</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Должностные лица, ответственные за выполнение административной процедуры – специалисты, начальник структурного подразделения уполномоченного органа, ответственного за проверку документации.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По итогам проверки документов, уполномоченный специалист подготавливает либо проект решения о согласование проведения ярмарки по форме, согласно Приложению №3 настоящего административного регламента в двух экземплярах, либо проект отказа в согласовании  проведения ярмарки с указанием причин отказа, согласно Приложению №4 настоящего административного регламента в двух экземплярах.</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3.1.3.2. Принятие решения при предоставлении муниципальной услуги.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3.1.3.1. Принятие решения о согласовании проведения ярмарок.</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Основанием для начала административной процедуры является наличие всех необходимых документов и подготовленный проект решения о согласовании проведения ярмарки, либо проект решения об отказе в проведении ярмарки.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 xml:space="preserve">Орган местного самоуправления в течение 14 рабочих дней со дня поступления заявления о согласовании проведения ярмарки рассматривает </w:t>
      </w:r>
      <w:r w:rsidRPr="00103287">
        <w:rPr>
          <w:rFonts w:ascii="Times New Roman" w:eastAsia="Times New Roman" w:hAnsi="Times New Roman" w:cs="Times New Roman"/>
          <w:sz w:val="28"/>
          <w:szCs w:val="28"/>
          <w:lang w:eastAsia="ru-RU"/>
        </w:rPr>
        <w:lastRenderedPageBreak/>
        <w:t>заявление и принимает решение о согласовании либо об отказе в проведении ярмарки.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Критерий принятия решения – наличие (отсутствие) оснований, предусмотренных пунктом 2.9 настоящего административного регламента.</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Максимальный срок выполнения административной процедуры – 2 рабочих дня.</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Должностное лицо, ответственное за выполнение административной процедуры – заместитель главы муниципального образования.</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Результат административной процедуры и способ фиксации результата выполнения административной процедуры – подписанное заместителем главы и зарегистрированное в установленном порядке решение о согласовании проведения ярмарки, либо решение об отказе в проведении ярмарки.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3.1.4. Выдача (направление) документов по результатам предоставления муниципальной услуги.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3.1.4.1.Основанием для начала административной процедуры является подписанное заместителем главы и зарегистрированное в установленном порядке подписанное заместителем главы и зарегистрированное в установленном порядке уведомление о предоставлении муниципальной услуги.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Орган местного самоуправления, согласовавший проведение ярмарки, не позднее 5 рабочих дней со дня, следующего за днем принятия решения, письменно уведомляет собственника (владельца, пользователя) земель или земельных участков, зданий, сооружений или их частей, находящихся в государственной или муниципальной собственности, земель или земельных участков, государственная собственность на которые не разграничена на территории Кемеровской области - Кузбассу, земельных участков или их частей, находящихся в частной собственности, о согласовании проведения ярмарки.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Результат административной процедуры и способ фиксации результата выполнения административной процедуры – получение заявителем решения о выдачи разрешения на согласование места проведения ярмарки и (или) согласование проведения ярмарки, или выдачи отказа в согласовании места проведения ярмарки и (или) согласовании приведения ярмарки. Направление уведомления заявителю.</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Получение заявителем результата услуги фиксируется в журнале регистрации.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3.2. Порядок исправления допущенных опечаток и ошибок в выданных в результате предоставления муниципальной услуги документах.</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представление заявителем в уполномоченный орган заявления по форме согласно приложению №2 к настоящему административному регламенту об </w:t>
      </w:r>
      <w:r w:rsidRPr="00103287">
        <w:rPr>
          <w:rFonts w:ascii="Times New Roman" w:eastAsia="Times New Roman" w:hAnsi="Times New Roman" w:cs="Times New Roman"/>
          <w:sz w:val="28"/>
          <w:szCs w:val="28"/>
          <w:lang w:eastAsia="ru-RU"/>
        </w:rPr>
        <w:lastRenderedPageBreak/>
        <w:t>исправлении ошибок и опечаток в документах, выданных в результате предоставления муниципальной услуги.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Заявление об исправлении ошибок и опечаток в документах, выданных</w:t>
      </w:r>
    </w:p>
    <w:p w:rsidR="00103287" w:rsidRPr="00103287" w:rsidRDefault="00103287" w:rsidP="00103287">
      <w:pPr>
        <w:spacing w:after="0" w:line="259" w:lineRule="auto"/>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103287" w:rsidRPr="00103287" w:rsidRDefault="00103287" w:rsidP="00103287">
      <w:pPr>
        <w:spacing w:after="0" w:line="259" w:lineRule="auto"/>
        <w:ind w:firstLine="814"/>
        <w:jc w:val="both"/>
        <w:rPr>
          <w:rFonts w:ascii="Times New Roman" w:eastAsia="Times New Roman" w:hAnsi="Times New Roman" w:cs="Times New Roman"/>
          <w:sz w:val="28"/>
          <w:szCs w:val="28"/>
          <w:lang w:eastAsia="ru-RU"/>
        </w:rPr>
      </w:pPr>
      <w:r w:rsidRPr="00103287">
        <w:rPr>
          <w:rFonts w:ascii="Times New Roman" w:eastAsia="Times New Roman" w:hAnsi="Times New Roman" w:cs="Times New Roman"/>
          <w:sz w:val="28"/>
          <w:szCs w:val="28"/>
          <w:lang w:eastAsia="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EE2DC7" w:rsidRDefault="00EE2DC7" w:rsidP="00D67063">
      <w:pPr>
        <w:spacing w:after="0" w:line="259" w:lineRule="auto"/>
        <w:ind w:firstLine="814"/>
        <w:jc w:val="center"/>
        <w:rPr>
          <w:rFonts w:ascii="Times New Roman" w:eastAsia="Times New Roman" w:hAnsi="Times New Roman" w:cs="Times New Roman"/>
          <w:b/>
          <w:sz w:val="28"/>
          <w:szCs w:val="28"/>
          <w:lang w:eastAsia="ru-RU"/>
        </w:rPr>
      </w:pPr>
    </w:p>
    <w:p w:rsidR="009F112E" w:rsidRPr="009F112E" w:rsidRDefault="009F112E" w:rsidP="00D67063">
      <w:pPr>
        <w:spacing w:after="0" w:line="259" w:lineRule="auto"/>
        <w:ind w:firstLine="814"/>
        <w:jc w:val="center"/>
        <w:rPr>
          <w:rFonts w:ascii="Times New Roman" w:eastAsia="Times New Roman" w:hAnsi="Times New Roman" w:cs="Times New Roman"/>
          <w:b/>
          <w:sz w:val="28"/>
          <w:szCs w:val="28"/>
          <w:lang w:eastAsia="ru-RU"/>
        </w:rPr>
      </w:pPr>
      <w:r w:rsidRPr="009F112E">
        <w:rPr>
          <w:rFonts w:ascii="Times New Roman" w:eastAsia="Times New Roman" w:hAnsi="Times New Roman" w:cs="Times New Roman"/>
          <w:b/>
          <w:sz w:val="28"/>
          <w:szCs w:val="28"/>
          <w:lang w:eastAsia="ru-RU"/>
        </w:rPr>
        <w:lastRenderedPageBreak/>
        <w:t xml:space="preserve">4. Формы контроля за исполнением предоставления </w:t>
      </w:r>
      <w:r w:rsidR="00D67063">
        <w:rPr>
          <w:rFonts w:ascii="Times New Roman" w:eastAsia="Times New Roman" w:hAnsi="Times New Roman" w:cs="Times New Roman"/>
          <w:b/>
          <w:sz w:val="28"/>
          <w:szCs w:val="28"/>
          <w:lang w:eastAsia="ru-RU"/>
        </w:rPr>
        <w:t xml:space="preserve">   </w:t>
      </w:r>
      <w:r w:rsidRPr="009F112E">
        <w:rPr>
          <w:rFonts w:ascii="Times New Roman" w:eastAsia="Times New Roman" w:hAnsi="Times New Roman" w:cs="Times New Roman"/>
          <w:b/>
          <w:sz w:val="28"/>
          <w:szCs w:val="28"/>
          <w:lang w:eastAsia="ru-RU"/>
        </w:rPr>
        <w:t>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Периодичность осуществления плановых проверок – не реже одного раза в квартал.</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lastRenderedPageBreak/>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p>
    <w:p w:rsidR="009F112E" w:rsidRPr="009F112E" w:rsidRDefault="009F112E" w:rsidP="00D67063">
      <w:pPr>
        <w:spacing w:after="0" w:line="240" w:lineRule="auto"/>
        <w:ind w:firstLine="814"/>
        <w:jc w:val="center"/>
        <w:rPr>
          <w:rFonts w:ascii="Times New Roman" w:eastAsia="Times New Roman" w:hAnsi="Times New Roman" w:cs="Times New Roman"/>
          <w:b/>
          <w:sz w:val="28"/>
          <w:szCs w:val="28"/>
          <w:lang w:eastAsia="ru-RU"/>
        </w:rPr>
      </w:pPr>
      <w:r w:rsidRPr="009F112E">
        <w:rPr>
          <w:rFonts w:ascii="Times New Roman" w:eastAsia="Times New Roman" w:hAnsi="Times New Roman" w:cs="Times New Roman"/>
          <w:b/>
          <w:sz w:val="28"/>
          <w:szCs w:val="28"/>
          <w:lang w:eastAsia="ru-RU"/>
        </w:rPr>
        <w:t>5. Досудебный (внесудебный) порядок обжалования решений</w:t>
      </w:r>
    </w:p>
    <w:p w:rsidR="009F112E" w:rsidRPr="009F112E" w:rsidRDefault="009F112E" w:rsidP="00D67063">
      <w:pPr>
        <w:spacing w:after="0" w:line="240" w:lineRule="auto"/>
        <w:ind w:firstLine="814"/>
        <w:jc w:val="center"/>
        <w:rPr>
          <w:rFonts w:ascii="Times New Roman" w:eastAsia="Times New Roman" w:hAnsi="Times New Roman" w:cs="Times New Roman"/>
          <w:b/>
          <w:sz w:val="28"/>
          <w:szCs w:val="28"/>
          <w:lang w:eastAsia="ru-RU"/>
        </w:rPr>
      </w:pPr>
      <w:r w:rsidRPr="009F112E">
        <w:rPr>
          <w:rFonts w:ascii="Times New Roman" w:eastAsia="Times New Roman" w:hAnsi="Times New Roman" w:cs="Times New Roman"/>
          <w:b/>
          <w:sz w:val="28"/>
          <w:szCs w:val="28"/>
          <w:lang w:eastAsia="ru-RU"/>
        </w:rPr>
        <w:t>и действий (бездействия) органа, предоставляющего</w:t>
      </w:r>
    </w:p>
    <w:p w:rsidR="009F112E" w:rsidRPr="009F112E" w:rsidRDefault="009F112E" w:rsidP="00D67063">
      <w:pPr>
        <w:spacing w:after="0" w:line="240" w:lineRule="auto"/>
        <w:ind w:firstLine="814"/>
        <w:jc w:val="center"/>
        <w:rPr>
          <w:rFonts w:ascii="Times New Roman" w:eastAsia="Times New Roman" w:hAnsi="Times New Roman" w:cs="Times New Roman"/>
          <w:b/>
          <w:sz w:val="28"/>
          <w:szCs w:val="28"/>
          <w:lang w:eastAsia="ru-RU"/>
        </w:rPr>
      </w:pPr>
      <w:r w:rsidRPr="009F112E">
        <w:rPr>
          <w:rFonts w:ascii="Times New Roman" w:eastAsia="Times New Roman" w:hAnsi="Times New Roman" w:cs="Times New Roman"/>
          <w:b/>
          <w:sz w:val="28"/>
          <w:szCs w:val="28"/>
          <w:lang w:eastAsia="ru-RU"/>
        </w:rPr>
        <w:t>муниципальную услугу, организаций, а также</w:t>
      </w:r>
    </w:p>
    <w:p w:rsidR="009F112E" w:rsidRPr="009F112E" w:rsidRDefault="009F112E" w:rsidP="00D67063">
      <w:pPr>
        <w:spacing w:after="0" w:line="240" w:lineRule="auto"/>
        <w:ind w:firstLine="814"/>
        <w:jc w:val="center"/>
        <w:rPr>
          <w:rFonts w:ascii="Times New Roman" w:eastAsia="Times New Roman" w:hAnsi="Times New Roman" w:cs="Times New Roman"/>
          <w:b/>
          <w:sz w:val="28"/>
          <w:szCs w:val="28"/>
          <w:lang w:eastAsia="ru-RU"/>
        </w:rPr>
      </w:pPr>
      <w:r w:rsidRPr="009F112E">
        <w:rPr>
          <w:rFonts w:ascii="Times New Roman" w:eastAsia="Times New Roman" w:hAnsi="Times New Roman" w:cs="Times New Roman"/>
          <w:b/>
          <w:sz w:val="28"/>
          <w:szCs w:val="28"/>
          <w:lang w:eastAsia="ru-RU"/>
        </w:rPr>
        <w:lastRenderedPageBreak/>
        <w:t>их должностных лиц, муниципальных служащих, работников</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5.2. Предмет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Заявитель может обратиться с жалобой, в том числе в следующих случаях:</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1) нарушение срока регистрации запроса о предоставлении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2) нарушение срока предоставления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в </w:t>
      </w:r>
      <w:r w:rsidRPr="009F112E">
        <w:rPr>
          <w:rFonts w:ascii="Times New Roman" w:eastAsia="Times New Roman" w:hAnsi="Times New Roman" w:cs="Times New Roman"/>
          <w:sz w:val="28"/>
          <w:szCs w:val="28"/>
          <w:lang w:eastAsia="ru-RU"/>
        </w:rPr>
        <w:lastRenderedPageBreak/>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Жалоба должна содержать:</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lastRenderedPageBreak/>
        <w:t>5.3. Орган местного самоуправления и уполномоченные на рассмотрение жалобы должностные лица, которым может быть направлена жалоба.</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предпринимательства.</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Жалоба на решение, действия (бездействие) заместителя главы муниципального образования подается Главе муниципального образования.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5.4. Порядок подачи и рассмотрения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1) оформленная в соответствии с законодательством Российской Федерации доверенность (для физических лиц);</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lastRenderedPageBreak/>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5.5. Сроки рассмотрения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5.7. Результат рассмотрения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По результатам рассмотрения жалобы принимается одно из следующих решений:</w:t>
      </w:r>
    </w:p>
    <w:p w:rsidR="009F112E" w:rsidRPr="009F112E" w:rsidRDefault="00D67063" w:rsidP="009F112E">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F112E" w:rsidRPr="009F112E">
        <w:rPr>
          <w:rFonts w:ascii="Times New Roman" w:eastAsia="Times New Roman" w:hAnsi="Times New Roman" w:cs="Times New Roman"/>
          <w:sz w:val="28"/>
          <w:szCs w:val="28"/>
          <w:lang w:eastAsia="ru-RU"/>
        </w:rPr>
        <w:t>удовлетворить жалобу;</w:t>
      </w:r>
    </w:p>
    <w:p w:rsidR="009F112E" w:rsidRPr="009F112E" w:rsidRDefault="00D67063" w:rsidP="009F112E">
      <w:pPr>
        <w:spacing w:after="0" w:line="259" w:lineRule="auto"/>
        <w:ind w:firstLine="8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F112E" w:rsidRPr="009F112E">
        <w:rPr>
          <w:rFonts w:ascii="Times New Roman" w:eastAsia="Times New Roman" w:hAnsi="Times New Roman" w:cs="Times New Roman"/>
          <w:sz w:val="28"/>
          <w:szCs w:val="28"/>
          <w:lang w:eastAsia="ru-RU"/>
        </w:rPr>
        <w:t>отказать в удовлетворении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9F112E">
        <w:rPr>
          <w:rFonts w:ascii="Times New Roman" w:eastAsia="Times New Roman" w:hAnsi="Times New Roman" w:cs="Times New Roman"/>
          <w:sz w:val="28"/>
          <w:szCs w:val="28"/>
          <w:lang w:eastAsia="ru-RU"/>
        </w:rPr>
        <w:lastRenderedPageBreak/>
        <w:t>правовыми актами Кемеровской области – Кузбасса, муниципальными правовыми актами, а также в иных формах.</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 удовлетворении жалобы отказывается в следующих случаях:</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1) жалоба признана необоснованной;</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2) наличие вступившего в законную силу решения суда, арбитражного суда по жалобе о том же предмете и по тем же основаниям;</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3) подача жалобы лицом, полномочия которого не подтверждены в порядке, установленном законодательством Российской Федерации;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4) наличие решения по жалобе, принятого ранее в отношении того же заявителя и по тому же предмету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5.8. Порядок информирования заявителя о результатах рассмотрения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В ответе по результатам рассмотрения жалобы указываются: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2) номер, дата, место принятия решения, включая сведения о должностном лице, решение или действие (бездействие) которого обжалуется;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3) фамилия, имя, отчество (последнее - при наличии) или наименование заявителя;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4) основания для принятия решения по жалобе;</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lastRenderedPageBreak/>
        <w:t>5) принятое по жалобе решение;</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7) сведения о порядке обжалования принятого по жалобе решения.</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Ответ по результатам рассмотрения жалобы подписывается уполномоченным на рассмотрение жалобы должностным лицом.</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5.9. Порядок обжалования решения по жалобе.</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5.10. Право заявителя на получение информации и документов, необходимых для обоснования и рассмотрения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5.11. Способы информирования заявителей о порядке подачи и рассмотрения жалобы.</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w:t>
      </w:r>
      <w:r w:rsidRPr="009F112E">
        <w:rPr>
          <w:rFonts w:ascii="Times New Roman" w:eastAsia="Times New Roman" w:hAnsi="Times New Roman" w:cs="Times New Roman"/>
          <w:sz w:val="28"/>
          <w:szCs w:val="28"/>
          <w:lang w:eastAsia="ru-RU"/>
        </w:rPr>
        <w:lastRenderedPageBreak/>
        <w:t>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9F112E" w:rsidRPr="009F112E" w:rsidRDefault="009F112E" w:rsidP="009F112E">
      <w:pPr>
        <w:spacing w:after="0" w:line="259" w:lineRule="auto"/>
        <w:ind w:firstLine="814"/>
        <w:jc w:val="both"/>
        <w:rPr>
          <w:rFonts w:ascii="Times New Roman" w:eastAsia="Times New Roman" w:hAnsi="Times New Roman" w:cs="Times New Roman"/>
          <w:sz w:val="28"/>
          <w:szCs w:val="28"/>
          <w:lang w:eastAsia="ru-RU"/>
        </w:rPr>
      </w:pPr>
    </w:p>
    <w:p w:rsidR="009F112E" w:rsidRDefault="009F112E" w:rsidP="00D67063">
      <w:pPr>
        <w:spacing w:after="0" w:line="259" w:lineRule="auto"/>
        <w:ind w:firstLine="814"/>
        <w:jc w:val="center"/>
        <w:rPr>
          <w:rFonts w:ascii="Times New Roman" w:eastAsia="Times New Roman" w:hAnsi="Times New Roman" w:cs="Times New Roman"/>
          <w:b/>
          <w:sz w:val="28"/>
          <w:szCs w:val="28"/>
          <w:lang w:eastAsia="ru-RU"/>
        </w:rPr>
      </w:pPr>
      <w:r w:rsidRPr="009F112E">
        <w:rPr>
          <w:rFonts w:ascii="Times New Roman" w:eastAsia="Times New Roman" w:hAnsi="Times New Roman" w:cs="Times New Roman"/>
          <w:b/>
          <w:sz w:val="28"/>
          <w:szCs w:val="28"/>
          <w:lang w:eastAsia="ru-RU"/>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67063" w:rsidRPr="009F112E" w:rsidRDefault="00D67063" w:rsidP="00D67063">
      <w:pPr>
        <w:spacing w:after="0" w:line="259" w:lineRule="auto"/>
        <w:ind w:firstLine="814"/>
        <w:jc w:val="center"/>
        <w:rPr>
          <w:rFonts w:ascii="Times New Roman" w:eastAsia="Times New Roman" w:hAnsi="Times New Roman" w:cs="Times New Roman"/>
          <w:b/>
          <w:sz w:val="28"/>
          <w:szCs w:val="28"/>
          <w:lang w:eastAsia="ru-RU"/>
        </w:rPr>
      </w:pP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6.1. </w:t>
      </w:r>
      <w:r w:rsidRPr="009F112E">
        <w:rPr>
          <w:rFonts w:ascii="Times New Roman" w:eastAsia="Calibri" w:hAnsi="Times New Roman" w:cs="Times New Roman"/>
          <w:sz w:val="28"/>
          <w:szCs w:val="28"/>
          <w:lang w:eastAsia="ru-RU"/>
        </w:rPr>
        <w:t xml:space="preserve">Предоставление муниципальной услуги в МФЦ осуществляется при наличии </w:t>
      </w:r>
      <w:r w:rsidRPr="009F112E">
        <w:rPr>
          <w:rFonts w:ascii="Times New Roman" w:eastAsia="Times New Roman" w:hAnsi="Times New Roman" w:cs="Times New Roman"/>
          <w:sz w:val="28"/>
          <w:szCs w:val="28"/>
          <w:lang w:eastAsia="ru-RU"/>
        </w:rPr>
        <w:t xml:space="preserve">заключенного соглашения о взаимодействии между уполномоченным органом и МФЦ. </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9F112E" w:rsidRPr="009F112E" w:rsidRDefault="00D67063" w:rsidP="00D67063">
      <w:pPr>
        <w:spacing w:after="0" w:line="240" w:lineRule="auto"/>
        <w:ind w:left="708"/>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F112E" w:rsidRPr="009F112E">
        <w:rPr>
          <w:rFonts w:ascii="Times New Roman" w:eastAsia="Times New Roman" w:hAnsi="Times New Roman" w:cs="Times New Roman"/>
          <w:sz w:val="28"/>
          <w:szCs w:val="28"/>
          <w:lang w:eastAsia="ru-RU"/>
        </w:rPr>
        <w:t xml:space="preserve">6.3. </w:t>
      </w:r>
      <w:r w:rsidR="009F112E" w:rsidRPr="009F112E">
        <w:rPr>
          <w:rFonts w:ascii="Times New Roman" w:eastAsia="Calibri" w:hAnsi="Times New Roman" w:cs="Times New Roman"/>
          <w:sz w:val="28"/>
          <w:szCs w:val="28"/>
          <w:lang w:eastAsia="ru-RU"/>
        </w:rPr>
        <w:t xml:space="preserve">Информация по вопросам предоставления </w:t>
      </w:r>
      <w:r w:rsidR="009F112E" w:rsidRPr="009F112E">
        <w:rPr>
          <w:rFonts w:ascii="Times New Roman" w:eastAsia="Times New Roman" w:hAnsi="Times New Roman" w:cs="Times New Roman"/>
          <w:sz w:val="28"/>
          <w:szCs w:val="28"/>
          <w:lang w:eastAsia="ru-RU"/>
        </w:rPr>
        <w:t>муниципальной</w:t>
      </w:r>
      <w:r w:rsidR="009F112E" w:rsidRPr="009F112E">
        <w:rPr>
          <w:rFonts w:ascii="Times New Roman" w:eastAsia="Calibri" w:hAnsi="Times New Roman" w:cs="Times New Roman"/>
          <w:sz w:val="28"/>
          <w:szCs w:val="28"/>
          <w:lang w:eastAsia="ru-RU"/>
        </w:rPr>
        <w:t xml:space="preserve"> услуги,</w:t>
      </w:r>
    </w:p>
    <w:p w:rsidR="009F112E" w:rsidRPr="009F112E" w:rsidRDefault="009F112E" w:rsidP="00D67063">
      <w:pPr>
        <w:spacing w:after="0" w:line="240" w:lineRule="auto"/>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9F112E" w:rsidRPr="009F112E" w:rsidRDefault="009F112E" w:rsidP="00D67063">
      <w:pPr>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Информирование о порядке предоставления муниципальной услуги </w:t>
      </w:r>
      <w:r w:rsidRPr="009F112E">
        <w:rPr>
          <w:rFonts w:ascii="Times New Roman" w:eastAsia="Calibri" w:hAnsi="Times New Roman" w:cs="Times New Roman"/>
          <w:sz w:val="28"/>
          <w:szCs w:val="28"/>
          <w:lang w:eastAsia="ru-RU"/>
        </w:rPr>
        <w:t>осуществляется в соответствии с графиком работы МФЦ.</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Calibri" w:hAnsi="Times New Roman" w:cs="Times New Roman"/>
          <w:sz w:val="28"/>
          <w:szCs w:val="28"/>
          <w:lang w:eastAsia="ru-RU"/>
        </w:rPr>
        <w:t>6.4. При личном обращении заявителя в МФЦ сотрудник</w:t>
      </w:r>
      <w:r w:rsidRPr="009F112E">
        <w:rPr>
          <w:rFonts w:ascii="Times New Roman" w:eastAsia="Times New Roman" w:hAnsi="Times New Roman" w:cs="Times New Roman"/>
          <w:sz w:val="28"/>
          <w:szCs w:val="28"/>
          <w:lang w:eastAsia="ru-RU"/>
        </w:rPr>
        <w:t>, ответственный за прием документов:</w:t>
      </w:r>
    </w:p>
    <w:p w:rsidR="009F112E" w:rsidRPr="009F112E" w:rsidRDefault="009F112E" w:rsidP="00D67063">
      <w:pPr>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Calibri" w:hAnsi="Times New Roman" w:cs="Times New Roman"/>
          <w:sz w:val="28"/>
          <w:szCs w:val="28"/>
          <w:lang w:eastAsia="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 проверяет представленное заявление по форме согласно приложению №2 к настоящему административному регламенту о предоставлении муниципальной услуги, в зависимости от цели обращения, и документы на предмет:</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1) текст в заявлении поддается прочтению;</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2) в заявлении указаны фамилия, имя, отчество (последнее - при наличии) физического лица либо наименование юридического лица;</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3) заявление подписано уполномоченным лицом;</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lastRenderedPageBreak/>
        <w:t>4) приложены документы, необходимые для предоставления муниципальной услуги.</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5) соответствие данных документа, удостоверяющего личность, данным, указанным в заявлении и необходимых документах.</w:t>
      </w:r>
    </w:p>
    <w:p w:rsidR="009F112E" w:rsidRPr="009F112E" w:rsidRDefault="009F112E" w:rsidP="00D67063">
      <w:pPr>
        <w:tabs>
          <w:tab w:val="left" w:pos="709"/>
        </w:tabs>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 делает копии подлинников представленных документов, в том числе по отдельным документам без взимания платы в соответствии с </w:t>
      </w:r>
      <w:r w:rsidRPr="009F112E">
        <w:rPr>
          <w:rFonts w:ascii="Times New Roman" w:eastAsia="Calibri" w:hAnsi="Times New Roman" w:cs="Times New Roman"/>
          <w:sz w:val="28"/>
          <w:szCs w:val="28"/>
          <w:lang w:eastAsia="ru-RU"/>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Pr="009F112E">
        <w:rPr>
          <w:rFonts w:ascii="Times New Roman" w:eastAsia="Times New Roman" w:hAnsi="Times New Roman" w:cs="Times New Roman"/>
          <w:sz w:val="28"/>
          <w:szCs w:val="28"/>
          <w:lang w:eastAsia="ru-RU"/>
        </w:rPr>
        <w:t xml:space="preserve"> </w:t>
      </w:r>
      <w:r w:rsidRPr="009F112E">
        <w:rPr>
          <w:rFonts w:ascii="Times New Roman" w:eastAsia="Calibri" w:hAnsi="Times New Roman" w:cs="Times New Roman"/>
          <w:sz w:val="28"/>
          <w:szCs w:val="28"/>
          <w:lang w:eastAsia="ru-RU"/>
        </w:rPr>
        <w:t>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9F112E" w:rsidRPr="009F112E" w:rsidRDefault="009F112E" w:rsidP="00D67063">
      <w:pPr>
        <w:tabs>
          <w:tab w:val="left" w:pos="709"/>
        </w:tabs>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Calibri" w:hAnsi="Times New Roman" w:cs="Times New Roman"/>
          <w:sz w:val="28"/>
          <w:szCs w:val="28"/>
          <w:lang w:eastAsia="ru-RU"/>
        </w:rPr>
        <w:t>- заполняет сведения о заявителе и представленных документах в автоматизированной информационной системе (АИС МФЦ);</w:t>
      </w:r>
    </w:p>
    <w:p w:rsidR="009F112E" w:rsidRPr="009F112E" w:rsidRDefault="009F112E" w:rsidP="00D67063">
      <w:pPr>
        <w:tabs>
          <w:tab w:val="left" w:pos="709"/>
        </w:tabs>
        <w:spacing w:after="0" w:line="240" w:lineRule="auto"/>
        <w:ind w:firstLine="814"/>
        <w:jc w:val="both"/>
        <w:rPr>
          <w:rFonts w:ascii="Times New Roman" w:eastAsia="Calibri" w:hAnsi="Times New Roman" w:cs="Times New Roman"/>
          <w:bCs/>
          <w:sz w:val="28"/>
          <w:szCs w:val="28"/>
          <w:lang w:eastAsia="ru-RU"/>
        </w:rPr>
      </w:pPr>
      <w:r w:rsidRPr="009F112E">
        <w:rPr>
          <w:rFonts w:ascii="Times New Roman" w:eastAsia="Calibri" w:hAnsi="Times New Roman" w:cs="Times New Roman"/>
          <w:sz w:val="28"/>
          <w:szCs w:val="28"/>
          <w:lang w:eastAsia="ru-RU"/>
        </w:rPr>
        <w:t>- выдает расписку</w:t>
      </w:r>
      <w:r w:rsidRPr="009F112E">
        <w:rPr>
          <w:rFonts w:ascii="Times New Roman" w:eastAsia="Times New Roman" w:hAnsi="Times New Roman" w:cs="Times New Roman"/>
          <w:sz w:val="28"/>
          <w:szCs w:val="28"/>
          <w:lang w:eastAsia="ru-RU"/>
        </w:rPr>
        <w:t xml:space="preserve"> в получении документов на предоставление услуги, сформированную в АИС МФЦ</w:t>
      </w:r>
      <w:r w:rsidRPr="009F112E">
        <w:rPr>
          <w:rFonts w:ascii="Times New Roman" w:eastAsia="Calibri" w:hAnsi="Times New Roman" w:cs="Times New Roman"/>
          <w:sz w:val="28"/>
          <w:szCs w:val="28"/>
          <w:lang w:eastAsia="ru-RU"/>
        </w:rPr>
        <w:t>;</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9F112E" w:rsidRPr="009F112E" w:rsidRDefault="009F112E" w:rsidP="00D67063">
      <w:pPr>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Calibri" w:hAnsi="Times New Roman" w:cs="Times New Roman"/>
          <w:sz w:val="28"/>
          <w:szCs w:val="28"/>
          <w:lang w:eastAsia="ru-RU"/>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9F112E">
        <w:rPr>
          <w:rFonts w:ascii="Times New Roman" w:eastAsia="Calibri" w:hAnsi="Times New Roman" w:cs="Times New Roman"/>
          <w:sz w:val="28"/>
          <w:szCs w:val="28"/>
          <w:lang w:eastAsia="ru-RU"/>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9F112E" w:rsidRPr="009F112E" w:rsidRDefault="009F112E" w:rsidP="00D67063">
      <w:pPr>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Calibri" w:hAnsi="Times New Roman" w:cs="Times New Roman"/>
          <w:sz w:val="28"/>
          <w:szCs w:val="28"/>
          <w:lang w:eastAsia="ru-RU"/>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9F112E" w:rsidRPr="009F112E" w:rsidRDefault="009F112E" w:rsidP="00D67063">
      <w:pPr>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6.6.1. Ответственность за выдачу </w:t>
      </w:r>
      <w:r w:rsidRPr="009F112E">
        <w:rPr>
          <w:rFonts w:ascii="Times New Roman" w:eastAsia="Calibri" w:hAnsi="Times New Roman" w:cs="Times New Roman"/>
          <w:sz w:val="28"/>
          <w:szCs w:val="28"/>
          <w:lang w:eastAsia="ru-RU"/>
        </w:rPr>
        <w:t>результата предоставления муниципальной услуги несет сотрудник МФЦ, уполномоченный руководителем МФЦ.</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 xml:space="preserve">6.6.2. Для получения </w:t>
      </w:r>
      <w:r w:rsidRPr="009F112E">
        <w:rPr>
          <w:rFonts w:ascii="Times New Roman" w:eastAsia="Calibri" w:hAnsi="Times New Roman" w:cs="Times New Roman"/>
          <w:sz w:val="28"/>
          <w:szCs w:val="28"/>
          <w:lang w:eastAsia="ru-RU"/>
        </w:rPr>
        <w:t>результата предоставления муниципальной услуги</w:t>
      </w:r>
      <w:r w:rsidRPr="009F112E">
        <w:rPr>
          <w:rFonts w:ascii="Times New Roman" w:eastAsia="Times New Roman" w:hAnsi="Times New Roman" w:cs="Times New Roman"/>
          <w:sz w:val="28"/>
          <w:szCs w:val="28"/>
          <w:lang w:eastAsia="ru-RU"/>
        </w:rPr>
        <w:t xml:space="preserve"> в МФЦ заявитель предъявляет документ, удостоверяющий его личность и расписку. </w:t>
      </w:r>
    </w:p>
    <w:p w:rsidR="009F112E" w:rsidRPr="009F112E" w:rsidRDefault="009F112E" w:rsidP="00D67063">
      <w:pPr>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Times New Roman" w:hAnsi="Times New Roman" w:cs="Times New Roman"/>
          <w:sz w:val="28"/>
          <w:szCs w:val="28"/>
          <w:lang w:eastAsia="ru-RU"/>
        </w:rPr>
        <w:lastRenderedPageBreak/>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9F112E">
        <w:rPr>
          <w:rFonts w:ascii="Times New Roman" w:eastAsia="Calibri" w:hAnsi="Times New Roman" w:cs="Times New Roman"/>
          <w:sz w:val="28"/>
          <w:szCs w:val="28"/>
          <w:lang w:eastAsia="ru-RU"/>
        </w:rPr>
        <w:t>.</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Calibri" w:hAnsi="Times New Roman" w:cs="Times New Roman"/>
          <w:sz w:val="28"/>
          <w:szCs w:val="28"/>
          <w:lang w:eastAsia="ru-RU"/>
        </w:rPr>
        <w:t>С</w:t>
      </w:r>
      <w:r w:rsidRPr="009F112E">
        <w:rPr>
          <w:rFonts w:ascii="Times New Roman" w:eastAsia="Times New Roman" w:hAnsi="Times New Roman" w:cs="Times New Roman"/>
          <w:sz w:val="28"/>
          <w:szCs w:val="28"/>
          <w:lang w:eastAsia="ru-RU"/>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9F112E" w:rsidRPr="009F112E" w:rsidRDefault="009F112E" w:rsidP="00D67063">
      <w:pPr>
        <w:spacing w:after="0" w:line="240" w:lineRule="auto"/>
        <w:ind w:firstLine="814"/>
        <w:jc w:val="both"/>
        <w:rPr>
          <w:rFonts w:ascii="Times New Roman" w:eastAsia="Times New Roman" w:hAnsi="Times New Roman" w:cs="Times New Roman"/>
          <w:sz w:val="28"/>
          <w:szCs w:val="28"/>
          <w:lang w:eastAsia="ru-RU"/>
        </w:rPr>
      </w:pPr>
      <w:r w:rsidRPr="009F112E">
        <w:rPr>
          <w:rFonts w:ascii="Times New Roman" w:eastAsia="Times New Roman" w:hAnsi="Times New Roman" w:cs="Times New Roman"/>
          <w:sz w:val="28"/>
          <w:szCs w:val="28"/>
          <w:lang w:eastAsia="ru-RU"/>
        </w:rPr>
        <w:t>Если заявитель, не согласившись с</w:t>
      </w:r>
      <w:r w:rsidRPr="009F112E">
        <w:rPr>
          <w:rFonts w:ascii="Times New Roman" w:eastAsia="Times New Roman" w:hAnsi="Times New Roman" w:cs="Times New Roman"/>
          <w:lang w:eastAsia="ru-RU"/>
        </w:rPr>
        <w:t xml:space="preserve"> </w:t>
      </w:r>
      <w:r w:rsidRPr="009F112E">
        <w:rPr>
          <w:rFonts w:ascii="Times New Roman" w:eastAsia="Times New Roman" w:hAnsi="Times New Roman" w:cs="Times New Roman"/>
          <w:sz w:val="28"/>
          <w:szCs w:val="28"/>
          <w:lang w:eastAsia="ru-RU"/>
        </w:rPr>
        <w:t>решением о предоставлении (резервировании) участков земли для семейных (родовых) захоронений либо решением об отказе в предоставлении (резервировании) участков земли для семейных (родовых) захоронений, отказался проставить свою подпись в получении документов, решение о предоставлении (резервировании) участков земли для семейных (родовых) захоронений либо решение об отказе в предоставлении (резервировании) участков земли для семейных (родовых) захоронений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w:t>
      </w:r>
      <w:r w:rsidRPr="009F112E">
        <w:rPr>
          <w:rFonts w:ascii="Times New Roman" w:eastAsia="Times New Roman" w:hAnsi="Times New Roman" w:cs="Times New Roman"/>
          <w:lang w:eastAsia="ru-RU"/>
        </w:rPr>
        <w:t xml:space="preserve"> </w:t>
      </w:r>
      <w:r w:rsidRPr="009F112E">
        <w:rPr>
          <w:rFonts w:ascii="Times New Roman" w:eastAsia="Times New Roman" w:hAnsi="Times New Roman" w:cs="Times New Roman"/>
          <w:sz w:val="28"/>
          <w:szCs w:val="28"/>
          <w:lang w:eastAsia="ru-RU"/>
        </w:rPr>
        <w:t>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9F112E" w:rsidRPr="009F112E" w:rsidRDefault="009F112E" w:rsidP="00D67063">
      <w:pPr>
        <w:spacing w:after="0" w:line="240" w:lineRule="auto"/>
        <w:ind w:firstLine="814"/>
        <w:jc w:val="both"/>
        <w:rPr>
          <w:rFonts w:ascii="Times New Roman" w:eastAsia="Calibri" w:hAnsi="Times New Roman" w:cs="Times New Roman"/>
          <w:b/>
          <w:sz w:val="28"/>
          <w:szCs w:val="28"/>
          <w:lang w:eastAsia="ru-RU"/>
        </w:rPr>
      </w:pPr>
      <w:r w:rsidRPr="009F112E">
        <w:rPr>
          <w:rFonts w:ascii="Times New Roman" w:eastAsia="Times New Roman" w:hAnsi="Times New Roman" w:cs="Times New Roman"/>
          <w:sz w:val="28"/>
          <w:szCs w:val="28"/>
          <w:lang w:eastAsia="ru-RU"/>
        </w:rPr>
        <w:t>Невостребованные документы хранятся в МФЦ в течение 30 дней, после чего передаются в уполномоченный орган</w:t>
      </w:r>
    </w:p>
    <w:p w:rsidR="009F112E" w:rsidRPr="009F112E" w:rsidRDefault="009F112E" w:rsidP="00D67063">
      <w:pPr>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Calibri" w:hAnsi="Times New Roman" w:cs="Times New Roman"/>
          <w:sz w:val="28"/>
          <w:szCs w:val="28"/>
          <w:lang w:eastAsia="ru-RU"/>
        </w:rPr>
        <w:t>6.7.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МФЦ не предусмотрены.</w:t>
      </w:r>
    </w:p>
    <w:p w:rsidR="009F112E" w:rsidRPr="009F112E" w:rsidRDefault="009F112E" w:rsidP="009F112E">
      <w:pPr>
        <w:spacing w:after="0" w:line="240" w:lineRule="auto"/>
        <w:ind w:firstLine="814"/>
        <w:jc w:val="both"/>
        <w:rPr>
          <w:rFonts w:ascii="Times New Roman" w:eastAsia="Calibri" w:hAnsi="Times New Roman" w:cs="Times New Roman"/>
          <w:sz w:val="28"/>
          <w:szCs w:val="28"/>
          <w:lang w:eastAsia="ru-RU"/>
        </w:rPr>
      </w:pPr>
      <w:r w:rsidRPr="009F112E">
        <w:rPr>
          <w:rFonts w:ascii="Times New Roman" w:eastAsia="Calibri" w:hAnsi="Times New Roman" w:cs="Times New Roman"/>
          <w:sz w:val="28"/>
          <w:szCs w:val="28"/>
          <w:lang w:eastAsia="ru-RU"/>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154E6A" w:rsidRPr="00154E6A" w:rsidRDefault="00154E6A" w:rsidP="00154E6A">
      <w:pPr>
        <w:widowControl w:val="0"/>
        <w:spacing w:after="0" w:line="240" w:lineRule="auto"/>
        <w:ind w:firstLine="709"/>
        <w:jc w:val="both"/>
        <w:rPr>
          <w:rFonts w:ascii="Times New Roman" w:eastAsia="Times New Roman" w:hAnsi="Times New Roman" w:cs="Times New Roman"/>
          <w:sz w:val="28"/>
          <w:szCs w:val="28"/>
          <w:highlight w:val="yellow"/>
          <w:lang w:eastAsia="ru-RU"/>
        </w:rPr>
      </w:pPr>
    </w:p>
    <w:p w:rsidR="00154E6A" w:rsidRPr="00154E6A" w:rsidRDefault="00154E6A" w:rsidP="00154E6A">
      <w:pPr>
        <w:widowControl w:val="0"/>
        <w:spacing w:after="0" w:line="240" w:lineRule="auto"/>
        <w:ind w:firstLine="709"/>
        <w:jc w:val="both"/>
        <w:rPr>
          <w:rFonts w:ascii="Times New Roman" w:eastAsia="Times New Roman" w:hAnsi="Times New Roman" w:cs="Times New Roman"/>
          <w:sz w:val="28"/>
          <w:szCs w:val="28"/>
          <w:lang w:eastAsia="ru-RU"/>
        </w:rPr>
      </w:pPr>
    </w:p>
    <w:p w:rsidR="00154E6A" w:rsidRPr="00154E6A" w:rsidRDefault="00154E6A" w:rsidP="00154E6A">
      <w:pPr>
        <w:widowControl w:val="0"/>
        <w:spacing w:after="0" w:line="240" w:lineRule="auto"/>
        <w:ind w:firstLine="709"/>
        <w:jc w:val="both"/>
        <w:rPr>
          <w:rFonts w:ascii="Times New Roman" w:eastAsia="Times New Roman" w:hAnsi="Times New Roman" w:cs="Times New Roman"/>
          <w:sz w:val="28"/>
          <w:szCs w:val="28"/>
          <w:lang w:eastAsia="ru-RU"/>
        </w:rPr>
      </w:pPr>
    </w:p>
    <w:p w:rsidR="00154E6A" w:rsidRPr="00154E6A" w:rsidRDefault="00154E6A" w:rsidP="00154E6A">
      <w:pPr>
        <w:widowControl w:val="0"/>
        <w:spacing w:after="0" w:line="240" w:lineRule="auto"/>
        <w:ind w:firstLine="709"/>
        <w:jc w:val="both"/>
        <w:rPr>
          <w:rFonts w:ascii="Times New Roman" w:eastAsia="Times New Roman" w:hAnsi="Times New Roman" w:cs="Times New Roman"/>
          <w:sz w:val="28"/>
          <w:szCs w:val="28"/>
          <w:lang w:eastAsia="ru-RU"/>
        </w:rPr>
      </w:pPr>
    </w:p>
    <w:p w:rsidR="00154E6A" w:rsidRPr="00154E6A" w:rsidRDefault="00154E6A" w:rsidP="00154E6A">
      <w:pPr>
        <w:widowControl w:val="0"/>
        <w:tabs>
          <w:tab w:val="left" w:pos="5670"/>
        </w:tabs>
        <w:spacing w:after="0" w:line="240" w:lineRule="auto"/>
        <w:jc w:val="right"/>
        <w:rPr>
          <w:rFonts w:ascii="Times New Roman" w:eastAsia="Times New Roman" w:hAnsi="Times New Roman" w:cs="Times New Roman"/>
          <w:sz w:val="24"/>
          <w:szCs w:val="24"/>
          <w:lang w:eastAsia="ru-RU"/>
        </w:rPr>
      </w:pPr>
      <w:r w:rsidRPr="00154E6A">
        <w:rPr>
          <w:rFonts w:ascii="Times New Roman" w:eastAsia="Times New Roman" w:hAnsi="Times New Roman" w:cs="Times New Roman"/>
          <w:sz w:val="24"/>
          <w:szCs w:val="24"/>
          <w:lang w:eastAsia="ru-RU"/>
        </w:rPr>
        <w:br w:type="page"/>
      </w:r>
      <w:r w:rsidRPr="00154E6A">
        <w:rPr>
          <w:rFonts w:ascii="Times New Roman" w:eastAsia="Times New Roman" w:hAnsi="Times New Roman" w:cs="Times New Roman"/>
          <w:sz w:val="24"/>
          <w:szCs w:val="24"/>
          <w:lang w:eastAsia="ru-RU"/>
        </w:rPr>
        <w:lastRenderedPageBreak/>
        <w:t>Приложение № 1</w:t>
      </w:r>
    </w:p>
    <w:p w:rsidR="00154E6A" w:rsidRPr="00154E6A" w:rsidRDefault="00154E6A" w:rsidP="00154E6A">
      <w:pPr>
        <w:widowControl w:val="0"/>
        <w:tabs>
          <w:tab w:val="left" w:pos="5670"/>
        </w:tabs>
        <w:spacing w:after="0" w:line="240" w:lineRule="auto"/>
        <w:jc w:val="right"/>
        <w:rPr>
          <w:rFonts w:ascii="Times New Roman" w:eastAsia="Times New Roman" w:hAnsi="Times New Roman" w:cs="Times New Roman"/>
          <w:sz w:val="24"/>
          <w:szCs w:val="24"/>
          <w:lang w:eastAsia="ru-RU"/>
        </w:rPr>
      </w:pPr>
      <w:r w:rsidRPr="00154E6A">
        <w:rPr>
          <w:rFonts w:ascii="Times New Roman" w:eastAsia="Times New Roman" w:hAnsi="Times New Roman" w:cs="Times New Roman"/>
          <w:sz w:val="24"/>
          <w:szCs w:val="24"/>
          <w:lang w:eastAsia="ru-RU"/>
        </w:rPr>
        <w:t>к  административному регламенту</w:t>
      </w:r>
    </w:p>
    <w:p w:rsidR="00A50B34" w:rsidRDefault="00154E6A" w:rsidP="00154E6A">
      <w:pPr>
        <w:widowControl w:val="0"/>
        <w:tabs>
          <w:tab w:val="left" w:pos="5670"/>
        </w:tabs>
        <w:spacing w:after="0" w:line="240" w:lineRule="auto"/>
        <w:jc w:val="right"/>
        <w:rPr>
          <w:rFonts w:ascii="Times New Roman" w:eastAsia="Times New Roman" w:hAnsi="Times New Roman" w:cs="Times New Roman"/>
          <w:sz w:val="24"/>
          <w:szCs w:val="24"/>
          <w:lang w:eastAsia="ru-RU"/>
        </w:rPr>
      </w:pPr>
      <w:r w:rsidRPr="00154E6A">
        <w:rPr>
          <w:rFonts w:ascii="Times New Roman" w:eastAsia="Times New Roman" w:hAnsi="Times New Roman" w:cs="Times New Roman"/>
          <w:sz w:val="24"/>
          <w:szCs w:val="24"/>
          <w:lang w:eastAsia="ru-RU"/>
        </w:rPr>
        <w:t>предоставления муниципальной услуги</w:t>
      </w:r>
    </w:p>
    <w:p w:rsidR="00820D87" w:rsidRPr="00820D87" w:rsidRDefault="00820D87" w:rsidP="00820D87">
      <w:pPr>
        <w:widowControl w:val="0"/>
        <w:tabs>
          <w:tab w:val="left" w:pos="567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20D87">
        <w:rPr>
          <w:rFonts w:ascii="Times New Roman" w:eastAsia="Times New Roman" w:hAnsi="Times New Roman" w:cs="Times New Roman"/>
          <w:sz w:val="24"/>
          <w:szCs w:val="24"/>
          <w:lang w:eastAsia="ru-RU"/>
        </w:rPr>
        <w:t xml:space="preserve">«Согласование проведения ярмарки на территории </w:t>
      </w:r>
    </w:p>
    <w:p w:rsidR="00154E6A" w:rsidRPr="00154E6A" w:rsidRDefault="00820D87" w:rsidP="00820D87">
      <w:pPr>
        <w:widowControl w:val="0"/>
        <w:tabs>
          <w:tab w:val="left" w:pos="5670"/>
        </w:tabs>
        <w:spacing w:after="0" w:line="240" w:lineRule="auto"/>
        <w:jc w:val="right"/>
        <w:rPr>
          <w:rFonts w:ascii="Times New Roman" w:eastAsia="Times New Roman" w:hAnsi="Times New Roman" w:cs="Times New Roman"/>
          <w:sz w:val="24"/>
          <w:szCs w:val="24"/>
          <w:lang w:eastAsia="ru-RU"/>
        </w:rPr>
      </w:pPr>
      <w:r w:rsidRPr="00820D87">
        <w:rPr>
          <w:rFonts w:ascii="Times New Roman" w:eastAsia="Times New Roman" w:hAnsi="Times New Roman" w:cs="Times New Roman"/>
          <w:sz w:val="24"/>
          <w:szCs w:val="24"/>
          <w:lang w:eastAsia="ru-RU"/>
        </w:rPr>
        <w:t>Прокопьевского муниципального округа»</w:t>
      </w:r>
    </w:p>
    <w:p w:rsidR="00D67063" w:rsidRPr="00D67063"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b/>
          <w:color w:val="000000"/>
          <w:sz w:val="28"/>
          <w:szCs w:val="28"/>
        </w:rPr>
      </w:pPr>
      <w:r w:rsidRPr="00D67063">
        <w:rPr>
          <w:rFonts w:ascii="Times New Roman" w:hAnsi="Times New Roman" w:cs="Times New Roman"/>
          <w:b/>
          <w:color w:val="000000"/>
          <w:sz w:val="28"/>
          <w:szCs w:val="28"/>
        </w:rPr>
        <w:t xml:space="preserve">                                     Перечень мест для проведения ярмарок</w:t>
      </w:r>
    </w:p>
    <w:p w:rsidR="00D67063"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p>
    <w:p w:rsidR="00D67063" w:rsidRPr="00D67063" w:rsidRDefault="006F231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на территории   __</w:t>
      </w:r>
      <w:r w:rsidRPr="006F2313">
        <w:rPr>
          <w:rFonts w:ascii="Times New Roman" w:hAnsi="Times New Roman" w:cs="Times New Roman"/>
          <w:color w:val="000000"/>
          <w:sz w:val="28"/>
          <w:szCs w:val="28"/>
          <w:u w:val="single"/>
        </w:rPr>
        <w:t xml:space="preserve">Прокопьевского муниципального округа </w:t>
      </w:r>
      <w:r w:rsidR="00D67063" w:rsidRPr="006F2313">
        <w:rPr>
          <w:rFonts w:ascii="Times New Roman" w:hAnsi="Times New Roman" w:cs="Times New Roman"/>
          <w:color w:val="000000"/>
          <w:sz w:val="28"/>
          <w:szCs w:val="28"/>
          <w:u w:val="single"/>
        </w:rPr>
        <w:t xml:space="preserve"> </w:t>
      </w:r>
      <w:r>
        <w:rPr>
          <w:rFonts w:ascii="Times New Roman" w:hAnsi="Times New Roman" w:cs="Times New Roman"/>
          <w:color w:val="000000"/>
          <w:sz w:val="28"/>
          <w:szCs w:val="28"/>
          <w:u w:val="single"/>
        </w:rPr>
        <w:t xml:space="preserve">    </w:t>
      </w:r>
      <w:r w:rsidR="00D67063" w:rsidRPr="00D67063">
        <w:rPr>
          <w:rFonts w:ascii="Times New Roman" w:hAnsi="Times New Roman" w:cs="Times New Roman"/>
          <w:color w:val="000000"/>
          <w:sz w:val="28"/>
          <w:szCs w:val="28"/>
        </w:rPr>
        <w:t>на 20___ год</w:t>
      </w:r>
    </w:p>
    <w:p w:rsidR="00D67063" w:rsidRPr="00D67063"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67063">
        <w:rPr>
          <w:rFonts w:ascii="Times New Roman" w:hAnsi="Times New Roman" w:cs="Times New Roman"/>
          <w:color w:val="000000"/>
          <w:sz w:val="28"/>
          <w:szCs w:val="28"/>
        </w:rPr>
        <w:t>(наименование муниципального образования)</w:t>
      </w:r>
    </w:p>
    <w:p w:rsidR="00D67063" w:rsidRPr="00D67063" w:rsidRDefault="00D67063" w:rsidP="00EE2DC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8"/>
          <w:szCs w:val="28"/>
        </w:rPr>
      </w:pPr>
      <w:r w:rsidRPr="00D67063">
        <w:rPr>
          <w:rFonts w:ascii="Times New Roman" w:hAnsi="Times New Roman" w:cs="Times New Roman"/>
          <w:color w:val="000000"/>
          <w:sz w:val="28"/>
          <w:szCs w:val="28"/>
        </w:rPr>
        <w:t xml:space="preserve"> </w:t>
      </w:r>
    </w:p>
    <w:tbl>
      <w:tblPr>
        <w:tblStyle w:val="ab"/>
        <w:tblW w:w="9316" w:type="dxa"/>
        <w:tblLayout w:type="fixed"/>
        <w:tblLook w:val="04A0" w:firstRow="1" w:lastRow="0" w:firstColumn="1" w:lastColumn="0" w:noHBand="0" w:noVBand="1"/>
      </w:tblPr>
      <w:tblGrid>
        <w:gridCol w:w="675"/>
        <w:gridCol w:w="2207"/>
        <w:gridCol w:w="1529"/>
        <w:gridCol w:w="2069"/>
        <w:gridCol w:w="1418"/>
        <w:gridCol w:w="1418"/>
      </w:tblGrid>
      <w:tr w:rsidR="00EF4EFB" w:rsidRPr="00D67063" w:rsidTr="00EF4EFB">
        <w:trPr>
          <w:cantSplit/>
          <w:trHeight w:val="1134"/>
        </w:trPr>
        <w:tc>
          <w:tcPr>
            <w:tcW w:w="675" w:type="dxa"/>
          </w:tcPr>
          <w:p w:rsidR="00EF4EFB" w:rsidRPr="00820D87" w:rsidRDefault="00EF4EFB" w:rsidP="00D67063">
            <w:pPr>
              <w:pBdr>
                <w:top w:val="none" w:sz="4" w:space="0" w:color="auto"/>
                <w:left w:val="none" w:sz="4" w:space="0" w:color="auto"/>
                <w:bottom w:val="none" w:sz="4" w:space="0" w:color="auto"/>
                <w:right w:val="none" w:sz="4" w:space="0" w:color="auto"/>
                <w:between w:val="none" w:sz="4" w:space="0" w:color="auto"/>
                <w:bar w:val="none" w:sz="4" w:color="auto"/>
              </w:pBdr>
              <w:ind w:left="4253" w:firstLine="814"/>
              <w:jc w:val="center"/>
              <w:rPr>
                <w:rFonts w:ascii="Times New Roman" w:hAnsi="Times New Roman" w:cs="Times New Roman"/>
                <w:color w:val="000000"/>
                <w:sz w:val="24"/>
                <w:szCs w:val="28"/>
              </w:rPr>
            </w:pPr>
            <w:r w:rsidRPr="00820D87">
              <w:rPr>
                <w:rFonts w:ascii="Times New Roman" w:hAnsi="Times New Roman" w:cs="Times New Roman"/>
                <w:color w:val="000000"/>
                <w:sz w:val="24"/>
                <w:szCs w:val="28"/>
              </w:rPr>
              <w:t>№ п/п</w:t>
            </w:r>
          </w:p>
          <w:p w:rsidR="00EF4EFB" w:rsidRPr="00820D87" w:rsidRDefault="00EF4EFB" w:rsidP="00D67063">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4"/>
                <w:szCs w:val="28"/>
              </w:rPr>
            </w:pPr>
            <w:r w:rsidRPr="00820D87">
              <w:rPr>
                <w:rFonts w:ascii="Times New Roman" w:hAnsi="Times New Roman" w:cs="Times New Roman"/>
                <w:color w:val="000000"/>
                <w:sz w:val="24"/>
                <w:szCs w:val="28"/>
              </w:rPr>
              <w:t>№ п/п</w:t>
            </w:r>
          </w:p>
        </w:tc>
        <w:tc>
          <w:tcPr>
            <w:tcW w:w="2207" w:type="dxa"/>
          </w:tcPr>
          <w:p w:rsidR="00EF4EFB" w:rsidRPr="00820D87" w:rsidRDefault="00EF4EFB" w:rsidP="00D67063">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4"/>
                <w:szCs w:val="28"/>
              </w:rPr>
            </w:pPr>
            <w:r w:rsidRPr="00820D87">
              <w:rPr>
                <w:rFonts w:ascii="Times New Roman" w:hAnsi="Times New Roman" w:cs="Times New Roman"/>
                <w:color w:val="000000"/>
                <w:sz w:val="24"/>
                <w:szCs w:val="28"/>
              </w:rPr>
              <w:t>Место проведедения ярмарки (земли, земельный участок, здание, сооружение)</w:t>
            </w:r>
          </w:p>
        </w:tc>
        <w:tc>
          <w:tcPr>
            <w:tcW w:w="1529" w:type="dxa"/>
          </w:tcPr>
          <w:p w:rsidR="00EF4EFB" w:rsidRPr="00820D87" w:rsidRDefault="00EF4EFB" w:rsidP="00820D87">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4"/>
                <w:szCs w:val="28"/>
              </w:rPr>
            </w:pPr>
            <w:r w:rsidRPr="00820D87">
              <w:rPr>
                <w:rFonts w:ascii="Times New Roman" w:hAnsi="Times New Roman" w:cs="Times New Roman"/>
                <w:color w:val="000000"/>
                <w:sz w:val="24"/>
                <w:szCs w:val="28"/>
              </w:rPr>
              <w:t>Адрес места проведения ярмарки, адресный ориентир</w:t>
            </w:r>
          </w:p>
        </w:tc>
        <w:tc>
          <w:tcPr>
            <w:tcW w:w="2069" w:type="dxa"/>
          </w:tcPr>
          <w:p w:rsidR="00EF4EFB" w:rsidRPr="00820D87" w:rsidRDefault="00EF4EFB" w:rsidP="00EF4EFB">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4"/>
                <w:szCs w:val="28"/>
              </w:rPr>
            </w:pPr>
            <w:r w:rsidRPr="00820D87">
              <w:rPr>
                <w:rFonts w:ascii="Times New Roman" w:hAnsi="Times New Roman" w:cs="Times New Roman"/>
                <w:color w:val="000000"/>
                <w:sz w:val="24"/>
                <w:szCs w:val="28"/>
              </w:rPr>
              <w:t>Собственник (пользователь, владелец) места проведения ярмарки (государственная, муниципальная, частая собственность)</w:t>
            </w:r>
          </w:p>
          <w:p w:rsidR="00EF4EFB" w:rsidRPr="00820D87" w:rsidRDefault="00EF4EFB" w:rsidP="00EF4EFB">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4"/>
                <w:szCs w:val="28"/>
              </w:rPr>
            </w:pPr>
            <w:r w:rsidRPr="00820D87">
              <w:rPr>
                <w:rFonts w:ascii="Times New Roman" w:hAnsi="Times New Roman" w:cs="Times New Roman"/>
                <w:color w:val="000000"/>
                <w:sz w:val="24"/>
                <w:szCs w:val="28"/>
              </w:rPr>
              <w:t>(необходимо указать наименование ИП, юридического лица)</w:t>
            </w:r>
          </w:p>
        </w:tc>
        <w:tc>
          <w:tcPr>
            <w:tcW w:w="1418" w:type="dxa"/>
          </w:tcPr>
          <w:p w:rsidR="00EF4EFB" w:rsidRPr="00820D87" w:rsidRDefault="00EF4EFB" w:rsidP="00820D87">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4"/>
                <w:szCs w:val="28"/>
              </w:rPr>
            </w:pPr>
            <w:r w:rsidRPr="00820D87">
              <w:rPr>
                <w:rFonts w:ascii="Times New Roman" w:hAnsi="Times New Roman" w:cs="Times New Roman"/>
                <w:color w:val="000000"/>
                <w:sz w:val="24"/>
                <w:szCs w:val="28"/>
              </w:rPr>
              <w:t>Тип ярмарки (универсальная/специализированная)</w:t>
            </w:r>
          </w:p>
        </w:tc>
        <w:tc>
          <w:tcPr>
            <w:tcW w:w="1418" w:type="dxa"/>
          </w:tcPr>
          <w:p w:rsidR="00EF4EFB" w:rsidRPr="00820D87" w:rsidRDefault="00EF4EFB" w:rsidP="00820D87">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4"/>
                <w:szCs w:val="28"/>
              </w:rPr>
            </w:pPr>
            <w:r>
              <w:rPr>
                <w:rFonts w:ascii="Times New Roman" w:hAnsi="Times New Roman" w:cs="Times New Roman"/>
                <w:color w:val="000000"/>
                <w:sz w:val="24"/>
                <w:szCs w:val="28"/>
              </w:rPr>
              <w:t>Период проведения</w:t>
            </w:r>
          </w:p>
        </w:tc>
      </w:tr>
      <w:tr w:rsidR="00FE56EF" w:rsidRPr="00D67063" w:rsidTr="00EF4EFB">
        <w:tc>
          <w:tcPr>
            <w:tcW w:w="675" w:type="dxa"/>
          </w:tcPr>
          <w:p w:rsidR="00FE56EF" w:rsidRPr="00D67063"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207" w:type="dxa"/>
          </w:tcPr>
          <w:p w:rsidR="00FE56EF" w:rsidRPr="006F2313" w:rsidRDefault="00FE56EF" w:rsidP="00293BDD">
            <w:pPr>
              <w:rPr>
                <w:rFonts w:ascii="Times New Roman" w:hAnsi="Times New Roman" w:cs="Times New Roman"/>
                <w:sz w:val="24"/>
              </w:rPr>
            </w:pPr>
            <w:r>
              <w:rPr>
                <w:rFonts w:ascii="Times New Roman" w:hAnsi="Times New Roman" w:cs="Times New Roman"/>
                <w:sz w:val="24"/>
              </w:rPr>
              <w:t xml:space="preserve">п. </w:t>
            </w:r>
            <w:r w:rsidRPr="006F2313">
              <w:rPr>
                <w:rFonts w:ascii="Times New Roman" w:hAnsi="Times New Roman" w:cs="Times New Roman"/>
                <w:sz w:val="24"/>
              </w:rPr>
              <w:t>Трудармейский</w:t>
            </w:r>
          </w:p>
        </w:tc>
        <w:tc>
          <w:tcPr>
            <w:tcW w:w="1529" w:type="dxa"/>
          </w:tcPr>
          <w:p w:rsidR="00FE56EF" w:rsidRPr="006F2313" w:rsidRDefault="00FE56EF" w:rsidP="0028630B">
            <w:pPr>
              <w:rPr>
                <w:rFonts w:ascii="Times New Roman" w:hAnsi="Times New Roman" w:cs="Times New Roman"/>
                <w:sz w:val="24"/>
                <w:szCs w:val="24"/>
              </w:rPr>
            </w:pPr>
            <w:r w:rsidRPr="006F2313">
              <w:rPr>
                <w:rFonts w:ascii="Times New Roman" w:hAnsi="Times New Roman" w:cs="Times New Roman"/>
                <w:sz w:val="24"/>
                <w:szCs w:val="24"/>
              </w:rPr>
              <w:t xml:space="preserve">площадь возле администрации Трудармейского сельского поселения,                 ул. Советская </w:t>
            </w:r>
          </w:p>
        </w:tc>
        <w:tc>
          <w:tcPr>
            <w:tcW w:w="2069" w:type="dxa"/>
          </w:tcPr>
          <w:p w:rsidR="00FE56EF" w:rsidRDefault="00FE56EF" w:rsidP="006F2313">
            <w:pPr>
              <w:pBdr>
                <w:top w:val="none" w:sz="4" w:space="0" w:color="auto"/>
                <w:left w:val="none" w:sz="4" w:space="0" w:color="auto"/>
                <w:bottom w:val="none" w:sz="4" w:space="0" w:color="auto"/>
                <w:right w:val="none" w:sz="4" w:space="0" w:color="auto"/>
                <w:between w:val="none" w:sz="4" w:space="0" w:color="auto"/>
                <w:bar w:val="none" w:sz="4" w:color="auto"/>
              </w:pBdr>
              <w:ind w:right="2766"/>
              <w:jc w:val="both"/>
              <w:rPr>
                <w:rFonts w:ascii="Times New Roman" w:hAnsi="Times New Roman" w:cs="Times New Roman"/>
                <w:color w:val="000000"/>
                <w:sz w:val="28"/>
                <w:szCs w:val="28"/>
              </w:rPr>
            </w:pPr>
          </w:p>
          <w:p w:rsidR="00FE56EF" w:rsidRPr="00EF4EFB" w:rsidRDefault="00FE56EF" w:rsidP="00EF4EFB">
            <w:pPr>
              <w:rPr>
                <w:rFonts w:ascii="Times New Roman" w:hAnsi="Times New Roman" w:cs="Times New Roman"/>
                <w:sz w:val="24"/>
                <w:szCs w:val="24"/>
              </w:rPr>
            </w:pPr>
            <w:r w:rsidRPr="00EF4EFB">
              <w:rPr>
                <w:rFonts w:ascii="Times New Roman" w:hAnsi="Times New Roman" w:cs="Times New Roman"/>
                <w:sz w:val="24"/>
                <w:szCs w:val="24"/>
              </w:rPr>
              <w:t>администрация Прокопьевского муниципального округа</w:t>
            </w:r>
          </w:p>
        </w:tc>
        <w:tc>
          <w:tcPr>
            <w:tcW w:w="1418" w:type="dxa"/>
          </w:tcPr>
          <w:p w:rsidR="00FE56EF" w:rsidRDefault="00FE56EF" w:rsidP="00EF4EFB">
            <w:pPr>
              <w:pBdr>
                <w:top w:val="none" w:sz="4" w:space="0" w:color="auto"/>
                <w:left w:val="none" w:sz="4" w:space="0" w:color="auto"/>
                <w:bottom w:val="none" w:sz="4" w:space="0" w:color="auto"/>
                <w:right w:val="none" w:sz="4" w:space="0" w:color="auto"/>
                <w:between w:val="none" w:sz="4" w:space="0" w:color="auto"/>
                <w:bar w:val="none" w:sz="4" w:color="auto"/>
              </w:pBdr>
              <w:ind w:right="2766"/>
              <w:jc w:val="both"/>
              <w:rPr>
                <w:rFonts w:ascii="Times New Roman" w:hAnsi="Times New Roman" w:cs="Times New Roman"/>
                <w:color w:val="000000"/>
                <w:sz w:val="28"/>
                <w:szCs w:val="28"/>
              </w:rPr>
            </w:pPr>
          </w:p>
          <w:p w:rsidR="00FE56EF" w:rsidRPr="00FE56EF" w:rsidRDefault="00FE56EF" w:rsidP="00DB1BC9">
            <w:pPr>
              <w:tabs>
                <w:tab w:val="left" w:pos="1170"/>
              </w:tabs>
              <w:rPr>
                <w:rFonts w:ascii="Times New Roman" w:hAnsi="Times New Roman" w:cs="Times New Roman"/>
                <w:sz w:val="24"/>
                <w:szCs w:val="24"/>
              </w:rPr>
            </w:pPr>
            <w:r w:rsidRPr="00FE56EF">
              <w:rPr>
                <w:rFonts w:ascii="Times New Roman" w:hAnsi="Times New Roman" w:cs="Times New Roman"/>
                <w:sz w:val="24"/>
                <w:szCs w:val="24"/>
              </w:rPr>
              <w:t>универсальная/специализированная</w:t>
            </w:r>
          </w:p>
        </w:tc>
        <w:tc>
          <w:tcPr>
            <w:tcW w:w="1418" w:type="dxa"/>
          </w:tcPr>
          <w:p w:rsidR="00FE56EF" w:rsidRDefault="00FE56EF" w:rsidP="00FE56EF">
            <w:pPr>
              <w:pStyle w:val="ConsPlusNormal"/>
              <w:ind w:firstLine="0"/>
              <w:rPr>
                <w:rFonts w:ascii="Times New Roman" w:hAnsi="Times New Roman" w:cs="Times New Roman"/>
                <w:sz w:val="24"/>
                <w:szCs w:val="24"/>
              </w:rPr>
            </w:pPr>
          </w:p>
          <w:p w:rsidR="00FE56EF" w:rsidRPr="00FE56EF" w:rsidRDefault="00FE56EF" w:rsidP="00FE56EF">
            <w:pPr>
              <w:pStyle w:val="ConsPlusNormal"/>
              <w:ind w:firstLine="0"/>
              <w:rPr>
                <w:rFonts w:ascii="Times New Roman" w:hAnsi="Times New Roman" w:cs="Times New Roman"/>
                <w:b/>
              </w:rPr>
            </w:pPr>
            <w:r>
              <w:rPr>
                <w:rFonts w:ascii="Times New Roman" w:hAnsi="Times New Roman" w:cs="Times New Roman"/>
                <w:sz w:val="24"/>
                <w:szCs w:val="24"/>
              </w:rPr>
              <w:t>о</w:t>
            </w:r>
            <w:r w:rsidRPr="00FE56EF">
              <w:rPr>
                <w:rFonts w:ascii="Times New Roman" w:hAnsi="Times New Roman" w:cs="Times New Roman"/>
                <w:sz w:val="24"/>
                <w:szCs w:val="24"/>
              </w:rPr>
              <w:t>т одного дня до одного месяца</w:t>
            </w:r>
          </w:p>
        </w:tc>
      </w:tr>
      <w:tr w:rsidR="00FE56EF" w:rsidRPr="00D67063" w:rsidTr="00EF4EFB">
        <w:tc>
          <w:tcPr>
            <w:tcW w:w="675" w:type="dxa"/>
          </w:tcPr>
          <w:p w:rsidR="00FE56EF" w:rsidRPr="00D67063" w:rsidRDefault="00FE56EF" w:rsidP="006F2313">
            <w:pPr>
              <w:pBdr>
                <w:top w:val="none" w:sz="4" w:space="0" w:color="auto"/>
                <w:left w:val="none" w:sz="4" w:space="0" w:color="auto"/>
                <w:bottom w:val="none" w:sz="4" w:space="0" w:color="auto"/>
                <w:right w:val="none" w:sz="4" w:space="0" w:color="auto"/>
                <w:between w:val="none" w:sz="4" w:space="0" w:color="auto"/>
                <w:bar w:val="none" w:sz="4" w:color="auto"/>
              </w:pBdr>
              <w:ind w:right="2766"/>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207" w:type="dxa"/>
          </w:tcPr>
          <w:p w:rsidR="00FE56EF" w:rsidRPr="006F2313" w:rsidRDefault="00FE56EF" w:rsidP="00293BDD">
            <w:pPr>
              <w:rPr>
                <w:rFonts w:ascii="Times New Roman" w:hAnsi="Times New Roman" w:cs="Times New Roman"/>
                <w:sz w:val="24"/>
              </w:rPr>
            </w:pPr>
            <w:r w:rsidRPr="006F2313">
              <w:rPr>
                <w:rFonts w:ascii="Times New Roman" w:hAnsi="Times New Roman" w:cs="Times New Roman"/>
                <w:sz w:val="24"/>
              </w:rPr>
              <w:t>с. Бурлаки</w:t>
            </w:r>
          </w:p>
        </w:tc>
        <w:tc>
          <w:tcPr>
            <w:tcW w:w="1529" w:type="dxa"/>
          </w:tcPr>
          <w:p w:rsidR="00FE56EF" w:rsidRPr="006F2313" w:rsidRDefault="00FE56EF" w:rsidP="0028630B">
            <w:pPr>
              <w:rPr>
                <w:rFonts w:ascii="Times New Roman" w:hAnsi="Times New Roman" w:cs="Times New Roman"/>
                <w:sz w:val="24"/>
                <w:szCs w:val="24"/>
              </w:rPr>
            </w:pPr>
            <w:r w:rsidRPr="006F2313">
              <w:rPr>
                <w:rFonts w:ascii="Times New Roman" w:hAnsi="Times New Roman" w:cs="Times New Roman"/>
                <w:sz w:val="24"/>
                <w:szCs w:val="24"/>
              </w:rPr>
              <w:t>площадь возле Бурлаковского СДК                          ул. Центральная, 1</w:t>
            </w:r>
          </w:p>
        </w:tc>
        <w:tc>
          <w:tcPr>
            <w:tcW w:w="2069"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Default="00FE56EF" w:rsidP="00EF4EFB">
            <w:pPr>
              <w:rPr>
                <w:rFonts w:ascii="Times New Roman" w:hAnsi="Times New Roman" w:cs="Times New Roman"/>
                <w:sz w:val="28"/>
                <w:szCs w:val="28"/>
              </w:rPr>
            </w:pPr>
          </w:p>
          <w:p w:rsidR="00FE56EF" w:rsidRPr="00EF4EFB" w:rsidRDefault="00FE56EF" w:rsidP="00EF4EFB">
            <w:pPr>
              <w:rPr>
                <w:rFonts w:ascii="Times New Roman" w:hAnsi="Times New Roman" w:cs="Times New Roman"/>
                <w:sz w:val="28"/>
                <w:szCs w:val="28"/>
              </w:rPr>
            </w:pPr>
            <w:r w:rsidRPr="00EF4EFB">
              <w:rPr>
                <w:rFonts w:ascii="Times New Roman" w:hAnsi="Times New Roman" w:cs="Times New Roman"/>
                <w:sz w:val="24"/>
                <w:szCs w:val="24"/>
              </w:rPr>
              <w:t>администрация Прокопьевского муниципального округа</w:t>
            </w:r>
          </w:p>
        </w:tc>
        <w:tc>
          <w:tcPr>
            <w:tcW w:w="1418"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FE56EF" w:rsidRDefault="00FE56EF" w:rsidP="00FE56EF">
            <w:pPr>
              <w:tabs>
                <w:tab w:val="left" w:pos="1035"/>
              </w:tabs>
              <w:rPr>
                <w:rFonts w:ascii="Times New Roman" w:hAnsi="Times New Roman" w:cs="Times New Roman"/>
                <w:sz w:val="28"/>
                <w:szCs w:val="28"/>
              </w:rPr>
            </w:pPr>
            <w:r w:rsidRPr="00FE56EF">
              <w:rPr>
                <w:rFonts w:ascii="Times New Roman" w:hAnsi="Times New Roman" w:cs="Times New Roman"/>
                <w:sz w:val="24"/>
                <w:szCs w:val="24"/>
              </w:rPr>
              <w:t>универсальная/специализированная</w:t>
            </w:r>
          </w:p>
        </w:tc>
        <w:tc>
          <w:tcPr>
            <w:tcW w:w="1418"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FE56EF" w:rsidRDefault="00FE56EF" w:rsidP="00FE56EF">
            <w:pPr>
              <w:tabs>
                <w:tab w:val="left" w:pos="1080"/>
              </w:tabs>
              <w:rPr>
                <w:rFonts w:ascii="Times New Roman" w:hAnsi="Times New Roman" w:cs="Times New Roman"/>
                <w:sz w:val="28"/>
                <w:szCs w:val="28"/>
              </w:rPr>
            </w:pPr>
            <w:r>
              <w:rPr>
                <w:rFonts w:ascii="Times New Roman" w:hAnsi="Times New Roman" w:cs="Times New Roman"/>
                <w:sz w:val="24"/>
                <w:szCs w:val="24"/>
              </w:rPr>
              <w:t>о</w:t>
            </w:r>
            <w:r w:rsidRPr="00FE56EF">
              <w:rPr>
                <w:rFonts w:ascii="Times New Roman" w:hAnsi="Times New Roman" w:cs="Times New Roman"/>
                <w:sz w:val="24"/>
                <w:szCs w:val="24"/>
              </w:rPr>
              <w:t>т одного дня до одного месяца</w:t>
            </w:r>
          </w:p>
        </w:tc>
      </w:tr>
      <w:tr w:rsidR="00FE56EF" w:rsidRPr="00D67063" w:rsidTr="00EF4EFB">
        <w:tc>
          <w:tcPr>
            <w:tcW w:w="675" w:type="dxa"/>
          </w:tcPr>
          <w:p w:rsidR="00FE56EF" w:rsidRPr="00D67063" w:rsidRDefault="00FE56EF" w:rsidP="006F2313">
            <w:pPr>
              <w:pBdr>
                <w:top w:val="none" w:sz="4" w:space="0" w:color="auto"/>
                <w:left w:val="none" w:sz="4" w:space="0" w:color="auto"/>
                <w:bottom w:val="none" w:sz="4" w:space="0" w:color="auto"/>
                <w:right w:val="none" w:sz="4" w:space="0" w:color="auto"/>
                <w:between w:val="none" w:sz="4" w:space="0" w:color="auto"/>
                <w:bar w:val="none" w:sz="4" w:color="auto"/>
              </w:pBdr>
              <w:ind w:right="2766"/>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2207" w:type="dxa"/>
          </w:tcPr>
          <w:p w:rsidR="00FE56EF" w:rsidRPr="006F2313" w:rsidRDefault="00FE56EF" w:rsidP="00293BDD">
            <w:pPr>
              <w:rPr>
                <w:rFonts w:ascii="Times New Roman" w:hAnsi="Times New Roman" w:cs="Times New Roman"/>
                <w:sz w:val="24"/>
              </w:rPr>
            </w:pPr>
            <w:r w:rsidRPr="006F2313">
              <w:rPr>
                <w:rFonts w:ascii="Times New Roman" w:hAnsi="Times New Roman" w:cs="Times New Roman"/>
                <w:sz w:val="24"/>
              </w:rPr>
              <w:t>п. Калачево</w:t>
            </w:r>
          </w:p>
        </w:tc>
        <w:tc>
          <w:tcPr>
            <w:tcW w:w="1529" w:type="dxa"/>
          </w:tcPr>
          <w:p w:rsidR="00FE56EF" w:rsidRPr="006F2313" w:rsidRDefault="00FE56EF" w:rsidP="0028630B">
            <w:pPr>
              <w:rPr>
                <w:rFonts w:ascii="Times New Roman" w:hAnsi="Times New Roman" w:cs="Times New Roman"/>
                <w:sz w:val="24"/>
                <w:szCs w:val="24"/>
              </w:rPr>
            </w:pPr>
            <w:r w:rsidRPr="006F2313">
              <w:rPr>
                <w:rFonts w:ascii="Times New Roman" w:hAnsi="Times New Roman" w:cs="Times New Roman"/>
                <w:sz w:val="24"/>
                <w:szCs w:val="24"/>
              </w:rPr>
              <w:t>площадь около Калачевского СДК, переулок советский</w:t>
            </w:r>
          </w:p>
        </w:tc>
        <w:tc>
          <w:tcPr>
            <w:tcW w:w="2069"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EF4EFB" w:rsidRDefault="00FE56EF" w:rsidP="000F4DD3">
            <w:pPr>
              <w:rPr>
                <w:rFonts w:ascii="Times New Roman" w:hAnsi="Times New Roman" w:cs="Times New Roman"/>
                <w:sz w:val="28"/>
                <w:szCs w:val="28"/>
              </w:rPr>
            </w:pPr>
            <w:r w:rsidRPr="00EF4EFB">
              <w:rPr>
                <w:rFonts w:ascii="Times New Roman" w:hAnsi="Times New Roman" w:cs="Times New Roman"/>
                <w:sz w:val="24"/>
                <w:szCs w:val="24"/>
              </w:rPr>
              <w:t>администрация Прокопьевского муниципального округа</w:t>
            </w:r>
          </w:p>
        </w:tc>
        <w:tc>
          <w:tcPr>
            <w:tcW w:w="1418"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FE56EF" w:rsidRDefault="00FE56EF" w:rsidP="00FE56EF">
            <w:pPr>
              <w:tabs>
                <w:tab w:val="left" w:pos="1140"/>
              </w:tabs>
              <w:rPr>
                <w:rFonts w:ascii="Times New Roman" w:hAnsi="Times New Roman" w:cs="Times New Roman"/>
                <w:sz w:val="28"/>
                <w:szCs w:val="28"/>
              </w:rPr>
            </w:pPr>
            <w:r w:rsidRPr="00FE56EF">
              <w:rPr>
                <w:rFonts w:ascii="Times New Roman" w:hAnsi="Times New Roman" w:cs="Times New Roman"/>
                <w:sz w:val="24"/>
                <w:szCs w:val="24"/>
              </w:rPr>
              <w:t>универсальная/специализированная</w:t>
            </w:r>
          </w:p>
        </w:tc>
        <w:tc>
          <w:tcPr>
            <w:tcW w:w="1418"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FE56EF" w:rsidRDefault="00FE56EF" w:rsidP="00FE56EF">
            <w:pPr>
              <w:tabs>
                <w:tab w:val="left" w:pos="1140"/>
              </w:tabs>
              <w:rPr>
                <w:rFonts w:ascii="Times New Roman" w:hAnsi="Times New Roman" w:cs="Times New Roman"/>
                <w:sz w:val="28"/>
                <w:szCs w:val="28"/>
              </w:rPr>
            </w:pPr>
            <w:r>
              <w:rPr>
                <w:rFonts w:ascii="Times New Roman" w:hAnsi="Times New Roman" w:cs="Times New Roman"/>
                <w:sz w:val="24"/>
                <w:szCs w:val="24"/>
              </w:rPr>
              <w:t>о</w:t>
            </w:r>
            <w:r w:rsidRPr="00FE56EF">
              <w:rPr>
                <w:rFonts w:ascii="Times New Roman" w:hAnsi="Times New Roman" w:cs="Times New Roman"/>
                <w:sz w:val="24"/>
                <w:szCs w:val="24"/>
              </w:rPr>
              <w:t>т одного дня до одного месяца</w:t>
            </w:r>
          </w:p>
        </w:tc>
      </w:tr>
      <w:tr w:rsidR="00FE56EF" w:rsidRPr="00D67063" w:rsidTr="00EF4EFB">
        <w:tc>
          <w:tcPr>
            <w:tcW w:w="675" w:type="dxa"/>
          </w:tcPr>
          <w:p w:rsidR="00FE56EF" w:rsidRPr="00D67063" w:rsidRDefault="00FE56EF" w:rsidP="006F2313">
            <w:pPr>
              <w:pBdr>
                <w:top w:val="none" w:sz="4" w:space="0" w:color="auto"/>
                <w:left w:val="none" w:sz="4" w:space="0" w:color="auto"/>
                <w:bottom w:val="none" w:sz="4" w:space="0" w:color="auto"/>
                <w:right w:val="none" w:sz="4" w:space="0" w:color="auto"/>
                <w:between w:val="none" w:sz="4" w:space="0" w:color="auto"/>
                <w:bar w:val="none" w:sz="4" w:color="auto"/>
              </w:pBdr>
              <w:ind w:right="2766"/>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2207" w:type="dxa"/>
          </w:tcPr>
          <w:p w:rsidR="00FE56EF" w:rsidRPr="006F2313" w:rsidRDefault="00FE56EF" w:rsidP="00293BDD">
            <w:pPr>
              <w:rPr>
                <w:rFonts w:ascii="Times New Roman" w:hAnsi="Times New Roman" w:cs="Times New Roman"/>
                <w:sz w:val="24"/>
              </w:rPr>
            </w:pPr>
            <w:r w:rsidRPr="006F2313">
              <w:rPr>
                <w:rFonts w:ascii="Times New Roman" w:hAnsi="Times New Roman" w:cs="Times New Roman"/>
                <w:sz w:val="24"/>
              </w:rPr>
              <w:t>с. Терентьевское</w:t>
            </w:r>
          </w:p>
        </w:tc>
        <w:tc>
          <w:tcPr>
            <w:tcW w:w="1529" w:type="dxa"/>
          </w:tcPr>
          <w:p w:rsidR="00FE56EF" w:rsidRPr="006F2313" w:rsidRDefault="00FE56EF" w:rsidP="0028630B">
            <w:pPr>
              <w:rPr>
                <w:rFonts w:ascii="Times New Roman" w:hAnsi="Times New Roman" w:cs="Times New Roman"/>
                <w:sz w:val="24"/>
                <w:szCs w:val="24"/>
              </w:rPr>
            </w:pPr>
            <w:r w:rsidRPr="006F2313">
              <w:rPr>
                <w:rFonts w:ascii="Times New Roman" w:hAnsi="Times New Roman" w:cs="Times New Roman"/>
                <w:sz w:val="24"/>
                <w:szCs w:val="24"/>
              </w:rPr>
              <w:t xml:space="preserve">площадь около </w:t>
            </w:r>
            <w:r w:rsidRPr="006F2313">
              <w:rPr>
                <w:rFonts w:ascii="Times New Roman" w:hAnsi="Times New Roman" w:cs="Times New Roman"/>
                <w:sz w:val="24"/>
                <w:szCs w:val="24"/>
              </w:rPr>
              <w:lastRenderedPageBreak/>
              <w:t>Терентьевского СДК, ул. Центральня, 28</w:t>
            </w:r>
          </w:p>
        </w:tc>
        <w:tc>
          <w:tcPr>
            <w:tcW w:w="2069"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DB1BC9" w:rsidRDefault="00FE56EF" w:rsidP="00DB1BC9">
            <w:pPr>
              <w:rPr>
                <w:rFonts w:ascii="Times New Roman" w:hAnsi="Times New Roman" w:cs="Times New Roman"/>
                <w:sz w:val="28"/>
                <w:szCs w:val="28"/>
              </w:rPr>
            </w:pPr>
            <w:r w:rsidRPr="00EF4EFB">
              <w:rPr>
                <w:rFonts w:ascii="Times New Roman" w:hAnsi="Times New Roman" w:cs="Times New Roman"/>
                <w:sz w:val="24"/>
                <w:szCs w:val="24"/>
              </w:rPr>
              <w:t xml:space="preserve">администрация </w:t>
            </w:r>
            <w:r w:rsidRPr="00EF4EFB">
              <w:rPr>
                <w:rFonts w:ascii="Times New Roman" w:hAnsi="Times New Roman" w:cs="Times New Roman"/>
                <w:sz w:val="24"/>
                <w:szCs w:val="24"/>
              </w:rPr>
              <w:lastRenderedPageBreak/>
              <w:t>Прокопьевского муниципального округа</w:t>
            </w:r>
          </w:p>
        </w:tc>
        <w:tc>
          <w:tcPr>
            <w:tcW w:w="1418"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FE56EF" w:rsidRDefault="00FE56EF" w:rsidP="00FE56EF">
            <w:pPr>
              <w:tabs>
                <w:tab w:val="left" w:pos="1095"/>
              </w:tabs>
              <w:rPr>
                <w:rFonts w:ascii="Times New Roman" w:hAnsi="Times New Roman" w:cs="Times New Roman"/>
                <w:sz w:val="28"/>
                <w:szCs w:val="28"/>
              </w:rPr>
            </w:pPr>
            <w:r w:rsidRPr="00FE56EF">
              <w:rPr>
                <w:rFonts w:ascii="Times New Roman" w:hAnsi="Times New Roman" w:cs="Times New Roman"/>
                <w:sz w:val="24"/>
                <w:szCs w:val="24"/>
              </w:rPr>
              <w:t>универсаль</w:t>
            </w:r>
            <w:r w:rsidRPr="00FE56EF">
              <w:rPr>
                <w:rFonts w:ascii="Times New Roman" w:hAnsi="Times New Roman" w:cs="Times New Roman"/>
                <w:sz w:val="24"/>
                <w:szCs w:val="24"/>
              </w:rPr>
              <w:lastRenderedPageBreak/>
              <w:t>ная/специализированная</w:t>
            </w:r>
          </w:p>
        </w:tc>
        <w:tc>
          <w:tcPr>
            <w:tcW w:w="1418"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FE56EF" w:rsidRDefault="00FE56EF" w:rsidP="00FE56EF">
            <w:pPr>
              <w:tabs>
                <w:tab w:val="left" w:pos="1080"/>
              </w:tabs>
              <w:rPr>
                <w:rFonts w:ascii="Times New Roman" w:hAnsi="Times New Roman" w:cs="Times New Roman"/>
                <w:sz w:val="28"/>
                <w:szCs w:val="28"/>
              </w:rPr>
            </w:pPr>
            <w:r>
              <w:rPr>
                <w:rFonts w:ascii="Times New Roman" w:hAnsi="Times New Roman" w:cs="Times New Roman"/>
                <w:sz w:val="24"/>
                <w:szCs w:val="24"/>
              </w:rPr>
              <w:t>о</w:t>
            </w:r>
            <w:r w:rsidRPr="00FE56EF">
              <w:rPr>
                <w:rFonts w:ascii="Times New Roman" w:hAnsi="Times New Roman" w:cs="Times New Roman"/>
                <w:sz w:val="24"/>
                <w:szCs w:val="24"/>
              </w:rPr>
              <w:t xml:space="preserve">т одного </w:t>
            </w:r>
            <w:r w:rsidRPr="00FE56EF">
              <w:rPr>
                <w:rFonts w:ascii="Times New Roman" w:hAnsi="Times New Roman" w:cs="Times New Roman"/>
                <w:sz w:val="24"/>
                <w:szCs w:val="24"/>
              </w:rPr>
              <w:lastRenderedPageBreak/>
              <w:t>дня до одного месяца</w:t>
            </w:r>
          </w:p>
        </w:tc>
      </w:tr>
      <w:tr w:rsidR="00FE56EF" w:rsidRPr="00D67063" w:rsidTr="00EF4EFB">
        <w:tc>
          <w:tcPr>
            <w:tcW w:w="675" w:type="dxa"/>
          </w:tcPr>
          <w:p w:rsidR="00FE56EF" w:rsidRPr="00D67063" w:rsidRDefault="00FE56EF" w:rsidP="006F2313">
            <w:pPr>
              <w:pBdr>
                <w:top w:val="none" w:sz="4" w:space="0" w:color="auto"/>
                <w:left w:val="none" w:sz="4" w:space="0" w:color="auto"/>
                <w:bottom w:val="none" w:sz="4" w:space="0" w:color="auto"/>
                <w:right w:val="none" w:sz="4" w:space="0" w:color="auto"/>
                <w:between w:val="none" w:sz="4" w:space="0" w:color="auto"/>
                <w:bar w:val="none" w:sz="4" w:color="auto"/>
              </w:pBdr>
              <w:ind w:right="2766"/>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p>
        </w:tc>
        <w:tc>
          <w:tcPr>
            <w:tcW w:w="2207" w:type="dxa"/>
          </w:tcPr>
          <w:p w:rsidR="00FE56EF" w:rsidRPr="006F2313" w:rsidRDefault="00FE56EF" w:rsidP="00293BDD">
            <w:pPr>
              <w:rPr>
                <w:rFonts w:ascii="Times New Roman" w:hAnsi="Times New Roman" w:cs="Times New Roman"/>
                <w:sz w:val="24"/>
              </w:rPr>
            </w:pPr>
            <w:r w:rsidRPr="006F2313">
              <w:rPr>
                <w:rFonts w:ascii="Times New Roman" w:hAnsi="Times New Roman" w:cs="Times New Roman"/>
                <w:sz w:val="24"/>
              </w:rPr>
              <w:t>с. Карагайла</w:t>
            </w:r>
          </w:p>
        </w:tc>
        <w:tc>
          <w:tcPr>
            <w:tcW w:w="1529" w:type="dxa"/>
          </w:tcPr>
          <w:p w:rsidR="00FE56EF" w:rsidRPr="006F2313" w:rsidRDefault="00FE56EF" w:rsidP="0028630B">
            <w:pPr>
              <w:rPr>
                <w:rFonts w:ascii="Times New Roman" w:hAnsi="Times New Roman" w:cs="Times New Roman"/>
                <w:sz w:val="24"/>
                <w:szCs w:val="24"/>
              </w:rPr>
            </w:pPr>
            <w:r w:rsidRPr="006F2313">
              <w:rPr>
                <w:rFonts w:ascii="Times New Roman" w:hAnsi="Times New Roman" w:cs="Times New Roman"/>
                <w:sz w:val="24"/>
                <w:szCs w:val="24"/>
              </w:rPr>
              <w:t>площадь перед Карагайлинским СДК,                         ул. Ленина 23</w:t>
            </w:r>
          </w:p>
        </w:tc>
        <w:tc>
          <w:tcPr>
            <w:tcW w:w="2069" w:type="dxa"/>
          </w:tcPr>
          <w:p w:rsidR="00FE56EF" w:rsidRDefault="00FE56EF" w:rsidP="000F4DD3">
            <w:pPr>
              <w:rPr>
                <w:rFonts w:ascii="Times New Roman" w:hAnsi="Times New Roman" w:cs="Times New Roman"/>
                <w:sz w:val="28"/>
                <w:szCs w:val="28"/>
              </w:rPr>
            </w:pPr>
          </w:p>
          <w:p w:rsidR="00FE56EF" w:rsidRPr="000F4DD3" w:rsidRDefault="00FE56EF" w:rsidP="000F4DD3">
            <w:pPr>
              <w:rPr>
                <w:rFonts w:ascii="Times New Roman" w:hAnsi="Times New Roman" w:cs="Times New Roman"/>
                <w:sz w:val="28"/>
                <w:szCs w:val="28"/>
              </w:rPr>
            </w:pPr>
            <w:r w:rsidRPr="000F4DD3">
              <w:rPr>
                <w:rFonts w:ascii="Times New Roman" w:hAnsi="Times New Roman" w:cs="Times New Roman"/>
                <w:sz w:val="24"/>
                <w:szCs w:val="28"/>
              </w:rPr>
              <w:t>администрация Прокопьевского муниципального округа</w:t>
            </w:r>
          </w:p>
        </w:tc>
        <w:tc>
          <w:tcPr>
            <w:tcW w:w="1418"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FE56EF" w:rsidRDefault="00FE56EF" w:rsidP="00FE56EF">
            <w:pPr>
              <w:tabs>
                <w:tab w:val="left" w:pos="990"/>
              </w:tabs>
              <w:rPr>
                <w:rFonts w:ascii="Times New Roman" w:hAnsi="Times New Roman" w:cs="Times New Roman"/>
                <w:sz w:val="28"/>
                <w:szCs w:val="28"/>
              </w:rPr>
            </w:pPr>
            <w:r w:rsidRPr="00FE56EF">
              <w:rPr>
                <w:rFonts w:ascii="Times New Roman" w:hAnsi="Times New Roman" w:cs="Times New Roman"/>
                <w:sz w:val="24"/>
                <w:szCs w:val="24"/>
              </w:rPr>
              <w:t>универсальная/специализированная</w:t>
            </w:r>
          </w:p>
        </w:tc>
        <w:tc>
          <w:tcPr>
            <w:tcW w:w="1418" w:type="dxa"/>
          </w:tcPr>
          <w:p w:rsidR="00FE56EF" w:rsidRDefault="00FE56EF" w:rsidP="00563425">
            <w:pPr>
              <w:pBdr>
                <w:top w:val="none" w:sz="4" w:space="0" w:color="auto"/>
                <w:left w:val="none" w:sz="4" w:space="0" w:color="auto"/>
                <w:bottom w:val="none" w:sz="4" w:space="0" w:color="auto"/>
                <w:right w:val="none" w:sz="4" w:space="0" w:color="auto"/>
                <w:between w:val="none" w:sz="4" w:space="0" w:color="auto"/>
                <w:bar w:val="none" w:sz="4" w:color="auto"/>
              </w:pBdr>
              <w:ind w:right="2766" w:firstLine="814"/>
              <w:jc w:val="both"/>
              <w:rPr>
                <w:rFonts w:ascii="Times New Roman" w:hAnsi="Times New Roman" w:cs="Times New Roman"/>
                <w:color w:val="000000"/>
                <w:sz w:val="28"/>
                <w:szCs w:val="28"/>
              </w:rPr>
            </w:pPr>
          </w:p>
          <w:p w:rsidR="00FE56EF" w:rsidRPr="00FE56EF" w:rsidRDefault="00FE56EF" w:rsidP="00FE56EF">
            <w:pPr>
              <w:tabs>
                <w:tab w:val="left" w:pos="1110"/>
              </w:tabs>
              <w:rPr>
                <w:rFonts w:ascii="Times New Roman" w:hAnsi="Times New Roman" w:cs="Times New Roman"/>
                <w:sz w:val="28"/>
                <w:szCs w:val="28"/>
              </w:rPr>
            </w:pPr>
            <w:r>
              <w:rPr>
                <w:rFonts w:ascii="Times New Roman" w:hAnsi="Times New Roman" w:cs="Times New Roman"/>
                <w:sz w:val="24"/>
                <w:szCs w:val="24"/>
              </w:rPr>
              <w:t>о</w:t>
            </w:r>
            <w:r w:rsidRPr="00FE56EF">
              <w:rPr>
                <w:rFonts w:ascii="Times New Roman" w:hAnsi="Times New Roman" w:cs="Times New Roman"/>
                <w:sz w:val="24"/>
                <w:szCs w:val="24"/>
              </w:rPr>
              <w:t>т одного дня до одного месяца</w:t>
            </w:r>
          </w:p>
        </w:tc>
      </w:tr>
    </w:tbl>
    <w:p w:rsidR="00D67063" w:rsidRPr="00D67063"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center"/>
        <w:rPr>
          <w:rFonts w:ascii="Times New Roman" w:hAnsi="Times New Roman" w:cs="Times New Roman"/>
          <w:color w:val="000000"/>
          <w:sz w:val="28"/>
          <w:szCs w:val="28"/>
        </w:rPr>
      </w:pPr>
    </w:p>
    <w:p w:rsid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r w:rsidRPr="00772647">
        <w:rPr>
          <w:rFonts w:ascii="Times New Roman" w:hAnsi="Times New Roman" w:cs="Times New Roman"/>
          <w:color w:val="000000"/>
          <w:sz w:val="16"/>
        </w:rPr>
        <w:t xml:space="preserve">      </w:t>
      </w: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EE2DC7" w:rsidRDefault="00EE2DC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EE2DC7" w:rsidRDefault="00EE2DC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EE2DC7" w:rsidRDefault="00EE2DC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both"/>
        <w:rPr>
          <w:rFonts w:ascii="Times New Roman" w:hAnsi="Times New Roman" w:cs="Times New Roman"/>
          <w:color w:val="000000"/>
          <w:sz w:val="16"/>
        </w:rPr>
      </w:pPr>
    </w:p>
    <w:p w:rsidR="00D67063" w:rsidRPr="00820D87" w:rsidRDefault="00D67063" w:rsidP="00820D8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right"/>
        <w:rPr>
          <w:rFonts w:ascii="Times New Roman" w:hAnsi="Times New Roman" w:cs="Times New Roman"/>
          <w:b/>
          <w:color w:val="000000"/>
          <w:sz w:val="24"/>
        </w:rPr>
      </w:pPr>
      <w:r w:rsidRPr="00820D87">
        <w:rPr>
          <w:rFonts w:ascii="Times New Roman" w:hAnsi="Times New Roman" w:cs="Times New Roman"/>
          <w:color w:val="000000"/>
          <w:sz w:val="24"/>
        </w:rPr>
        <w:lastRenderedPageBreak/>
        <w:t>Приложение № 2</w:t>
      </w:r>
    </w:p>
    <w:p w:rsidR="00820D87" w:rsidRPr="00820D87" w:rsidRDefault="00820D87" w:rsidP="00820D8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right"/>
        <w:rPr>
          <w:rFonts w:ascii="Times New Roman" w:hAnsi="Times New Roman" w:cs="Times New Roman"/>
          <w:color w:val="000000"/>
          <w:sz w:val="24"/>
        </w:rPr>
      </w:pPr>
      <w:r w:rsidRPr="00820D87">
        <w:rPr>
          <w:rFonts w:ascii="Times New Roman" w:hAnsi="Times New Roman" w:cs="Times New Roman"/>
          <w:color w:val="000000"/>
          <w:sz w:val="24"/>
        </w:rPr>
        <w:t>к  административному регламенту</w:t>
      </w:r>
    </w:p>
    <w:p w:rsidR="00820D87" w:rsidRPr="00820D87" w:rsidRDefault="00820D87" w:rsidP="00820D8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right"/>
        <w:rPr>
          <w:rFonts w:ascii="Times New Roman" w:hAnsi="Times New Roman" w:cs="Times New Roman"/>
          <w:color w:val="000000"/>
          <w:sz w:val="24"/>
        </w:rPr>
      </w:pPr>
      <w:r w:rsidRPr="00820D87">
        <w:rPr>
          <w:rFonts w:ascii="Times New Roman" w:hAnsi="Times New Roman" w:cs="Times New Roman"/>
          <w:color w:val="000000"/>
          <w:sz w:val="24"/>
        </w:rPr>
        <w:t>предоставления муниципальной услуги</w:t>
      </w:r>
    </w:p>
    <w:p w:rsidR="00D67063" w:rsidRPr="00820D87" w:rsidRDefault="00820D87" w:rsidP="00820D8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jc w:val="right"/>
        <w:rPr>
          <w:rFonts w:ascii="Times New Roman" w:hAnsi="Times New Roman" w:cs="Times New Roman"/>
          <w:color w:val="000000"/>
          <w:sz w:val="24"/>
        </w:rPr>
      </w:pPr>
      <w:r w:rsidRPr="00820D87">
        <w:rPr>
          <w:rFonts w:ascii="Times New Roman" w:hAnsi="Times New Roman" w:cs="Times New Roman"/>
          <w:color w:val="000000"/>
          <w:sz w:val="24"/>
        </w:rPr>
        <w:t xml:space="preserve"> «Согласование пр</w:t>
      </w:r>
      <w:r>
        <w:rPr>
          <w:rFonts w:ascii="Times New Roman" w:hAnsi="Times New Roman" w:cs="Times New Roman"/>
          <w:color w:val="000000"/>
          <w:sz w:val="24"/>
        </w:rPr>
        <w:t xml:space="preserve">оведения ярмарки на территории </w:t>
      </w:r>
      <w:r w:rsidRPr="00820D87">
        <w:rPr>
          <w:rFonts w:ascii="Times New Roman" w:hAnsi="Times New Roman" w:cs="Times New Roman"/>
          <w:color w:val="000000"/>
          <w:sz w:val="24"/>
        </w:rPr>
        <w:t>Прокопьевского муниципального округа»</w:t>
      </w:r>
      <w:r w:rsidR="00D67063" w:rsidRPr="00820D87">
        <w:rPr>
          <w:rFonts w:ascii="Times New Roman" w:hAnsi="Times New Roman" w:cs="Times New Roman"/>
          <w:b/>
          <w:color w:val="000000"/>
          <w:sz w:val="24"/>
        </w:rPr>
        <w:t xml:space="preserve"> </w:t>
      </w:r>
    </w:p>
    <w:p w:rsidR="00820D87" w:rsidRDefault="00820D8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95" w:firstLine="814"/>
        <w:jc w:val="both"/>
        <w:rPr>
          <w:rFonts w:ascii="Times New Roman" w:hAnsi="Times New Roman" w:cs="Times New Roman"/>
          <w:color w:val="000000"/>
          <w:sz w:val="16"/>
        </w:rPr>
      </w:pPr>
    </w:p>
    <w:p w:rsidR="00EE2DC7" w:rsidRDefault="00EE2DC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95" w:firstLine="814"/>
        <w:jc w:val="both"/>
        <w:rPr>
          <w:rFonts w:ascii="Times New Roman" w:hAnsi="Times New Roman" w:cs="Times New Roman"/>
          <w:color w:val="000000"/>
          <w:sz w:val="16"/>
        </w:rPr>
      </w:pPr>
    </w:p>
    <w:p w:rsidR="00D67063" w:rsidRPr="0077264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95" w:firstLine="814"/>
        <w:jc w:val="both"/>
        <w:rPr>
          <w:rFonts w:ascii="Times New Roman" w:hAnsi="Times New Roman" w:cs="Times New Roman"/>
          <w:color w:val="000000"/>
          <w:sz w:val="16"/>
        </w:rPr>
      </w:pPr>
      <w:r w:rsidRPr="00772647">
        <w:rPr>
          <w:rFonts w:ascii="Times New Roman" w:hAnsi="Times New Roman" w:cs="Times New Roman"/>
          <w:color w:val="000000"/>
          <w:sz w:val="16"/>
        </w:rPr>
        <w:t>____</w:t>
      </w:r>
      <w:r w:rsidR="00EE2DC7">
        <w:rPr>
          <w:rFonts w:ascii="Times New Roman" w:hAnsi="Times New Roman" w:cs="Times New Roman"/>
          <w:color w:val="000000"/>
          <w:sz w:val="16"/>
        </w:rPr>
        <w:t>___</w:t>
      </w:r>
      <w:r w:rsidRPr="00772647">
        <w:rPr>
          <w:rFonts w:ascii="Times New Roman" w:hAnsi="Times New Roman" w:cs="Times New Roman"/>
          <w:color w:val="000000"/>
          <w:sz w:val="16"/>
        </w:rPr>
        <w:t>______________________</w:t>
      </w:r>
      <w:r w:rsidR="00820D87">
        <w:rPr>
          <w:rFonts w:ascii="Times New Roman" w:hAnsi="Times New Roman" w:cs="Times New Roman"/>
          <w:color w:val="000000"/>
          <w:sz w:val="16"/>
        </w:rPr>
        <w:t>___________________</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95"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_____________________________</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95"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_____________________________</w:t>
      </w:r>
    </w:p>
    <w:p w:rsidR="00D67063" w:rsidRPr="00820D87"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right"/>
        <w:rPr>
          <w:rFonts w:ascii="Times New Roman" w:hAnsi="Times New Roman" w:cs="Times New Roman"/>
          <w:color w:val="000000"/>
          <w:sz w:val="24"/>
          <w:szCs w:val="28"/>
        </w:rPr>
      </w:pPr>
      <w:r w:rsidRPr="00820D87">
        <w:rPr>
          <w:rFonts w:ascii="Times New Roman" w:hAnsi="Times New Roman" w:cs="Times New Roman"/>
          <w:color w:val="000000"/>
          <w:sz w:val="24"/>
          <w:szCs w:val="28"/>
        </w:rPr>
        <w:t>(указывается должность, наименование</w:t>
      </w:r>
    </w:p>
    <w:p w:rsidR="00D67063" w:rsidRPr="00820D87"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right"/>
        <w:rPr>
          <w:rFonts w:ascii="Times New Roman" w:hAnsi="Times New Roman" w:cs="Times New Roman"/>
          <w:color w:val="000000"/>
          <w:sz w:val="24"/>
          <w:szCs w:val="28"/>
        </w:rPr>
      </w:pPr>
      <w:r w:rsidRPr="00820D87">
        <w:rPr>
          <w:rFonts w:ascii="Times New Roman" w:hAnsi="Times New Roman" w:cs="Times New Roman"/>
          <w:color w:val="000000"/>
          <w:sz w:val="24"/>
          <w:szCs w:val="28"/>
        </w:rPr>
        <w:t xml:space="preserve"> </w:t>
      </w:r>
      <w:r w:rsidR="00820D87">
        <w:rPr>
          <w:rFonts w:ascii="Times New Roman" w:hAnsi="Times New Roman" w:cs="Times New Roman"/>
          <w:color w:val="000000"/>
          <w:sz w:val="24"/>
          <w:szCs w:val="28"/>
        </w:rPr>
        <w:t xml:space="preserve">                                             </w:t>
      </w:r>
      <w:r w:rsidR="00563425">
        <w:rPr>
          <w:rFonts w:ascii="Times New Roman" w:hAnsi="Times New Roman" w:cs="Times New Roman"/>
          <w:color w:val="000000"/>
          <w:sz w:val="24"/>
          <w:szCs w:val="28"/>
        </w:rPr>
        <w:t xml:space="preserve">                  </w:t>
      </w:r>
      <w:r w:rsidRPr="00820D87">
        <w:rPr>
          <w:rFonts w:ascii="Times New Roman" w:hAnsi="Times New Roman" w:cs="Times New Roman"/>
          <w:color w:val="000000"/>
          <w:sz w:val="24"/>
          <w:szCs w:val="28"/>
        </w:rPr>
        <w:t xml:space="preserve">органа местного самоуправления, </w:t>
      </w:r>
      <w:r w:rsidR="00563425">
        <w:rPr>
          <w:rFonts w:ascii="Times New Roman" w:hAnsi="Times New Roman" w:cs="Times New Roman"/>
          <w:color w:val="000000"/>
          <w:sz w:val="24"/>
          <w:szCs w:val="28"/>
        </w:rPr>
        <w:t xml:space="preserve">                        </w:t>
      </w:r>
      <w:r w:rsidRPr="00820D87">
        <w:rPr>
          <w:rFonts w:ascii="Times New Roman" w:hAnsi="Times New Roman" w:cs="Times New Roman"/>
          <w:color w:val="000000"/>
          <w:sz w:val="24"/>
          <w:szCs w:val="28"/>
        </w:rPr>
        <w:t>Ф.И.О. руководителя или его уполномоченного лица)</w:t>
      </w:r>
    </w:p>
    <w:p w:rsidR="00D67063" w:rsidRPr="00820D87" w:rsidRDefault="00D67063" w:rsidP="00D67063">
      <w:pPr>
        <w:ind w:firstLine="814"/>
        <w:jc w:val="both"/>
        <w:rPr>
          <w:rFonts w:ascii="Times New Roman" w:hAnsi="Times New Roman" w:cs="Times New Roman"/>
          <w:sz w:val="28"/>
          <w:szCs w:val="28"/>
        </w:rPr>
      </w:pPr>
    </w:p>
    <w:p w:rsidR="00D67063" w:rsidRPr="00563425"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center"/>
        <w:rPr>
          <w:rFonts w:ascii="Times New Roman" w:hAnsi="Times New Roman" w:cs="Times New Roman"/>
          <w:b/>
          <w:color w:val="000000"/>
          <w:sz w:val="28"/>
          <w:szCs w:val="28"/>
        </w:rPr>
      </w:pPr>
      <w:r w:rsidRPr="00563425">
        <w:rPr>
          <w:rFonts w:ascii="Times New Roman" w:hAnsi="Times New Roman" w:cs="Times New Roman"/>
          <w:b/>
          <w:color w:val="000000"/>
          <w:sz w:val="28"/>
          <w:szCs w:val="28"/>
        </w:rPr>
        <w:t>Заявление</w:t>
      </w:r>
      <w:r w:rsidR="00563425">
        <w:rPr>
          <w:rFonts w:ascii="Times New Roman" w:hAnsi="Times New Roman" w:cs="Times New Roman"/>
          <w:b/>
          <w:color w:val="000000"/>
          <w:sz w:val="28"/>
          <w:szCs w:val="28"/>
        </w:rPr>
        <w:t xml:space="preserve"> </w:t>
      </w:r>
      <w:r w:rsidRPr="00563425">
        <w:rPr>
          <w:rFonts w:ascii="Times New Roman" w:hAnsi="Times New Roman" w:cs="Times New Roman"/>
          <w:b/>
          <w:color w:val="000000"/>
          <w:sz w:val="28"/>
          <w:szCs w:val="28"/>
        </w:rPr>
        <w:t>о согласовании проведения ярмарки</w:t>
      </w:r>
    </w:p>
    <w:p w:rsidR="00D67063" w:rsidRPr="00563425"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center"/>
        <w:rPr>
          <w:rFonts w:ascii="Times New Roman" w:hAnsi="Times New Roman" w:cs="Times New Roman"/>
          <w:b/>
          <w:color w:val="000000"/>
          <w:sz w:val="28"/>
          <w:szCs w:val="28"/>
        </w:rPr>
      </w:pP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1. Организатор ярмарки __________________</w:t>
      </w:r>
      <w:r w:rsidR="00563425">
        <w:rPr>
          <w:rFonts w:ascii="Times New Roman" w:hAnsi="Times New Roman" w:cs="Times New Roman"/>
          <w:color w:val="000000"/>
          <w:sz w:val="28"/>
          <w:szCs w:val="28"/>
        </w:rPr>
        <w:t>_______________________</w:t>
      </w:r>
    </w:p>
    <w:p w:rsidR="00D67063" w:rsidRPr="00563425"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sidRPr="00820D87">
        <w:rPr>
          <w:rFonts w:ascii="Times New Roman" w:hAnsi="Times New Roman" w:cs="Times New Roman"/>
          <w:color w:val="000000"/>
          <w:sz w:val="28"/>
          <w:szCs w:val="28"/>
        </w:rPr>
        <w:t xml:space="preserve"> </w:t>
      </w:r>
      <w:r w:rsidRPr="00563425">
        <w:rPr>
          <w:rFonts w:ascii="Times New Roman" w:hAnsi="Times New Roman" w:cs="Times New Roman"/>
          <w:color w:val="000000"/>
          <w:sz w:val="24"/>
          <w:szCs w:val="28"/>
        </w:rPr>
        <w:t>(фамилия, имя и отчество (при наличии)</w:t>
      </w:r>
    </w:p>
    <w:p w:rsidR="00D67063" w:rsidRPr="00820D87"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__________________________________________</w:t>
      </w:r>
      <w:r w:rsidR="00563425">
        <w:rPr>
          <w:rFonts w:ascii="Times New Roman" w:hAnsi="Times New Roman" w:cs="Times New Roman"/>
          <w:color w:val="000000"/>
          <w:sz w:val="28"/>
          <w:szCs w:val="28"/>
        </w:rPr>
        <w:t>_____________________</w:t>
      </w:r>
    </w:p>
    <w:p w:rsidR="00D67063" w:rsidRPr="00563425"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sidRPr="00563425">
        <w:rPr>
          <w:rFonts w:ascii="Times New Roman" w:hAnsi="Times New Roman" w:cs="Times New Roman"/>
          <w:color w:val="000000"/>
          <w:sz w:val="24"/>
          <w:szCs w:val="28"/>
        </w:rPr>
        <w:t>индивидуального предпринимателя или полное и сокращенное наименование</w:t>
      </w:r>
    </w:p>
    <w:p w:rsidR="00D67063" w:rsidRPr="00820D87"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__________________________________________</w:t>
      </w:r>
      <w:r w:rsidR="00563425">
        <w:rPr>
          <w:rFonts w:ascii="Times New Roman" w:hAnsi="Times New Roman" w:cs="Times New Roman"/>
          <w:color w:val="000000"/>
          <w:sz w:val="28"/>
          <w:szCs w:val="28"/>
        </w:rPr>
        <w:t>_____________________</w:t>
      </w:r>
    </w:p>
    <w:p w:rsidR="00D67063" w:rsidRPr="00563425"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sidRPr="00563425">
        <w:rPr>
          <w:rFonts w:ascii="Times New Roman" w:hAnsi="Times New Roman" w:cs="Times New Roman"/>
          <w:color w:val="000000"/>
          <w:sz w:val="24"/>
          <w:szCs w:val="28"/>
        </w:rPr>
        <w:t>юридического лица, в том числе его фирменное наименование, организационно-правовая форма (для юридического лица)</w:t>
      </w:r>
    </w:p>
    <w:p w:rsidR="00D67063" w:rsidRPr="00820D87"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2. Место нахождения организатора ярмар</w:t>
      </w:r>
      <w:r w:rsidR="00563425">
        <w:rPr>
          <w:rFonts w:ascii="Times New Roman" w:hAnsi="Times New Roman" w:cs="Times New Roman"/>
          <w:color w:val="000000"/>
          <w:sz w:val="28"/>
          <w:szCs w:val="28"/>
        </w:rPr>
        <w:t>ки _________________________________________________________________</w:t>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r w:rsidR="00563425">
        <w:rPr>
          <w:rFonts w:ascii="Times New Roman" w:hAnsi="Times New Roman" w:cs="Times New Roman"/>
          <w:color w:val="000000"/>
          <w:sz w:val="28"/>
          <w:szCs w:val="28"/>
        </w:rPr>
        <w:softHyphen/>
      </w:r>
    </w:p>
    <w:p w:rsidR="00D67063" w:rsidRPr="00563425"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sidRPr="00563425">
        <w:rPr>
          <w:rFonts w:ascii="Times New Roman" w:hAnsi="Times New Roman" w:cs="Times New Roman"/>
          <w:color w:val="000000"/>
          <w:sz w:val="24"/>
          <w:szCs w:val="28"/>
        </w:rPr>
        <w:t>(адрес юридического лица или место жительства индивидуального предпринимателя)</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 xml:space="preserve"> 3. Фамилия, имя, отчество (при наличии) индивидуального предпринимателя или руководителя юридического лица и контактный телефон____________________________________________</w:t>
      </w:r>
      <w:r w:rsidR="00563425">
        <w:rPr>
          <w:rFonts w:ascii="Times New Roman" w:hAnsi="Times New Roman" w:cs="Times New Roman"/>
          <w:color w:val="000000"/>
          <w:sz w:val="28"/>
          <w:szCs w:val="28"/>
        </w:rPr>
        <w:t>_________________</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4. Фамилия, имя, отчество (при наличии) лица, ответственного за проведение ярмарки, и контактный телефон __________</w:t>
      </w:r>
      <w:r w:rsidR="00563425">
        <w:rPr>
          <w:rFonts w:ascii="Times New Roman" w:hAnsi="Times New Roman" w:cs="Times New Roman"/>
          <w:color w:val="000000"/>
          <w:sz w:val="28"/>
          <w:szCs w:val="28"/>
        </w:rPr>
        <w:t>_____________________</w:t>
      </w:r>
      <w:r w:rsidRPr="00820D87">
        <w:rPr>
          <w:rFonts w:ascii="Times New Roman" w:hAnsi="Times New Roman" w:cs="Times New Roman"/>
          <w:color w:val="000000"/>
          <w:sz w:val="28"/>
          <w:szCs w:val="28"/>
        </w:rPr>
        <w:t>__________________________________</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5. Государственный регистрационный номер записи о государственной регистрации юридического лица или индивидуального предпринимателя (ОГРН)__________________________________</w:t>
      </w:r>
      <w:r w:rsidR="00563425">
        <w:rPr>
          <w:rFonts w:ascii="Times New Roman" w:hAnsi="Times New Roman" w:cs="Times New Roman"/>
          <w:color w:val="000000"/>
          <w:sz w:val="28"/>
          <w:szCs w:val="28"/>
        </w:rPr>
        <w:t>____________________________</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6. Идентификационный номер налог</w:t>
      </w:r>
      <w:r w:rsidR="00563425">
        <w:rPr>
          <w:rFonts w:ascii="Times New Roman" w:hAnsi="Times New Roman" w:cs="Times New Roman"/>
          <w:color w:val="000000"/>
          <w:sz w:val="28"/>
          <w:szCs w:val="28"/>
        </w:rPr>
        <w:t>оплательщика (ИНН) ___________</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7. Место и сроки проведения ярмарки _________________________________</w:t>
      </w:r>
      <w:r w:rsidR="00563425">
        <w:rPr>
          <w:rFonts w:ascii="Times New Roman" w:hAnsi="Times New Roman" w:cs="Times New Roman"/>
          <w:color w:val="000000"/>
          <w:sz w:val="28"/>
          <w:szCs w:val="28"/>
        </w:rPr>
        <w:t>_____________________________</w:t>
      </w:r>
      <w:r w:rsidRPr="00820D87">
        <w:rPr>
          <w:rFonts w:ascii="Times New Roman" w:hAnsi="Times New Roman" w:cs="Times New Roman"/>
          <w:color w:val="000000"/>
          <w:sz w:val="28"/>
          <w:szCs w:val="28"/>
        </w:rPr>
        <w:t>___</w:t>
      </w:r>
    </w:p>
    <w:p w:rsidR="00D67063" w:rsidRPr="00563425"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4"/>
          <w:szCs w:val="28"/>
        </w:rPr>
      </w:pPr>
      <w:r w:rsidRPr="00563425">
        <w:rPr>
          <w:rFonts w:ascii="Times New Roman" w:hAnsi="Times New Roman" w:cs="Times New Roman"/>
          <w:color w:val="000000"/>
          <w:sz w:val="24"/>
          <w:szCs w:val="28"/>
        </w:rPr>
        <w:t xml:space="preserve"> (указать наименование населенного пункта,</w:t>
      </w:r>
      <w:r w:rsidR="00563425">
        <w:rPr>
          <w:rFonts w:ascii="Times New Roman" w:hAnsi="Times New Roman" w:cs="Times New Roman"/>
          <w:color w:val="000000"/>
          <w:sz w:val="24"/>
          <w:szCs w:val="28"/>
        </w:rPr>
        <w:t xml:space="preserve"> </w:t>
      </w:r>
      <w:r w:rsidRPr="00563425">
        <w:rPr>
          <w:rFonts w:ascii="Times New Roman" w:hAnsi="Times New Roman" w:cs="Times New Roman"/>
          <w:color w:val="000000"/>
          <w:sz w:val="24"/>
          <w:szCs w:val="28"/>
        </w:rPr>
        <w:t>район и адресные ориентиры, дату (период) проведения и режим работы ярмарки)</w:t>
      </w:r>
    </w:p>
    <w:p w:rsidR="00D67063" w:rsidRPr="00820D87"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 xml:space="preserve">8. Тип и название (при наличии) ярмарки </w:t>
      </w:r>
      <w:r w:rsidR="00563425">
        <w:rPr>
          <w:rFonts w:ascii="Times New Roman" w:hAnsi="Times New Roman" w:cs="Times New Roman"/>
          <w:color w:val="000000"/>
          <w:sz w:val="28"/>
          <w:szCs w:val="28"/>
        </w:rPr>
        <w:t>_________________________________________________________________</w:t>
      </w:r>
    </w:p>
    <w:p w:rsidR="00D67063" w:rsidRPr="00820D87"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 xml:space="preserve"> 9. Ассортимент реализуемых на ярмарке товаров, перечень выполняемых работ и оказываемых услуг ______________________________</w:t>
      </w:r>
      <w:r w:rsidR="00563425">
        <w:rPr>
          <w:rFonts w:ascii="Times New Roman" w:hAnsi="Times New Roman" w:cs="Times New Roman"/>
          <w:color w:val="000000"/>
          <w:sz w:val="28"/>
          <w:szCs w:val="28"/>
        </w:rPr>
        <w:t>____________________________________</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lastRenderedPageBreak/>
        <w:t xml:space="preserve"> 10. Количество мест для продажи товаров (выполнения работ, оказания услуг) на ярмарке ________________________________________________</w:t>
      </w:r>
    </w:p>
    <w:p w:rsidR="00D67063" w:rsidRPr="00563425"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4"/>
          <w:szCs w:val="28"/>
        </w:rPr>
      </w:pPr>
      <w:r w:rsidRPr="00563425">
        <w:rPr>
          <w:rFonts w:ascii="Times New Roman" w:hAnsi="Times New Roman" w:cs="Times New Roman"/>
          <w:color w:val="000000"/>
          <w:sz w:val="24"/>
          <w:szCs w:val="28"/>
        </w:rPr>
        <w:t>(указать общее количество мест, в том числе предоставляемых юридическим лицам, индивидуальным предпринимателям, а также гражданам (в том числе гражданам, ведущим крестьянские (фермерские) хозяйства, личное подсобное хозяйство или занимающимся садоводством, огородничеством, животноводством)</w:t>
      </w:r>
    </w:p>
    <w:p w:rsidR="00D67063" w:rsidRPr="00820D87"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 xml:space="preserve"> 11. Способ уведомления органом местного самоуправления о принятом решении, адрес электронной почты ________________________________</w:t>
      </w:r>
      <w:r w:rsidR="00563425">
        <w:rPr>
          <w:rFonts w:ascii="Times New Roman" w:hAnsi="Times New Roman" w:cs="Times New Roman"/>
          <w:color w:val="000000"/>
          <w:sz w:val="28"/>
          <w:szCs w:val="28"/>
        </w:rPr>
        <w:t>___</w:t>
      </w:r>
    </w:p>
    <w:p w:rsidR="00D67063" w:rsidRPr="00563425" w:rsidRDefault="00D67063"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hAnsi="Times New Roman" w:cs="Times New Roman"/>
          <w:color w:val="000000"/>
          <w:sz w:val="24"/>
          <w:szCs w:val="28"/>
        </w:rPr>
      </w:pPr>
      <w:r w:rsidRPr="00563425">
        <w:rPr>
          <w:rFonts w:ascii="Times New Roman" w:hAnsi="Times New Roman" w:cs="Times New Roman"/>
          <w:color w:val="000000"/>
          <w:sz w:val="24"/>
          <w:szCs w:val="28"/>
        </w:rPr>
        <w:t>(в письменной форме по почтовому адресу либо в форме электронного документа</w:t>
      </w:r>
      <w:r w:rsidR="00563425">
        <w:rPr>
          <w:rFonts w:ascii="Times New Roman" w:hAnsi="Times New Roman" w:cs="Times New Roman"/>
          <w:color w:val="000000"/>
          <w:sz w:val="24"/>
          <w:szCs w:val="28"/>
        </w:rPr>
        <w:t xml:space="preserve"> </w:t>
      </w:r>
      <w:r w:rsidRPr="00563425">
        <w:rPr>
          <w:rFonts w:ascii="Times New Roman" w:hAnsi="Times New Roman" w:cs="Times New Roman"/>
          <w:color w:val="000000"/>
          <w:sz w:val="24"/>
          <w:szCs w:val="28"/>
        </w:rPr>
        <w:t>на адрес электронной почты)</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 xml:space="preserve"> Руководитель юридического лица (индивидуальный предприниматель), лицо, ответственное за проведение ярмарки, дает свое согласие на обработку персональных данных, содержащихся в представленных документах.</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 xml:space="preserve"> Организатор ярмарки _______________ ___</w:t>
      </w:r>
      <w:r w:rsidR="00563425">
        <w:rPr>
          <w:rFonts w:ascii="Times New Roman" w:hAnsi="Times New Roman" w:cs="Times New Roman"/>
          <w:color w:val="000000"/>
          <w:sz w:val="28"/>
          <w:szCs w:val="28"/>
        </w:rPr>
        <w:t>______________________</w:t>
      </w:r>
    </w:p>
    <w:p w:rsidR="00D67063" w:rsidRPr="00563425" w:rsidRDefault="00563425"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D67063" w:rsidRPr="00563425">
        <w:rPr>
          <w:rFonts w:ascii="Times New Roman" w:hAnsi="Times New Roman" w:cs="Times New Roman"/>
          <w:color w:val="000000"/>
          <w:sz w:val="24"/>
          <w:szCs w:val="28"/>
        </w:rPr>
        <w:t xml:space="preserve"> (подпись) </w:t>
      </w:r>
      <w:r>
        <w:rPr>
          <w:rFonts w:ascii="Times New Roman" w:hAnsi="Times New Roman" w:cs="Times New Roman"/>
          <w:color w:val="000000"/>
          <w:sz w:val="24"/>
          <w:szCs w:val="28"/>
        </w:rPr>
        <w:t xml:space="preserve">                 </w:t>
      </w:r>
      <w:r w:rsidR="00D67063" w:rsidRPr="00563425">
        <w:rPr>
          <w:rFonts w:ascii="Times New Roman" w:hAnsi="Times New Roman" w:cs="Times New Roman"/>
          <w:color w:val="000000"/>
          <w:sz w:val="24"/>
          <w:szCs w:val="28"/>
        </w:rPr>
        <w:t>(инициалы, фамилия, дата)</w:t>
      </w:r>
    </w:p>
    <w:p w:rsidR="00EE2DC7" w:rsidRDefault="00563425"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7063" w:rsidRPr="00820D87">
        <w:rPr>
          <w:rFonts w:ascii="Times New Roman" w:hAnsi="Times New Roman" w:cs="Times New Roman"/>
          <w:color w:val="000000"/>
          <w:sz w:val="28"/>
          <w:szCs w:val="28"/>
        </w:rPr>
        <w:t xml:space="preserve">Место печати </w:t>
      </w:r>
    </w:p>
    <w:p w:rsidR="00D67063" w:rsidRPr="00EE2DC7" w:rsidRDefault="00EE2DC7" w:rsidP="0056342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D67063" w:rsidRPr="00EE2DC7">
        <w:rPr>
          <w:rFonts w:ascii="Times New Roman" w:hAnsi="Times New Roman" w:cs="Times New Roman"/>
          <w:color w:val="000000"/>
          <w:sz w:val="24"/>
          <w:szCs w:val="28"/>
        </w:rPr>
        <w:t>(при наличии)</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 xml:space="preserve"> </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820D87">
        <w:rPr>
          <w:rFonts w:ascii="Times New Roman" w:hAnsi="Times New Roman" w:cs="Times New Roman"/>
          <w:color w:val="000000"/>
          <w:sz w:val="28"/>
          <w:szCs w:val="28"/>
        </w:rPr>
        <w:t>Лицо, принявшее заявление _____________</w:t>
      </w:r>
      <w:r w:rsidR="00563425">
        <w:rPr>
          <w:rFonts w:ascii="Times New Roman" w:hAnsi="Times New Roman" w:cs="Times New Roman"/>
          <w:color w:val="000000"/>
          <w:sz w:val="28"/>
          <w:szCs w:val="28"/>
        </w:rPr>
        <w:t>__ _____________________</w:t>
      </w:r>
    </w:p>
    <w:p w:rsidR="00D67063" w:rsidRPr="00563425" w:rsidRDefault="00563425"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D67063" w:rsidRPr="00563425">
        <w:rPr>
          <w:rFonts w:ascii="Times New Roman" w:hAnsi="Times New Roman" w:cs="Times New Roman"/>
          <w:color w:val="000000"/>
          <w:sz w:val="24"/>
          <w:szCs w:val="28"/>
        </w:rPr>
        <w:t xml:space="preserve"> (подпись) </w:t>
      </w:r>
      <w:r>
        <w:rPr>
          <w:rFonts w:ascii="Times New Roman" w:hAnsi="Times New Roman" w:cs="Times New Roman"/>
          <w:color w:val="000000"/>
          <w:sz w:val="24"/>
          <w:szCs w:val="28"/>
        </w:rPr>
        <w:t xml:space="preserve">                 </w:t>
      </w:r>
      <w:r w:rsidR="00D67063" w:rsidRPr="00563425">
        <w:rPr>
          <w:rFonts w:ascii="Times New Roman" w:hAnsi="Times New Roman" w:cs="Times New Roman"/>
          <w:color w:val="000000"/>
          <w:sz w:val="24"/>
          <w:szCs w:val="28"/>
        </w:rPr>
        <w:t>(инициалы, фамилия, дата)</w:t>
      </w:r>
    </w:p>
    <w:p w:rsidR="00D67063" w:rsidRPr="00820D8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p>
    <w:p w:rsidR="00D67063" w:rsidRPr="00820D87" w:rsidRDefault="00D67063" w:rsidP="00D67063">
      <w:pPr>
        <w:spacing w:before="240" w:after="0" w:line="240" w:lineRule="auto"/>
        <w:ind w:firstLine="814"/>
        <w:jc w:val="both"/>
        <w:rPr>
          <w:rFonts w:ascii="Times New Roman" w:eastAsia="Times New Roman" w:hAnsi="Times New Roman" w:cs="Times New Roman"/>
          <w:sz w:val="28"/>
          <w:szCs w:val="28"/>
        </w:rPr>
      </w:pPr>
      <w:r w:rsidRPr="00820D87">
        <w:rPr>
          <w:rFonts w:ascii="Times New Roman" w:hAnsi="Times New Roman" w:cs="Times New Roman"/>
          <w:sz w:val="28"/>
          <w:szCs w:val="28"/>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r w:rsidRPr="00820D87">
        <w:rPr>
          <w:rFonts w:ascii="Times New Roman" w:eastAsia="Times New Roman" w:hAnsi="Times New Roman" w:cs="Times New Roman"/>
          <w:sz w:val="28"/>
          <w:szCs w:val="28"/>
        </w:rPr>
        <w:t>Способ получения результата предоставления муниципальной услуги (нужное отметить (V):</w:t>
      </w:r>
    </w:p>
    <w:p w:rsidR="00D67063" w:rsidRPr="00820D87" w:rsidRDefault="00D67063" w:rsidP="00D67063">
      <w:pPr>
        <w:tabs>
          <w:tab w:val="left" w:pos="2985"/>
        </w:tabs>
        <w:spacing w:after="0" w:line="240" w:lineRule="auto"/>
        <w:ind w:firstLine="814"/>
        <w:jc w:val="both"/>
        <w:rPr>
          <w:rFonts w:ascii="Times New Roman" w:eastAsia="Times New Roman" w:hAnsi="Times New Roman" w:cs="Times New Roman"/>
          <w:sz w:val="28"/>
          <w:szCs w:val="28"/>
        </w:rPr>
      </w:pPr>
      <w:r w:rsidRPr="00820D87">
        <w:rPr>
          <w:rFonts w:ascii="Times New Roman" w:eastAsia="Times New Roman" w:hAnsi="Times New Roman" w:cs="Times New Roman"/>
          <w:sz w:val="28"/>
          <w:szCs w:val="28"/>
        </w:rPr>
        <w:t xml:space="preserve">(  ) - прошу выдать на руки; </w:t>
      </w:r>
    </w:p>
    <w:p w:rsidR="00D67063" w:rsidRPr="00820D87" w:rsidRDefault="00D67063" w:rsidP="00D67063">
      <w:pPr>
        <w:tabs>
          <w:tab w:val="left" w:pos="2985"/>
        </w:tabs>
        <w:spacing w:after="0" w:line="240" w:lineRule="auto"/>
        <w:ind w:firstLine="814"/>
        <w:jc w:val="both"/>
        <w:rPr>
          <w:rFonts w:ascii="Times New Roman" w:eastAsia="Times New Roman" w:hAnsi="Times New Roman" w:cs="Times New Roman"/>
          <w:sz w:val="28"/>
          <w:szCs w:val="28"/>
        </w:rPr>
      </w:pPr>
      <w:r w:rsidRPr="00820D87">
        <w:rPr>
          <w:rFonts w:ascii="Times New Roman" w:eastAsia="Times New Roman" w:hAnsi="Times New Roman" w:cs="Times New Roman"/>
          <w:sz w:val="28"/>
          <w:szCs w:val="28"/>
        </w:rPr>
        <w:t>(  ) - направить почтой по адресу: _____________________</w:t>
      </w:r>
      <w:r w:rsidR="00563425">
        <w:rPr>
          <w:rFonts w:ascii="Times New Roman" w:eastAsia="Times New Roman" w:hAnsi="Times New Roman" w:cs="Times New Roman"/>
          <w:sz w:val="28"/>
          <w:szCs w:val="28"/>
        </w:rPr>
        <w:t>_________</w:t>
      </w:r>
      <w:r w:rsidRPr="00820D87">
        <w:rPr>
          <w:rFonts w:ascii="Times New Roman" w:eastAsia="Times New Roman" w:hAnsi="Times New Roman" w:cs="Times New Roman"/>
          <w:sz w:val="28"/>
          <w:szCs w:val="28"/>
        </w:rPr>
        <w:t>;</w:t>
      </w:r>
    </w:p>
    <w:p w:rsidR="00D67063" w:rsidRPr="00820D87" w:rsidRDefault="00D67063" w:rsidP="00D67063">
      <w:pPr>
        <w:tabs>
          <w:tab w:val="left" w:pos="2985"/>
        </w:tabs>
        <w:spacing w:after="0" w:line="240" w:lineRule="auto"/>
        <w:ind w:firstLine="814"/>
        <w:jc w:val="both"/>
        <w:rPr>
          <w:rFonts w:ascii="Times New Roman" w:eastAsia="Times New Roman" w:hAnsi="Times New Roman" w:cs="Times New Roman"/>
          <w:bCs/>
          <w:sz w:val="28"/>
          <w:szCs w:val="28"/>
        </w:rPr>
      </w:pPr>
      <w:r w:rsidRPr="00820D87">
        <w:rPr>
          <w:rFonts w:ascii="Times New Roman" w:eastAsia="Times New Roman" w:hAnsi="Times New Roman" w:cs="Times New Roman"/>
          <w:bCs/>
          <w:sz w:val="28"/>
          <w:szCs w:val="28"/>
        </w:rPr>
        <w:t>(  ) - через МФЦ;</w:t>
      </w:r>
    </w:p>
    <w:p w:rsidR="00D67063" w:rsidRPr="00820D87" w:rsidRDefault="00D67063" w:rsidP="00D67063">
      <w:pPr>
        <w:tabs>
          <w:tab w:val="left" w:pos="2985"/>
        </w:tabs>
        <w:spacing w:after="0" w:line="240" w:lineRule="auto"/>
        <w:ind w:firstLine="814"/>
        <w:jc w:val="both"/>
        <w:rPr>
          <w:rFonts w:ascii="Times New Roman" w:eastAsia="Times New Roman" w:hAnsi="Times New Roman" w:cs="Times New Roman"/>
          <w:bCs/>
          <w:sz w:val="28"/>
          <w:szCs w:val="28"/>
        </w:rPr>
      </w:pPr>
      <w:r w:rsidRPr="00820D87">
        <w:rPr>
          <w:rFonts w:ascii="Times New Roman" w:eastAsia="Times New Roman" w:hAnsi="Times New Roman" w:cs="Times New Roman"/>
          <w:bCs/>
          <w:sz w:val="28"/>
          <w:szCs w:val="28"/>
        </w:rPr>
        <w:t>(  ) – через ЕПГУ, РПГУ.</w:t>
      </w:r>
    </w:p>
    <w:p w:rsidR="00D67063" w:rsidRPr="00772647" w:rsidRDefault="00D67063" w:rsidP="00D67063">
      <w:pPr>
        <w:pStyle w:val="ConsPlusNonformat"/>
        <w:ind w:firstLine="814"/>
        <w:jc w:val="both"/>
        <w:rPr>
          <w:rFonts w:ascii="Times New Roman" w:hAnsi="Times New Roman" w:cs="Times New Roman"/>
        </w:rPr>
      </w:pPr>
    </w:p>
    <w:p w:rsidR="00D67063" w:rsidRPr="0077264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16"/>
        </w:rPr>
      </w:pPr>
    </w:p>
    <w:p w:rsidR="00D67063" w:rsidRDefault="00D67063" w:rsidP="00D67063">
      <w:pPr>
        <w:ind w:firstLine="814"/>
        <w:jc w:val="both"/>
        <w:rPr>
          <w:rFonts w:ascii="Times New Roman" w:hAnsi="Times New Roman" w:cs="Times New Roman"/>
        </w:rPr>
      </w:pPr>
    </w:p>
    <w:p w:rsidR="00563425" w:rsidRDefault="00563425" w:rsidP="00D67063">
      <w:pPr>
        <w:ind w:firstLine="814"/>
        <w:jc w:val="both"/>
        <w:rPr>
          <w:rFonts w:ascii="Times New Roman" w:hAnsi="Times New Roman" w:cs="Times New Roman"/>
        </w:rPr>
      </w:pPr>
    </w:p>
    <w:p w:rsidR="00563425" w:rsidRDefault="00563425" w:rsidP="00D67063">
      <w:pPr>
        <w:ind w:firstLine="814"/>
        <w:jc w:val="both"/>
        <w:rPr>
          <w:rFonts w:ascii="Times New Roman" w:hAnsi="Times New Roman" w:cs="Times New Roman"/>
        </w:rPr>
      </w:pPr>
    </w:p>
    <w:p w:rsidR="00563425" w:rsidRDefault="00563425" w:rsidP="00D67063">
      <w:pPr>
        <w:ind w:firstLine="814"/>
        <w:jc w:val="both"/>
        <w:rPr>
          <w:rFonts w:ascii="Times New Roman" w:hAnsi="Times New Roman" w:cs="Times New Roman"/>
        </w:rPr>
      </w:pPr>
    </w:p>
    <w:p w:rsidR="00563425" w:rsidRDefault="00563425" w:rsidP="00D67063">
      <w:pPr>
        <w:ind w:firstLine="814"/>
        <w:jc w:val="both"/>
        <w:rPr>
          <w:rFonts w:ascii="Times New Roman" w:hAnsi="Times New Roman" w:cs="Times New Roman"/>
        </w:rPr>
      </w:pPr>
    </w:p>
    <w:p w:rsidR="00563425" w:rsidRDefault="00563425" w:rsidP="00D67063">
      <w:pPr>
        <w:ind w:firstLine="814"/>
        <w:jc w:val="both"/>
        <w:rPr>
          <w:rFonts w:ascii="Times New Roman" w:hAnsi="Times New Roman" w:cs="Times New Roman"/>
        </w:rPr>
      </w:pPr>
    </w:p>
    <w:p w:rsidR="00563425" w:rsidRDefault="00563425" w:rsidP="00D67063">
      <w:pPr>
        <w:ind w:firstLine="814"/>
        <w:jc w:val="both"/>
        <w:rPr>
          <w:rFonts w:ascii="Times New Roman" w:hAnsi="Times New Roman" w:cs="Times New Roman"/>
        </w:rPr>
      </w:pPr>
    </w:p>
    <w:p w:rsidR="00563425" w:rsidRDefault="00563425" w:rsidP="00D67063">
      <w:pPr>
        <w:ind w:firstLine="814"/>
        <w:jc w:val="both"/>
        <w:rPr>
          <w:rFonts w:ascii="Times New Roman" w:hAnsi="Times New Roman" w:cs="Times New Roman"/>
        </w:rPr>
      </w:pPr>
    </w:p>
    <w:p w:rsidR="00563425" w:rsidRDefault="00563425" w:rsidP="00D67063">
      <w:pPr>
        <w:ind w:firstLine="814"/>
        <w:jc w:val="both"/>
        <w:rPr>
          <w:rFonts w:ascii="Times New Roman" w:hAnsi="Times New Roman" w:cs="Times New Roman"/>
        </w:rPr>
      </w:pPr>
    </w:p>
    <w:p w:rsidR="00FE56EF" w:rsidRPr="00FE56EF" w:rsidRDefault="00D67063"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right"/>
        <w:rPr>
          <w:rFonts w:ascii="Times New Roman" w:hAnsi="Times New Roman" w:cs="Times New Roman"/>
          <w:color w:val="000000"/>
          <w:sz w:val="24"/>
          <w:szCs w:val="24"/>
        </w:rPr>
      </w:pPr>
      <w:r w:rsidRPr="00FE56EF">
        <w:rPr>
          <w:rFonts w:ascii="Times New Roman" w:hAnsi="Times New Roman" w:cs="Times New Roman"/>
          <w:color w:val="000000"/>
          <w:sz w:val="24"/>
          <w:szCs w:val="24"/>
        </w:rPr>
        <w:lastRenderedPageBreak/>
        <w:t xml:space="preserve">  </w:t>
      </w:r>
      <w:r w:rsidR="00FE56EF" w:rsidRPr="00FE56EF">
        <w:rPr>
          <w:rFonts w:ascii="Times New Roman" w:hAnsi="Times New Roman" w:cs="Times New Roman"/>
          <w:color w:val="000000"/>
          <w:sz w:val="24"/>
          <w:szCs w:val="24"/>
        </w:rPr>
        <w:t>Приложение № 2</w:t>
      </w:r>
    </w:p>
    <w:p w:rsidR="00FE56EF" w:rsidRPr="00FE56EF" w:rsidRDefault="00FE56EF"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right"/>
        <w:rPr>
          <w:rFonts w:ascii="Times New Roman" w:hAnsi="Times New Roman" w:cs="Times New Roman"/>
          <w:color w:val="000000"/>
          <w:sz w:val="24"/>
          <w:szCs w:val="24"/>
        </w:rPr>
      </w:pPr>
      <w:r w:rsidRPr="00FE56EF">
        <w:rPr>
          <w:rFonts w:ascii="Times New Roman" w:hAnsi="Times New Roman" w:cs="Times New Roman"/>
          <w:color w:val="000000"/>
          <w:sz w:val="24"/>
          <w:szCs w:val="24"/>
        </w:rPr>
        <w:t>к  административному регламенту</w:t>
      </w:r>
    </w:p>
    <w:p w:rsidR="00FE56EF" w:rsidRPr="00FE56EF" w:rsidRDefault="00FE56EF"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right"/>
        <w:rPr>
          <w:rFonts w:ascii="Times New Roman" w:hAnsi="Times New Roman" w:cs="Times New Roman"/>
          <w:color w:val="000000"/>
          <w:sz w:val="24"/>
          <w:szCs w:val="24"/>
        </w:rPr>
      </w:pPr>
      <w:r w:rsidRPr="00FE56EF">
        <w:rPr>
          <w:rFonts w:ascii="Times New Roman" w:hAnsi="Times New Roman" w:cs="Times New Roman"/>
          <w:color w:val="000000"/>
          <w:sz w:val="24"/>
          <w:szCs w:val="24"/>
        </w:rPr>
        <w:t>предоставления муниципальной услуги</w:t>
      </w:r>
    </w:p>
    <w:p w:rsidR="00D67063" w:rsidRPr="00FE56EF" w:rsidRDefault="00FE56EF"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jc w:val="right"/>
        <w:rPr>
          <w:rFonts w:ascii="Times New Roman" w:hAnsi="Times New Roman" w:cs="Times New Roman"/>
          <w:color w:val="000000"/>
          <w:sz w:val="24"/>
          <w:szCs w:val="24"/>
        </w:rPr>
      </w:pPr>
      <w:r w:rsidRPr="00FE56EF">
        <w:rPr>
          <w:rFonts w:ascii="Times New Roman" w:hAnsi="Times New Roman" w:cs="Times New Roman"/>
          <w:color w:val="000000"/>
          <w:sz w:val="24"/>
          <w:szCs w:val="24"/>
        </w:rPr>
        <w:t xml:space="preserve">«Согласование проведения ярмарки на территории Прокопьевского муниципального округа» </w:t>
      </w:r>
      <w:r w:rsidR="00D67063" w:rsidRPr="00FE56EF">
        <w:rPr>
          <w:rFonts w:ascii="Times New Roman" w:hAnsi="Times New Roman" w:cs="Times New Roman"/>
          <w:b/>
          <w:color w:val="000000"/>
          <w:sz w:val="24"/>
          <w:szCs w:val="24"/>
        </w:rPr>
        <w:t xml:space="preserve"> </w:t>
      </w:r>
    </w:p>
    <w:p w:rsid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95" w:firstLine="814"/>
        <w:jc w:val="both"/>
        <w:rPr>
          <w:rFonts w:ascii="Times New Roman" w:hAnsi="Times New Roman" w:cs="Times New Roman"/>
          <w:color w:val="000000"/>
          <w:sz w:val="16"/>
        </w:rPr>
      </w:pPr>
      <w:r>
        <w:rPr>
          <w:rFonts w:ascii="Times New Roman" w:hAnsi="Times New Roman" w:cs="Times New Roman"/>
          <w:color w:val="000000"/>
          <w:sz w:val="16"/>
        </w:rPr>
        <w:t xml:space="preserve">      </w:t>
      </w:r>
    </w:p>
    <w:p w:rsidR="00D67063" w:rsidRPr="00772647"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95" w:firstLine="814"/>
        <w:jc w:val="both"/>
        <w:rPr>
          <w:rFonts w:ascii="Times New Roman" w:hAnsi="Times New Roman" w:cs="Times New Roman"/>
          <w:color w:val="000000"/>
          <w:sz w:val="16"/>
        </w:rPr>
      </w:pPr>
      <w:r>
        <w:rPr>
          <w:rFonts w:ascii="Times New Roman" w:hAnsi="Times New Roman" w:cs="Times New Roman"/>
          <w:color w:val="000000"/>
          <w:sz w:val="16"/>
        </w:rPr>
        <w:t xml:space="preserve">        _________________</w:t>
      </w:r>
      <w:r w:rsidR="00D67063" w:rsidRPr="00772647">
        <w:rPr>
          <w:rFonts w:ascii="Times New Roman" w:hAnsi="Times New Roman" w:cs="Times New Roman"/>
          <w:color w:val="000000"/>
          <w:sz w:val="16"/>
        </w:rPr>
        <w:t>_____________________________</w:t>
      </w:r>
    </w:p>
    <w:p w:rsidR="00D67063" w:rsidRPr="00FE56EF" w:rsidRDefault="00FE56EF"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95" w:firstLine="814"/>
        <w:jc w:val="right"/>
        <w:rPr>
          <w:rFonts w:ascii="Times New Roman" w:hAnsi="Times New Roman" w:cs="Times New Roman"/>
          <w:color w:val="000000"/>
          <w:sz w:val="28"/>
          <w:szCs w:val="28"/>
        </w:rPr>
      </w:pPr>
      <w:r w:rsidRPr="00FE56EF">
        <w:rPr>
          <w:rFonts w:ascii="Times New Roman" w:hAnsi="Times New Roman" w:cs="Times New Roman"/>
          <w:color w:val="000000"/>
          <w:sz w:val="28"/>
          <w:szCs w:val="28"/>
        </w:rPr>
        <w:t xml:space="preserve"> </w:t>
      </w:r>
      <w:r w:rsidR="00D67063" w:rsidRPr="00FE56EF">
        <w:rPr>
          <w:rFonts w:ascii="Times New Roman" w:hAnsi="Times New Roman" w:cs="Times New Roman"/>
          <w:color w:val="000000"/>
          <w:sz w:val="28"/>
          <w:szCs w:val="28"/>
        </w:rPr>
        <w:t>_____________________________</w:t>
      </w:r>
    </w:p>
    <w:p w:rsidR="00D67063" w:rsidRPr="00FE56EF" w:rsidRDefault="00D67063"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95" w:firstLine="814"/>
        <w:jc w:val="right"/>
        <w:rPr>
          <w:rFonts w:ascii="Times New Roman" w:hAnsi="Times New Roman" w:cs="Times New Roman"/>
          <w:color w:val="000000"/>
          <w:sz w:val="28"/>
          <w:szCs w:val="28"/>
        </w:rPr>
      </w:pPr>
      <w:r w:rsidRPr="00FE56EF">
        <w:rPr>
          <w:rFonts w:ascii="Times New Roman" w:hAnsi="Times New Roman" w:cs="Times New Roman"/>
          <w:color w:val="000000"/>
          <w:sz w:val="28"/>
          <w:szCs w:val="28"/>
        </w:rPr>
        <w:t>_____________________________</w:t>
      </w:r>
    </w:p>
    <w:p w:rsidR="00D67063" w:rsidRPr="00FE56EF" w:rsidRDefault="00D67063"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253" w:firstLine="814"/>
        <w:jc w:val="right"/>
        <w:rPr>
          <w:rFonts w:ascii="Times New Roman" w:hAnsi="Times New Roman" w:cs="Times New Roman"/>
          <w:color w:val="000000"/>
          <w:sz w:val="24"/>
          <w:szCs w:val="28"/>
        </w:rPr>
      </w:pPr>
      <w:r w:rsidRPr="00FE56EF">
        <w:rPr>
          <w:rFonts w:ascii="Times New Roman" w:hAnsi="Times New Roman" w:cs="Times New Roman"/>
          <w:color w:val="000000"/>
          <w:sz w:val="24"/>
          <w:szCs w:val="28"/>
        </w:rPr>
        <w:t>(указывается должность, наименование</w:t>
      </w:r>
    </w:p>
    <w:p w:rsidR="00D67063" w:rsidRPr="00FE56EF" w:rsidRDefault="00D67063"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right"/>
        <w:rPr>
          <w:rFonts w:ascii="Times New Roman" w:hAnsi="Times New Roman" w:cs="Times New Roman"/>
          <w:color w:val="000000"/>
          <w:sz w:val="24"/>
          <w:szCs w:val="28"/>
        </w:rPr>
      </w:pPr>
      <w:r w:rsidRPr="00FE56EF">
        <w:rPr>
          <w:rFonts w:ascii="Times New Roman" w:hAnsi="Times New Roman" w:cs="Times New Roman"/>
          <w:color w:val="000000"/>
          <w:sz w:val="28"/>
          <w:szCs w:val="28"/>
        </w:rPr>
        <w:t xml:space="preserve"> </w:t>
      </w:r>
      <w:r w:rsidRPr="00FE56EF">
        <w:rPr>
          <w:rFonts w:ascii="Times New Roman" w:hAnsi="Times New Roman" w:cs="Times New Roman"/>
          <w:color w:val="000000"/>
          <w:sz w:val="24"/>
          <w:szCs w:val="28"/>
        </w:rPr>
        <w:t>органа местного самоуправления,</w:t>
      </w:r>
    </w:p>
    <w:p w:rsidR="00D67063" w:rsidRPr="00FE56EF" w:rsidRDefault="00D67063"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right"/>
        <w:rPr>
          <w:rFonts w:ascii="Times New Roman" w:hAnsi="Times New Roman" w:cs="Times New Roman"/>
          <w:color w:val="000000"/>
          <w:sz w:val="24"/>
          <w:szCs w:val="28"/>
        </w:rPr>
      </w:pPr>
      <w:r w:rsidRPr="00FE56EF">
        <w:rPr>
          <w:rFonts w:ascii="Times New Roman" w:hAnsi="Times New Roman" w:cs="Times New Roman"/>
          <w:color w:val="000000"/>
          <w:sz w:val="24"/>
          <w:szCs w:val="28"/>
        </w:rPr>
        <w:t xml:space="preserve"> Ф.И.О. руководителя или его уполномоченного лица)</w:t>
      </w:r>
    </w:p>
    <w:p w:rsidR="00D67063" w:rsidRPr="00FE56EF" w:rsidRDefault="00D67063" w:rsidP="00D67063">
      <w:pPr>
        <w:ind w:firstLine="814"/>
        <w:jc w:val="both"/>
        <w:rPr>
          <w:rFonts w:ascii="Times New Roman" w:hAnsi="Times New Roman" w:cs="Times New Roman"/>
          <w:sz w:val="28"/>
          <w:szCs w:val="28"/>
        </w:rPr>
      </w:pPr>
    </w:p>
    <w:p w:rsidR="00D67063" w:rsidRPr="00FE56EF" w:rsidRDefault="00D67063"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center"/>
        <w:rPr>
          <w:rFonts w:ascii="Times New Roman" w:hAnsi="Times New Roman" w:cs="Times New Roman"/>
          <w:b/>
          <w:color w:val="000000"/>
          <w:sz w:val="28"/>
          <w:szCs w:val="28"/>
        </w:rPr>
      </w:pPr>
      <w:r w:rsidRPr="00FE56EF">
        <w:rPr>
          <w:rFonts w:ascii="Times New Roman" w:hAnsi="Times New Roman" w:cs="Times New Roman"/>
          <w:b/>
          <w:color w:val="000000"/>
          <w:sz w:val="28"/>
          <w:szCs w:val="28"/>
        </w:rPr>
        <w:t>Разрешение № _____</w:t>
      </w:r>
    </w:p>
    <w:p w:rsidR="00D67063" w:rsidRPr="00FE56EF" w:rsidRDefault="00D67063"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center"/>
        <w:rPr>
          <w:rFonts w:ascii="Times New Roman" w:hAnsi="Times New Roman" w:cs="Times New Roman"/>
          <w:b/>
          <w:color w:val="000000"/>
          <w:sz w:val="28"/>
          <w:szCs w:val="28"/>
        </w:rPr>
      </w:pPr>
      <w:r w:rsidRPr="00FE56EF">
        <w:rPr>
          <w:rFonts w:ascii="Times New Roman" w:hAnsi="Times New Roman" w:cs="Times New Roman"/>
          <w:b/>
          <w:color w:val="000000"/>
          <w:sz w:val="28"/>
          <w:szCs w:val="28"/>
        </w:rPr>
        <w:t>на участие в ярмарке _________________________________________</w:t>
      </w:r>
    </w:p>
    <w:p w:rsidR="00D67063" w:rsidRPr="00FE56EF" w:rsidRDefault="00FE56EF"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D67063" w:rsidRPr="00FE56EF">
        <w:rPr>
          <w:rFonts w:ascii="Times New Roman" w:hAnsi="Times New Roman" w:cs="Times New Roman"/>
          <w:color w:val="000000"/>
          <w:sz w:val="24"/>
          <w:szCs w:val="28"/>
        </w:rPr>
        <w:t xml:space="preserve"> (название (при наличии) ярмарки)</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 xml:space="preserve"> </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 xml:space="preserve"> </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1. Выдано ______________________</w:t>
      </w:r>
      <w:r w:rsidR="00FE56EF">
        <w:rPr>
          <w:rFonts w:ascii="Times New Roman" w:hAnsi="Times New Roman" w:cs="Times New Roman"/>
          <w:color w:val="000000"/>
          <w:sz w:val="28"/>
          <w:szCs w:val="28"/>
        </w:rPr>
        <w:t>_______________________________</w:t>
      </w:r>
    </w:p>
    <w:p w:rsidR="00D67063" w:rsidRPr="00FE56EF" w:rsidRDefault="00D67063"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sidRPr="00FE56EF">
        <w:rPr>
          <w:rFonts w:ascii="Times New Roman" w:hAnsi="Times New Roman" w:cs="Times New Roman"/>
          <w:color w:val="000000"/>
          <w:sz w:val="24"/>
          <w:szCs w:val="28"/>
        </w:rPr>
        <w:t xml:space="preserve"> (полное наименование организации, фамилия, имя, отч</w:t>
      </w:r>
      <w:r w:rsidR="00FE56EF">
        <w:rPr>
          <w:rFonts w:ascii="Times New Roman" w:hAnsi="Times New Roman" w:cs="Times New Roman"/>
          <w:color w:val="000000"/>
          <w:sz w:val="24"/>
          <w:szCs w:val="28"/>
        </w:rPr>
        <w:t>ество (при наличии)</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sidRPr="00FE56EF">
        <w:rPr>
          <w:rFonts w:ascii="Times New Roman" w:hAnsi="Times New Roman" w:cs="Times New Roman"/>
          <w:color w:val="000000"/>
          <w:sz w:val="24"/>
          <w:szCs w:val="28"/>
        </w:rPr>
        <w:t>индивидуального предпринимателя или гражданина)</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2. Дата проведения ярмарки _______</w:t>
      </w:r>
      <w:r w:rsidR="00FE56EF">
        <w:rPr>
          <w:rFonts w:ascii="Times New Roman" w:hAnsi="Times New Roman" w:cs="Times New Roman"/>
          <w:color w:val="000000"/>
          <w:sz w:val="28"/>
          <w:szCs w:val="28"/>
        </w:rPr>
        <w:t>______________________________</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3. Место проведения ярмарки _____________________________________</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4. Продажа товаров (выполнение работ, оказание услуг) осуществляется с использованием ________________________________________________</w:t>
      </w:r>
    </w:p>
    <w:p w:rsidR="00D67063" w:rsidRPr="00FE56EF" w:rsidRDefault="00D67063" w:rsidP="00FE56E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sidRPr="00FE56EF">
        <w:rPr>
          <w:rFonts w:ascii="Times New Roman" w:hAnsi="Times New Roman" w:cs="Times New Roman"/>
          <w:color w:val="000000"/>
          <w:sz w:val="28"/>
          <w:szCs w:val="28"/>
        </w:rPr>
        <w:t xml:space="preserve"> </w:t>
      </w:r>
      <w:r w:rsidRPr="00FE56EF">
        <w:rPr>
          <w:rFonts w:ascii="Times New Roman" w:hAnsi="Times New Roman" w:cs="Times New Roman"/>
          <w:color w:val="000000"/>
          <w:sz w:val="24"/>
          <w:szCs w:val="28"/>
        </w:rPr>
        <w:t>(автолавки, автоприц</w:t>
      </w:r>
      <w:r w:rsidR="00FE56EF">
        <w:rPr>
          <w:rFonts w:ascii="Times New Roman" w:hAnsi="Times New Roman" w:cs="Times New Roman"/>
          <w:color w:val="000000"/>
          <w:sz w:val="24"/>
          <w:szCs w:val="28"/>
        </w:rPr>
        <w:t xml:space="preserve">епа, автофургона, автоцистерны, </w:t>
      </w:r>
      <w:r w:rsidRPr="00FE56EF">
        <w:rPr>
          <w:rFonts w:ascii="Times New Roman" w:hAnsi="Times New Roman" w:cs="Times New Roman"/>
          <w:color w:val="000000"/>
          <w:sz w:val="24"/>
          <w:szCs w:val="28"/>
        </w:rPr>
        <w:t>ручной тележки, торговой палатки, лотка, корзины)</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 xml:space="preserve"> 5. Ассортимент реализуемых товаров, перечень выполняемых работ и оказываемых услуг ______________________________________________</w:t>
      </w:r>
      <w:r w:rsidR="00EE2DC7">
        <w:rPr>
          <w:rFonts w:ascii="Times New Roman" w:hAnsi="Times New Roman" w:cs="Times New Roman"/>
          <w:color w:val="000000"/>
          <w:sz w:val="28"/>
          <w:szCs w:val="28"/>
        </w:rPr>
        <w:t>__</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_______________________________________________________________</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_______________________________________________________________</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 xml:space="preserve"> </w:t>
      </w:r>
    </w:p>
    <w:p w:rsidR="00D67063" w:rsidRPr="00FE56EF"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FE56EF">
        <w:rPr>
          <w:rFonts w:ascii="Times New Roman" w:hAnsi="Times New Roman" w:cs="Times New Roman"/>
          <w:color w:val="000000"/>
          <w:sz w:val="28"/>
          <w:szCs w:val="28"/>
        </w:rPr>
        <w:t>Организатор ярмарки _______________ ________________________</w:t>
      </w:r>
    </w:p>
    <w:p w:rsidR="00D67063" w:rsidRPr="00EE2DC7" w:rsidRDefault="00EE2DC7"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Pr>
          <w:rFonts w:ascii="Times New Roman" w:hAnsi="Times New Roman" w:cs="Times New Roman"/>
          <w:color w:val="000000"/>
          <w:sz w:val="28"/>
          <w:szCs w:val="28"/>
        </w:rPr>
        <w:t xml:space="preserve">                                               </w:t>
      </w:r>
      <w:r w:rsidR="00D67063" w:rsidRPr="00FE56EF">
        <w:rPr>
          <w:rFonts w:ascii="Times New Roman" w:hAnsi="Times New Roman" w:cs="Times New Roman"/>
          <w:color w:val="000000"/>
          <w:sz w:val="28"/>
          <w:szCs w:val="28"/>
        </w:rPr>
        <w:t xml:space="preserve"> </w:t>
      </w:r>
      <w:r w:rsidR="00D67063" w:rsidRPr="00EE2DC7">
        <w:rPr>
          <w:rFonts w:ascii="Times New Roman" w:hAnsi="Times New Roman" w:cs="Times New Roman"/>
          <w:color w:val="000000"/>
          <w:sz w:val="24"/>
          <w:szCs w:val="28"/>
        </w:rPr>
        <w:t>(подпись)</w:t>
      </w:r>
      <w:r>
        <w:rPr>
          <w:rFonts w:ascii="Times New Roman" w:hAnsi="Times New Roman" w:cs="Times New Roman"/>
          <w:color w:val="000000"/>
          <w:sz w:val="24"/>
          <w:szCs w:val="28"/>
        </w:rPr>
        <w:t xml:space="preserve">                   </w:t>
      </w:r>
      <w:r w:rsidR="00D67063" w:rsidRPr="00EE2DC7">
        <w:rPr>
          <w:rFonts w:ascii="Times New Roman" w:hAnsi="Times New Roman" w:cs="Times New Roman"/>
          <w:color w:val="000000"/>
          <w:sz w:val="24"/>
          <w:szCs w:val="28"/>
        </w:rPr>
        <w:t xml:space="preserve"> (инициалы, фамилия, дата)</w:t>
      </w:r>
    </w:p>
    <w:p w:rsidR="00D67063" w:rsidRPr="00EE2DC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sidRPr="00EE2DC7">
        <w:rPr>
          <w:rFonts w:ascii="Times New Roman" w:hAnsi="Times New Roman" w:cs="Times New Roman"/>
          <w:color w:val="000000"/>
          <w:sz w:val="24"/>
          <w:szCs w:val="28"/>
        </w:rPr>
        <w:t xml:space="preserve"> </w:t>
      </w:r>
    </w:p>
    <w:p w:rsidR="00EE2DC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8"/>
          <w:szCs w:val="28"/>
        </w:rPr>
      </w:pPr>
      <w:r w:rsidRPr="00EE2DC7">
        <w:rPr>
          <w:rFonts w:ascii="Times New Roman" w:hAnsi="Times New Roman" w:cs="Times New Roman"/>
          <w:color w:val="000000"/>
          <w:sz w:val="28"/>
          <w:szCs w:val="28"/>
        </w:rPr>
        <w:t>Место печати</w:t>
      </w:r>
    </w:p>
    <w:p w:rsidR="00D67063" w:rsidRPr="00EE2DC7" w:rsidRDefault="00D67063" w:rsidP="00D6706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814"/>
        <w:jc w:val="both"/>
        <w:rPr>
          <w:rFonts w:ascii="Times New Roman" w:hAnsi="Times New Roman" w:cs="Times New Roman"/>
          <w:color w:val="000000"/>
          <w:sz w:val="24"/>
          <w:szCs w:val="28"/>
        </w:rPr>
      </w:pPr>
      <w:r w:rsidRPr="00EE2DC7">
        <w:rPr>
          <w:rFonts w:ascii="Times New Roman" w:hAnsi="Times New Roman" w:cs="Times New Roman"/>
          <w:color w:val="000000"/>
          <w:sz w:val="24"/>
          <w:szCs w:val="28"/>
        </w:rPr>
        <w:t>(при наличии)</w:t>
      </w:r>
    </w:p>
    <w:p w:rsidR="00D67063" w:rsidRPr="00772647" w:rsidRDefault="00D67063" w:rsidP="00D67063">
      <w:pPr>
        <w:ind w:firstLine="814"/>
        <w:jc w:val="both"/>
        <w:rPr>
          <w:rFonts w:ascii="Times New Roman" w:hAnsi="Times New Roman" w:cs="Times New Roman"/>
        </w:rPr>
      </w:pPr>
    </w:p>
    <w:p w:rsidR="00DC5925" w:rsidRDefault="00DC5925" w:rsidP="00D67063">
      <w:pPr>
        <w:widowControl w:val="0"/>
        <w:tabs>
          <w:tab w:val="left" w:pos="5670"/>
        </w:tabs>
        <w:spacing w:after="0" w:line="240" w:lineRule="auto"/>
        <w:jc w:val="right"/>
      </w:pPr>
    </w:p>
    <w:sectPr w:rsidR="00DC5925" w:rsidSect="00D67063">
      <w:headerReference w:type="default" r:id="rId9"/>
      <w:pgSz w:w="11905" w:h="16838"/>
      <w:pgMar w:top="993" w:right="706" w:bottom="993" w:left="1560"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CC0" w:rsidRDefault="006A1CC0">
      <w:pPr>
        <w:spacing w:after="0" w:line="240" w:lineRule="auto"/>
      </w:pPr>
      <w:r>
        <w:separator/>
      </w:r>
    </w:p>
  </w:endnote>
  <w:endnote w:type="continuationSeparator" w:id="0">
    <w:p w:rsidR="006A1CC0" w:rsidRDefault="006A1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CC0" w:rsidRDefault="006A1CC0">
      <w:pPr>
        <w:spacing w:after="0" w:line="240" w:lineRule="auto"/>
      </w:pPr>
      <w:r>
        <w:separator/>
      </w:r>
    </w:p>
  </w:footnote>
  <w:footnote w:type="continuationSeparator" w:id="0">
    <w:p w:rsidR="006A1CC0" w:rsidRDefault="006A1C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563425" w:rsidRPr="007E026B" w:rsidRDefault="00563425">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FD2991" w:rsidRPr="00FD2991">
          <w:rPr>
            <w:noProof/>
            <w:sz w:val="28"/>
            <w:szCs w:val="28"/>
            <w:lang w:val="ru-RU"/>
          </w:rPr>
          <w:t>2</w:t>
        </w:r>
        <w:r w:rsidRPr="007E026B">
          <w:rPr>
            <w:sz w:val="28"/>
            <w:szCs w:val="28"/>
          </w:rPr>
          <w:fldChar w:fldCharType="end"/>
        </w:r>
      </w:p>
    </w:sdtContent>
  </w:sdt>
  <w:p w:rsidR="00563425" w:rsidRDefault="00563425">
    <w:pPr>
      <w:pStyle w:val="a3"/>
    </w:pPr>
  </w:p>
  <w:p w:rsidR="00563425" w:rsidRDefault="00563425"/>
  <w:p w:rsidR="00563425" w:rsidRDefault="0056342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0A4"/>
    <w:multiLevelType w:val="hybridMultilevel"/>
    <w:tmpl w:val="AB382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nsid w:val="0AC67D6F"/>
    <w:multiLevelType w:val="hybridMultilevel"/>
    <w:tmpl w:val="DA22F3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A443FAE"/>
    <w:multiLevelType w:val="hybridMultilevel"/>
    <w:tmpl w:val="D53C03BE"/>
    <w:lvl w:ilvl="0" w:tplc="0130C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9">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3AD41AE1"/>
    <w:multiLevelType w:val="hybridMultilevel"/>
    <w:tmpl w:val="209AFE98"/>
    <w:lvl w:ilvl="0" w:tplc="88F24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5"/>
  </w:num>
  <w:num w:numId="3">
    <w:abstractNumId w:val="4"/>
  </w:num>
  <w:num w:numId="4">
    <w:abstractNumId w:val="1"/>
  </w:num>
  <w:num w:numId="5">
    <w:abstractNumId w:val="3"/>
  </w:num>
  <w:num w:numId="6">
    <w:abstractNumId w:val="5"/>
  </w:num>
  <w:num w:numId="7">
    <w:abstractNumId w:val="9"/>
  </w:num>
  <w:num w:numId="8">
    <w:abstractNumId w:val="11"/>
  </w:num>
  <w:num w:numId="9">
    <w:abstractNumId w:val="8"/>
  </w:num>
  <w:num w:numId="10">
    <w:abstractNumId w:val="16"/>
  </w:num>
  <w:num w:numId="11">
    <w:abstractNumId w:val="6"/>
  </w:num>
  <w:num w:numId="12">
    <w:abstractNumId w:val="14"/>
  </w:num>
  <w:num w:numId="13">
    <w:abstractNumId w:val="13"/>
  </w:num>
  <w:num w:numId="14">
    <w:abstractNumId w:val="17"/>
  </w:num>
  <w:num w:numId="15">
    <w:abstractNumId w:val="2"/>
  </w:num>
  <w:num w:numId="16">
    <w:abstractNumId w:val="10"/>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6515"/>
    <w:rsid w:val="00012077"/>
    <w:rsid w:val="00031972"/>
    <w:rsid w:val="000323FB"/>
    <w:rsid w:val="00035013"/>
    <w:rsid w:val="00035EE5"/>
    <w:rsid w:val="00042C1A"/>
    <w:rsid w:val="00044CA8"/>
    <w:rsid w:val="000469FC"/>
    <w:rsid w:val="00047559"/>
    <w:rsid w:val="00062669"/>
    <w:rsid w:val="00066746"/>
    <w:rsid w:val="00066B42"/>
    <w:rsid w:val="00071F9A"/>
    <w:rsid w:val="0008353D"/>
    <w:rsid w:val="00084E70"/>
    <w:rsid w:val="000A286A"/>
    <w:rsid w:val="000A5A6F"/>
    <w:rsid w:val="000C3222"/>
    <w:rsid w:val="000C5331"/>
    <w:rsid w:val="000C7E5F"/>
    <w:rsid w:val="000D2AE0"/>
    <w:rsid w:val="000D7E1D"/>
    <w:rsid w:val="000E336D"/>
    <w:rsid w:val="000E796C"/>
    <w:rsid w:val="000F040F"/>
    <w:rsid w:val="000F4DD3"/>
    <w:rsid w:val="000F692A"/>
    <w:rsid w:val="00103287"/>
    <w:rsid w:val="00117C7B"/>
    <w:rsid w:val="001443D2"/>
    <w:rsid w:val="0015140E"/>
    <w:rsid w:val="00154E6A"/>
    <w:rsid w:val="001562A9"/>
    <w:rsid w:val="00162C34"/>
    <w:rsid w:val="00164A29"/>
    <w:rsid w:val="001871BD"/>
    <w:rsid w:val="001B2AAC"/>
    <w:rsid w:val="001B32C4"/>
    <w:rsid w:val="001B429D"/>
    <w:rsid w:val="001D7A42"/>
    <w:rsid w:val="001E51F0"/>
    <w:rsid w:val="001E7281"/>
    <w:rsid w:val="001F65C1"/>
    <w:rsid w:val="00206872"/>
    <w:rsid w:val="002112AC"/>
    <w:rsid w:val="00221963"/>
    <w:rsid w:val="0022336B"/>
    <w:rsid w:val="00223A27"/>
    <w:rsid w:val="00242628"/>
    <w:rsid w:val="00247373"/>
    <w:rsid w:val="002622BB"/>
    <w:rsid w:val="0026353B"/>
    <w:rsid w:val="00270706"/>
    <w:rsid w:val="00280E42"/>
    <w:rsid w:val="002A147E"/>
    <w:rsid w:val="002A36FA"/>
    <w:rsid w:val="002A7982"/>
    <w:rsid w:val="002B0A98"/>
    <w:rsid w:val="002B6993"/>
    <w:rsid w:val="002C5C7C"/>
    <w:rsid w:val="002F2788"/>
    <w:rsid w:val="002F6EAE"/>
    <w:rsid w:val="00301D8E"/>
    <w:rsid w:val="00323EE6"/>
    <w:rsid w:val="00330A2D"/>
    <w:rsid w:val="003366F1"/>
    <w:rsid w:val="00362748"/>
    <w:rsid w:val="003757F6"/>
    <w:rsid w:val="003814CC"/>
    <w:rsid w:val="00382118"/>
    <w:rsid w:val="003A0B5A"/>
    <w:rsid w:val="003B04D1"/>
    <w:rsid w:val="003B72D0"/>
    <w:rsid w:val="003C5088"/>
    <w:rsid w:val="003D7434"/>
    <w:rsid w:val="003E03C6"/>
    <w:rsid w:val="003F0634"/>
    <w:rsid w:val="003F1C66"/>
    <w:rsid w:val="0040284B"/>
    <w:rsid w:val="00403E98"/>
    <w:rsid w:val="004144B7"/>
    <w:rsid w:val="00427BBF"/>
    <w:rsid w:val="00427C9C"/>
    <w:rsid w:val="004312F6"/>
    <w:rsid w:val="0044330C"/>
    <w:rsid w:val="004453E6"/>
    <w:rsid w:val="004703DA"/>
    <w:rsid w:val="00470E14"/>
    <w:rsid w:val="0048424A"/>
    <w:rsid w:val="00484412"/>
    <w:rsid w:val="004A1E75"/>
    <w:rsid w:val="004A5FC1"/>
    <w:rsid w:val="004A6E45"/>
    <w:rsid w:val="004C0992"/>
    <w:rsid w:val="004C2BA7"/>
    <w:rsid w:val="004C4457"/>
    <w:rsid w:val="004D43D1"/>
    <w:rsid w:val="004E463A"/>
    <w:rsid w:val="004F737D"/>
    <w:rsid w:val="00505410"/>
    <w:rsid w:val="00505CD5"/>
    <w:rsid w:val="00523BCB"/>
    <w:rsid w:val="00525FC8"/>
    <w:rsid w:val="0054157B"/>
    <w:rsid w:val="005462FC"/>
    <w:rsid w:val="0055001F"/>
    <w:rsid w:val="00563425"/>
    <w:rsid w:val="005729F1"/>
    <w:rsid w:val="00577A58"/>
    <w:rsid w:val="00580C45"/>
    <w:rsid w:val="00582E4F"/>
    <w:rsid w:val="0059296B"/>
    <w:rsid w:val="00595DA3"/>
    <w:rsid w:val="005C4AE5"/>
    <w:rsid w:val="005C6AFF"/>
    <w:rsid w:val="005D41A0"/>
    <w:rsid w:val="005E082B"/>
    <w:rsid w:val="005E3316"/>
    <w:rsid w:val="005E56EC"/>
    <w:rsid w:val="00602E5D"/>
    <w:rsid w:val="00620659"/>
    <w:rsid w:val="00634500"/>
    <w:rsid w:val="006607D1"/>
    <w:rsid w:val="00673B67"/>
    <w:rsid w:val="006A121A"/>
    <w:rsid w:val="006A1CC0"/>
    <w:rsid w:val="006B1C9C"/>
    <w:rsid w:val="006B2469"/>
    <w:rsid w:val="006B27AD"/>
    <w:rsid w:val="006C253C"/>
    <w:rsid w:val="006C2DC9"/>
    <w:rsid w:val="006C4BC2"/>
    <w:rsid w:val="006D7DE6"/>
    <w:rsid w:val="006E21A9"/>
    <w:rsid w:val="006E5443"/>
    <w:rsid w:val="006E5DE8"/>
    <w:rsid w:val="006F2313"/>
    <w:rsid w:val="006F3BA6"/>
    <w:rsid w:val="006F49BE"/>
    <w:rsid w:val="007018B6"/>
    <w:rsid w:val="007064A4"/>
    <w:rsid w:val="00725945"/>
    <w:rsid w:val="0073353D"/>
    <w:rsid w:val="00762FE2"/>
    <w:rsid w:val="0077790D"/>
    <w:rsid w:val="007828AD"/>
    <w:rsid w:val="00796194"/>
    <w:rsid w:val="00797059"/>
    <w:rsid w:val="007B2F34"/>
    <w:rsid w:val="007F313C"/>
    <w:rsid w:val="0080341D"/>
    <w:rsid w:val="008046BD"/>
    <w:rsid w:val="008054B3"/>
    <w:rsid w:val="00811081"/>
    <w:rsid w:val="00813C8E"/>
    <w:rsid w:val="00815C3C"/>
    <w:rsid w:val="00820D87"/>
    <w:rsid w:val="00824013"/>
    <w:rsid w:val="00833245"/>
    <w:rsid w:val="00835DB4"/>
    <w:rsid w:val="0084162E"/>
    <w:rsid w:val="008427F4"/>
    <w:rsid w:val="00845EF6"/>
    <w:rsid w:val="00846A79"/>
    <w:rsid w:val="008512FD"/>
    <w:rsid w:val="00854226"/>
    <w:rsid w:val="00856B06"/>
    <w:rsid w:val="00864F68"/>
    <w:rsid w:val="00880D4F"/>
    <w:rsid w:val="0089798A"/>
    <w:rsid w:val="008A35EC"/>
    <w:rsid w:val="008B0020"/>
    <w:rsid w:val="008C041C"/>
    <w:rsid w:val="008C0F83"/>
    <w:rsid w:val="008C42D8"/>
    <w:rsid w:val="008D18DD"/>
    <w:rsid w:val="008D3593"/>
    <w:rsid w:val="008E11BA"/>
    <w:rsid w:val="008F12B7"/>
    <w:rsid w:val="008F4F38"/>
    <w:rsid w:val="009051BE"/>
    <w:rsid w:val="00907810"/>
    <w:rsid w:val="00912606"/>
    <w:rsid w:val="00913C98"/>
    <w:rsid w:val="00930055"/>
    <w:rsid w:val="00952415"/>
    <w:rsid w:val="00963ADC"/>
    <w:rsid w:val="00975D0E"/>
    <w:rsid w:val="009766E1"/>
    <w:rsid w:val="0098723C"/>
    <w:rsid w:val="00992D2B"/>
    <w:rsid w:val="009938AF"/>
    <w:rsid w:val="009947D2"/>
    <w:rsid w:val="00997C50"/>
    <w:rsid w:val="009A178B"/>
    <w:rsid w:val="009A5030"/>
    <w:rsid w:val="009B3CAE"/>
    <w:rsid w:val="009C2815"/>
    <w:rsid w:val="009C285E"/>
    <w:rsid w:val="009D6853"/>
    <w:rsid w:val="009E2476"/>
    <w:rsid w:val="009E3853"/>
    <w:rsid w:val="009E4A3E"/>
    <w:rsid w:val="009F112E"/>
    <w:rsid w:val="00A02E59"/>
    <w:rsid w:val="00A051A2"/>
    <w:rsid w:val="00A254E9"/>
    <w:rsid w:val="00A25997"/>
    <w:rsid w:val="00A26414"/>
    <w:rsid w:val="00A26BBC"/>
    <w:rsid w:val="00A30972"/>
    <w:rsid w:val="00A323A6"/>
    <w:rsid w:val="00A40B4E"/>
    <w:rsid w:val="00A463E7"/>
    <w:rsid w:val="00A50B34"/>
    <w:rsid w:val="00A52BF8"/>
    <w:rsid w:val="00A71C70"/>
    <w:rsid w:val="00AA458A"/>
    <w:rsid w:val="00AC5EDA"/>
    <w:rsid w:val="00AC79AA"/>
    <w:rsid w:val="00AD25AE"/>
    <w:rsid w:val="00AE5A20"/>
    <w:rsid w:val="00B05E83"/>
    <w:rsid w:val="00B072B0"/>
    <w:rsid w:val="00B236DD"/>
    <w:rsid w:val="00B2514F"/>
    <w:rsid w:val="00B26673"/>
    <w:rsid w:val="00B26D62"/>
    <w:rsid w:val="00B2787F"/>
    <w:rsid w:val="00B313AC"/>
    <w:rsid w:val="00B5002B"/>
    <w:rsid w:val="00B55E78"/>
    <w:rsid w:val="00B5657C"/>
    <w:rsid w:val="00B57024"/>
    <w:rsid w:val="00B7128B"/>
    <w:rsid w:val="00B93317"/>
    <w:rsid w:val="00B9530E"/>
    <w:rsid w:val="00B955B6"/>
    <w:rsid w:val="00B9692C"/>
    <w:rsid w:val="00BA22AF"/>
    <w:rsid w:val="00BA4552"/>
    <w:rsid w:val="00BA6946"/>
    <w:rsid w:val="00BC5E37"/>
    <w:rsid w:val="00BC7BA6"/>
    <w:rsid w:val="00BF715B"/>
    <w:rsid w:val="00C004E0"/>
    <w:rsid w:val="00C22425"/>
    <w:rsid w:val="00C34791"/>
    <w:rsid w:val="00C347F5"/>
    <w:rsid w:val="00C51A8E"/>
    <w:rsid w:val="00C56B37"/>
    <w:rsid w:val="00C56F4E"/>
    <w:rsid w:val="00C57B2C"/>
    <w:rsid w:val="00C62210"/>
    <w:rsid w:val="00C638D4"/>
    <w:rsid w:val="00C66FC7"/>
    <w:rsid w:val="00CB3D09"/>
    <w:rsid w:val="00CB40E5"/>
    <w:rsid w:val="00CB7942"/>
    <w:rsid w:val="00CC14F8"/>
    <w:rsid w:val="00CC5CC6"/>
    <w:rsid w:val="00CE0C09"/>
    <w:rsid w:val="00CE1E01"/>
    <w:rsid w:val="00CE2180"/>
    <w:rsid w:val="00CE4A5B"/>
    <w:rsid w:val="00CE7DF2"/>
    <w:rsid w:val="00CF6E92"/>
    <w:rsid w:val="00D04C6D"/>
    <w:rsid w:val="00D0778C"/>
    <w:rsid w:val="00D125F4"/>
    <w:rsid w:val="00D204D5"/>
    <w:rsid w:val="00D346DF"/>
    <w:rsid w:val="00D4197D"/>
    <w:rsid w:val="00D45B92"/>
    <w:rsid w:val="00D67063"/>
    <w:rsid w:val="00D81209"/>
    <w:rsid w:val="00D82B46"/>
    <w:rsid w:val="00D960FB"/>
    <w:rsid w:val="00D9743D"/>
    <w:rsid w:val="00DA2735"/>
    <w:rsid w:val="00DA3791"/>
    <w:rsid w:val="00DB0740"/>
    <w:rsid w:val="00DB12D4"/>
    <w:rsid w:val="00DB1BC9"/>
    <w:rsid w:val="00DC0491"/>
    <w:rsid w:val="00DC14FA"/>
    <w:rsid w:val="00DC5925"/>
    <w:rsid w:val="00DD5D2C"/>
    <w:rsid w:val="00DE0026"/>
    <w:rsid w:val="00DE61E9"/>
    <w:rsid w:val="00DF510B"/>
    <w:rsid w:val="00DF664A"/>
    <w:rsid w:val="00E108F1"/>
    <w:rsid w:val="00E13715"/>
    <w:rsid w:val="00E33E04"/>
    <w:rsid w:val="00E52122"/>
    <w:rsid w:val="00E62666"/>
    <w:rsid w:val="00E736FD"/>
    <w:rsid w:val="00E827EC"/>
    <w:rsid w:val="00E87D55"/>
    <w:rsid w:val="00E91581"/>
    <w:rsid w:val="00E974DC"/>
    <w:rsid w:val="00EA5E0B"/>
    <w:rsid w:val="00EB509C"/>
    <w:rsid w:val="00EB6270"/>
    <w:rsid w:val="00ED72FC"/>
    <w:rsid w:val="00EE2DC7"/>
    <w:rsid w:val="00EE4D43"/>
    <w:rsid w:val="00EE67F5"/>
    <w:rsid w:val="00EE6E8C"/>
    <w:rsid w:val="00EF4EFB"/>
    <w:rsid w:val="00F24907"/>
    <w:rsid w:val="00F35178"/>
    <w:rsid w:val="00F458E6"/>
    <w:rsid w:val="00F45CB5"/>
    <w:rsid w:val="00F50E08"/>
    <w:rsid w:val="00F5551B"/>
    <w:rsid w:val="00F563A5"/>
    <w:rsid w:val="00F57C0F"/>
    <w:rsid w:val="00F63958"/>
    <w:rsid w:val="00F760EF"/>
    <w:rsid w:val="00F81256"/>
    <w:rsid w:val="00F84927"/>
    <w:rsid w:val="00FA568F"/>
    <w:rsid w:val="00FB6E56"/>
    <w:rsid w:val="00FC103D"/>
    <w:rsid w:val="00FD2347"/>
    <w:rsid w:val="00FD2741"/>
    <w:rsid w:val="00FD2991"/>
    <w:rsid w:val="00FD7C87"/>
    <w:rsid w:val="00FE1716"/>
    <w:rsid w:val="00FE5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B34"/>
  </w:style>
  <w:style w:type="paragraph" w:styleId="1">
    <w:name w:val="heading 1"/>
    <w:basedOn w:val="a"/>
    <w:next w:val="a"/>
    <w:link w:val="10"/>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54E6A"/>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link w:val="ConsPlusNormal0"/>
    <w:qFormat/>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rsid w:val="00B9692C"/>
    <w:rPr>
      <w:rFonts w:ascii="Times New Roman" w:eastAsia="Times New Roman" w:hAnsi="Times New Roman" w:cs="Times New Roman"/>
      <w:sz w:val="24"/>
      <w:szCs w:val="24"/>
      <w:lang w:eastAsia="ru-RU"/>
    </w:rPr>
  </w:style>
  <w:style w:type="paragraph" w:styleId="a9">
    <w:name w:val="Balloon Text"/>
    <w:basedOn w:val="a"/>
    <w:link w:val="aa"/>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rsid w:val="00FB6E5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154E6A"/>
    <w:rPr>
      <w:rFonts w:ascii="Times New Roman" w:eastAsia="Times New Roman" w:hAnsi="Times New Roman" w:cs="Times New Roman"/>
      <w:sz w:val="24"/>
      <w:szCs w:val="20"/>
      <w:lang w:eastAsia="ru-RU"/>
    </w:rPr>
  </w:style>
  <w:style w:type="numbering" w:customStyle="1" w:styleId="21">
    <w:name w:val="Нет списка2"/>
    <w:next w:val="a2"/>
    <w:semiHidden/>
    <w:unhideWhenUsed/>
    <w:rsid w:val="00154E6A"/>
  </w:style>
  <w:style w:type="character" w:customStyle="1" w:styleId="af0">
    <w:name w:val="Основной шрифт"/>
    <w:rsid w:val="00154E6A"/>
  </w:style>
  <w:style w:type="character" w:customStyle="1" w:styleId="af1">
    <w:name w:val="знак примечания"/>
    <w:rsid w:val="00154E6A"/>
    <w:rPr>
      <w:sz w:val="16"/>
    </w:rPr>
  </w:style>
  <w:style w:type="paragraph" w:customStyle="1" w:styleId="41">
    <w:name w:val="Стиль4"/>
    <w:basedOn w:val="a"/>
    <w:rsid w:val="00154E6A"/>
    <w:pPr>
      <w:widowControl w:val="0"/>
      <w:spacing w:after="0" w:line="240" w:lineRule="auto"/>
    </w:pPr>
    <w:rPr>
      <w:rFonts w:ascii="Times New Roman" w:eastAsia="Times New Roman" w:hAnsi="Times New Roman" w:cs="Times New Roman"/>
      <w:sz w:val="24"/>
      <w:szCs w:val="20"/>
      <w:lang w:eastAsia="ru-RU"/>
    </w:rPr>
  </w:style>
  <w:style w:type="paragraph" w:customStyle="1" w:styleId="22">
    <w:name w:val="Стиль2"/>
    <w:basedOn w:val="a"/>
    <w:rsid w:val="00154E6A"/>
    <w:pPr>
      <w:widowControl w:val="0"/>
      <w:spacing w:after="0" w:line="240" w:lineRule="auto"/>
    </w:pPr>
    <w:rPr>
      <w:rFonts w:ascii="Times New Roman" w:eastAsia="Times New Roman" w:hAnsi="Times New Roman" w:cs="Times New Roman"/>
      <w:sz w:val="24"/>
      <w:szCs w:val="20"/>
      <w:lang w:eastAsia="ru-RU"/>
    </w:rPr>
  </w:style>
  <w:style w:type="paragraph" w:styleId="af2">
    <w:name w:val="Body Text"/>
    <w:basedOn w:val="a"/>
    <w:link w:val="af3"/>
    <w:rsid w:val="00154E6A"/>
    <w:pPr>
      <w:widowControl w:val="0"/>
      <w:spacing w:after="120" w:line="240" w:lineRule="auto"/>
    </w:pPr>
    <w:rPr>
      <w:rFonts w:ascii="Times New Roman" w:eastAsia="Times New Roman" w:hAnsi="Times New Roman" w:cs="Times New Roman"/>
      <w:sz w:val="24"/>
      <w:szCs w:val="20"/>
      <w:lang w:val="x-none" w:eastAsia="x-none"/>
    </w:rPr>
  </w:style>
  <w:style w:type="character" w:customStyle="1" w:styleId="af3">
    <w:name w:val="Основной текст Знак"/>
    <w:basedOn w:val="a0"/>
    <w:link w:val="af2"/>
    <w:rsid w:val="00154E6A"/>
    <w:rPr>
      <w:rFonts w:ascii="Times New Roman" w:eastAsia="Times New Roman" w:hAnsi="Times New Roman" w:cs="Times New Roman"/>
      <w:sz w:val="24"/>
      <w:szCs w:val="20"/>
      <w:lang w:val="x-none" w:eastAsia="x-none"/>
    </w:rPr>
  </w:style>
  <w:style w:type="paragraph" w:customStyle="1" w:styleId="af4">
    <w:name w:val="текст примечания"/>
    <w:basedOn w:val="a"/>
    <w:rsid w:val="00154E6A"/>
    <w:pPr>
      <w:widowControl w:val="0"/>
      <w:spacing w:after="0" w:line="240" w:lineRule="auto"/>
    </w:pPr>
    <w:rPr>
      <w:rFonts w:ascii="Times New Roman" w:eastAsia="Times New Roman" w:hAnsi="Times New Roman" w:cs="Times New Roman"/>
      <w:sz w:val="24"/>
      <w:szCs w:val="20"/>
      <w:lang w:eastAsia="ru-RU"/>
    </w:rPr>
  </w:style>
  <w:style w:type="character" w:customStyle="1" w:styleId="af5">
    <w:name w:val="номер страницы"/>
    <w:basedOn w:val="af0"/>
    <w:rsid w:val="00154E6A"/>
  </w:style>
  <w:style w:type="character" w:styleId="af6">
    <w:name w:val="page number"/>
    <w:basedOn w:val="a0"/>
    <w:rsid w:val="00154E6A"/>
  </w:style>
  <w:style w:type="paragraph" w:styleId="23">
    <w:name w:val="Body Text 2"/>
    <w:basedOn w:val="a"/>
    <w:link w:val="24"/>
    <w:rsid w:val="00154E6A"/>
    <w:pPr>
      <w:widowControl w:val="0"/>
      <w:spacing w:after="0" w:line="240" w:lineRule="auto"/>
      <w:ind w:right="5075"/>
      <w:jc w:val="both"/>
    </w:pPr>
    <w:rPr>
      <w:rFonts w:ascii="Times New Roman" w:eastAsia="Times New Roman" w:hAnsi="Times New Roman" w:cs="Times New Roman"/>
      <w:sz w:val="24"/>
      <w:szCs w:val="20"/>
      <w:lang w:eastAsia="ru-RU"/>
    </w:rPr>
  </w:style>
  <w:style w:type="character" w:customStyle="1" w:styleId="24">
    <w:name w:val="Основной текст 2 Знак"/>
    <w:basedOn w:val="a0"/>
    <w:link w:val="23"/>
    <w:rsid w:val="00154E6A"/>
    <w:rPr>
      <w:rFonts w:ascii="Times New Roman" w:eastAsia="Times New Roman" w:hAnsi="Times New Roman" w:cs="Times New Roman"/>
      <w:sz w:val="24"/>
      <w:szCs w:val="20"/>
      <w:lang w:eastAsia="ru-RU"/>
    </w:rPr>
  </w:style>
  <w:style w:type="table" w:customStyle="1" w:styleId="12">
    <w:name w:val="Сетка таблицы1"/>
    <w:basedOn w:val="a1"/>
    <w:next w:val="ab"/>
    <w:rsid w:val="00154E6A"/>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basedOn w:val="a"/>
    <w:next w:val="af8"/>
    <w:qFormat/>
    <w:rsid w:val="00154E6A"/>
    <w:pPr>
      <w:spacing w:after="360" w:line="324" w:lineRule="auto"/>
    </w:pPr>
    <w:rPr>
      <w:rFonts w:ascii="Times New Roman" w:eastAsia="Times New Roman" w:hAnsi="Times New Roman" w:cs="Times New Roman"/>
      <w:sz w:val="24"/>
      <w:szCs w:val="24"/>
      <w:lang w:eastAsia="ru-RU"/>
    </w:rPr>
  </w:style>
  <w:style w:type="paragraph" w:customStyle="1" w:styleId="ConsPlusDocList1">
    <w:name w:val="ConsPlusDocList1"/>
    <w:next w:val="a"/>
    <w:rsid w:val="00154E6A"/>
    <w:pPr>
      <w:widowControl w:val="0"/>
      <w:suppressAutoHyphens/>
      <w:autoSpaceDE w:val="0"/>
      <w:spacing w:after="0" w:line="240" w:lineRule="auto"/>
    </w:pPr>
    <w:rPr>
      <w:rFonts w:ascii="Arial" w:eastAsia="Times New Roman" w:hAnsi="Arial" w:cs="Arial"/>
      <w:sz w:val="20"/>
      <w:szCs w:val="20"/>
      <w:lang w:eastAsia="zh-CN" w:bidi="hi-IN"/>
    </w:rPr>
  </w:style>
  <w:style w:type="character" w:customStyle="1" w:styleId="InternetLink">
    <w:name w:val="Internet Link"/>
    <w:rsid w:val="00154E6A"/>
    <w:rPr>
      <w:color w:val="0000FF"/>
      <w:u w:val="single"/>
    </w:rPr>
  </w:style>
  <w:style w:type="character" w:customStyle="1" w:styleId="ConsPlusNormal0">
    <w:name w:val="ConsPlusNormal Знак"/>
    <w:link w:val="ConsPlusNormal"/>
    <w:locked/>
    <w:rsid w:val="00154E6A"/>
    <w:rPr>
      <w:rFonts w:ascii="Arial" w:eastAsia="Times New Roman" w:hAnsi="Arial" w:cs="Arial"/>
      <w:sz w:val="20"/>
      <w:szCs w:val="20"/>
      <w:lang w:eastAsia="ru-RU"/>
    </w:rPr>
  </w:style>
  <w:style w:type="character" w:customStyle="1" w:styleId="tw-cell-content">
    <w:name w:val="tw-cell-content"/>
    <w:rsid w:val="00154E6A"/>
  </w:style>
  <w:style w:type="character" w:customStyle="1" w:styleId="itemtext">
    <w:name w:val="itemtext"/>
    <w:rsid w:val="00154E6A"/>
  </w:style>
  <w:style w:type="paragraph" w:styleId="af8">
    <w:name w:val="Normal (Web)"/>
    <w:basedOn w:val="a"/>
    <w:uiPriority w:val="99"/>
    <w:semiHidden/>
    <w:unhideWhenUsed/>
    <w:rsid w:val="00154E6A"/>
    <w:pPr>
      <w:widowControl w:val="0"/>
      <w:spacing w:after="0" w:line="240" w:lineRule="auto"/>
    </w:pPr>
    <w:rPr>
      <w:rFonts w:ascii="Times New Roman" w:eastAsia="Times New Roman" w:hAnsi="Times New Roman" w:cs="Times New Roman"/>
      <w:sz w:val="24"/>
      <w:szCs w:val="24"/>
      <w:lang w:eastAsia="ru-RU"/>
    </w:rPr>
  </w:style>
  <w:style w:type="character" w:styleId="af9">
    <w:name w:val="FollowedHyperlink"/>
    <w:basedOn w:val="a0"/>
    <w:uiPriority w:val="99"/>
    <w:semiHidden/>
    <w:unhideWhenUsed/>
    <w:rsid w:val="00154E6A"/>
    <w:rPr>
      <w:color w:val="800080" w:themeColor="followedHyperlink"/>
      <w:u w:val="single"/>
    </w:rPr>
  </w:style>
  <w:style w:type="paragraph" w:customStyle="1" w:styleId="afa">
    <w:basedOn w:val="a"/>
    <w:next w:val="af8"/>
    <w:qFormat/>
    <w:rsid w:val="007F313C"/>
    <w:pPr>
      <w:spacing w:after="360" w:line="324"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B34"/>
  </w:style>
  <w:style w:type="paragraph" w:styleId="1">
    <w:name w:val="heading 1"/>
    <w:basedOn w:val="a"/>
    <w:next w:val="a"/>
    <w:link w:val="10"/>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54E6A"/>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link w:val="ConsPlusNormal0"/>
    <w:qFormat/>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rsid w:val="00B9692C"/>
    <w:rPr>
      <w:rFonts w:ascii="Times New Roman" w:eastAsia="Times New Roman" w:hAnsi="Times New Roman" w:cs="Times New Roman"/>
      <w:sz w:val="24"/>
      <w:szCs w:val="24"/>
      <w:lang w:eastAsia="ru-RU"/>
    </w:rPr>
  </w:style>
  <w:style w:type="paragraph" w:styleId="a9">
    <w:name w:val="Balloon Text"/>
    <w:basedOn w:val="a"/>
    <w:link w:val="aa"/>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rsid w:val="00FB6E5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154E6A"/>
    <w:rPr>
      <w:rFonts w:ascii="Times New Roman" w:eastAsia="Times New Roman" w:hAnsi="Times New Roman" w:cs="Times New Roman"/>
      <w:sz w:val="24"/>
      <w:szCs w:val="20"/>
      <w:lang w:eastAsia="ru-RU"/>
    </w:rPr>
  </w:style>
  <w:style w:type="numbering" w:customStyle="1" w:styleId="21">
    <w:name w:val="Нет списка2"/>
    <w:next w:val="a2"/>
    <w:semiHidden/>
    <w:unhideWhenUsed/>
    <w:rsid w:val="00154E6A"/>
  </w:style>
  <w:style w:type="character" w:customStyle="1" w:styleId="af0">
    <w:name w:val="Основной шрифт"/>
    <w:rsid w:val="00154E6A"/>
  </w:style>
  <w:style w:type="character" w:customStyle="1" w:styleId="af1">
    <w:name w:val="знак примечания"/>
    <w:rsid w:val="00154E6A"/>
    <w:rPr>
      <w:sz w:val="16"/>
    </w:rPr>
  </w:style>
  <w:style w:type="paragraph" w:customStyle="1" w:styleId="41">
    <w:name w:val="Стиль4"/>
    <w:basedOn w:val="a"/>
    <w:rsid w:val="00154E6A"/>
    <w:pPr>
      <w:widowControl w:val="0"/>
      <w:spacing w:after="0" w:line="240" w:lineRule="auto"/>
    </w:pPr>
    <w:rPr>
      <w:rFonts w:ascii="Times New Roman" w:eastAsia="Times New Roman" w:hAnsi="Times New Roman" w:cs="Times New Roman"/>
      <w:sz w:val="24"/>
      <w:szCs w:val="20"/>
      <w:lang w:eastAsia="ru-RU"/>
    </w:rPr>
  </w:style>
  <w:style w:type="paragraph" w:customStyle="1" w:styleId="22">
    <w:name w:val="Стиль2"/>
    <w:basedOn w:val="a"/>
    <w:rsid w:val="00154E6A"/>
    <w:pPr>
      <w:widowControl w:val="0"/>
      <w:spacing w:after="0" w:line="240" w:lineRule="auto"/>
    </w:pPr>
    <w:rPr>
      <w:rFonts w:ascii="Times New Roman" w:eastAsia="Times New Roman" w:hAnsi="Times New Roman" w:cs="Times New Roman"/>
      <w:sz w:val="24"/>
      <w:szCs w:val="20"/>
      <w:lang w:eastAsia="ru-RU"/>
    </w:rPr>
  </w:style>
  <w:style w:type="paragraph" w:styleId="af2">
    <w:name w:val="Body Text"/>
    <w:basedOn w:val="a"/>
    <w:link w:val="af3"/>
    <w:rsid w:val="00154E6A"/>
    <w:pPr>
      <w:widowControl w:val="0"/>
      <w:spacing w:after="120" w:line="240" w:lineRule="auto"/>
    </w:pPr>
    <w:rPr>
      <w:rFonts w:ascii="Times New Roman" w:eastAsia="Times New Roman" w:hAnsi="Times New Roman" w:cs="Times New Roman"/>
      <w:sz w:val="24"/>
      <w:szCs w:val="20"/>
      <w:lang w:val="x-none" w:eastAsia="x-none"/>
    </w:rPr>
  </w:style>
  <w:style w:type="character" w:customStyle="1" w:styleId="af3">
    <w:name w:val="Основной текст Знак"/>
    <w:basedOn w:val="a0"/>
    <w:link w:val="af2"/>
    <w:rsid w:val="00154E6A"/>
    <w:rPr>
      <w:rFonts w:ascii="Times New Roman" w:eastAsia="Times New Roman" w:hAnsi="Times New Roman" w:cs="Times New Roman"/>
      <w:sz w:val="24"/>
      <w:szCs w:val="20"/>
      <w:lang w:val="x-none" w:eastAsia="x-none"/>
    </w:rPr>
  </w:style>
  <w:style w:type="paragraph" w:customStyle="1" w:styleId="af4">
    <w:name w:val="текст примечания"/>
    <w:basedOn w:val="a"/>
    <w:rsid w:val="00154E6A"/>
    <w:pPr>
      <w:widowControl w:val="0"/>
      <w:spacing w:after="0" w:line="240" w:lineRule="auto"/>
    </w:pPr>
    <w:rPr>
      <w:rFonts w:ascii="Times New Roman" w:eastAsia="Times New Roman" w:hAnsi="Times New Roman" w:cs="Times New Roman"/>
      <w:sz w:val="24"/>
      <w:szCs w:val="20"/>
      <w:lang w:eastAsia="ru-RU"/>
    </w:rPr>
  </w:style>
  <w:style w:type="character" w:customStyle="1" w:styleId="af5">
    <w:name w:val="номер страницы"/>
    <w:basedOn w:val="af0"/>
    <w:rsid w:val="00154E6A"/>
  </w:style>
  <w:style w:type="character" w:styleId="af6">
    <w:name w:val="page number"/>
    <w:basedOn w:val="a0"/>
    <w:rsid w:val="00154E6A"/>
  </w:style>
  <w:style w:type="paragraph" w:styleId="23">
    <w:name w:val="Body Text 2"/>
    <w:basedOn w:val="a"/>
    <w:link w:val="24"/>
    <w:rsid w:val="00154E6A"/>
    <w:pPr>
      <w:widowControl w:val="0"/>
      <w:spacing w:after="0" w:line="240" w:lineRule="auto"/>
      <w:ind w:right="5075"/>
      <w:jc w:val="both"/>
    </w:pPr>
    <w:rPr>
      <w:rFonts w:ascii="Times New Roman" w:eastAsia="Times New Roman" w:hAnsi="Times New Roman" w:cs="Times New Roman"/>
      <w:sz w:val="24"/>
      <w:szCs w:val="20"/>
      <w:lang w:eastAsia="ru-RU"/>
    </w:rPr>
  </w:style>
  <w:style w:type="character" w:customStyle="1" w:styleId="24">
    <w:name w:val="Основной текст 2 Знак"/>
    <w:basedOn w:val="a0"/>
    <w:link w:val="23"/>
    <w:rsid w:val="00154E6A"/>
    <w:rPr>
      <w:rFonts w:ascii="Times New Roman" w:eastAsia="Times New Roman" w:hAnsi="Times New Roman" w:cs="Times New Roman"/>
      <w:sz w:val="24"/>
      <w:szCs w:val="20"/>
      <w:lang w:eastAsia="ru-RU"/>
    </w:rPr>
  </w:style>
  <w:style w:type="table" w:customStyle="1" w:styleId="12">
    <w:name w:val="Сетка таблицы1"/>
    <w:basedOn w:val="a1"/>
    <w:next w:val="ab"/>
    <w:rsid w:val="00154E6A"/>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basedOn w:val="a"/>
    <w:next w:val="af8"/>
    <w:qFormat/>
    <w:rsid w:val="00154E6A"/>
    <w:pPr>
      <w:spacing w:after="360" w:line="324" w:lineRule="auto"/>
    </w:pPr>
    <w:rPr>
      <w:rFonts w:ascii="Times New Roman" w:eastAsia="Times New Roman" w:hAnsi="Times New Roman" w:cs="Times New Roman"/>
      <w:sz w:val="24"/>
      <w:szCs w:val="24"/>
      <w:lang w:eastAsia="ru-RU"/>
    </w:rPr>
  </w:style>
  <w:style w:type="paragraph" w:customStyle="1" w:styleId="ConsPlusDocList1">
    <w:name w:val="ConsPlusDocList1"/>
    <w:next w:val="a"/>
    <w:rsid w:val="00154E6A"/>
    <w:pPr>
      <w:widowControl w:val="0"/>
      <w:suppressAutoHyphens/>
      <w:autoSpaceDE w:val="0"/>
      <w:spacing w:after="0" w:line="240" w:lineRule="auto"/>
    </w:pPr>
    <w:rPr>
      <w:rFonts w:ascii="Arial" w:eastAsia="Times New Roman" w:hAnsi="Arial" w:cs="Arial"/>
      <w:sz w:val="20"/>
      <w:szCs w:val="20"/>
      <w:lang w:eastAsia="zh-CN" w:bidi="hi-IN"/>
    </w:rPr>
  </w:style>
  <w:style w:type="character" w:customStyle="1" w:styleId="InternetLink">
    <w:name w:val="Internet Link"/>
    <w:rsid w:val="00154E6A"/>
    <w:rPr>
      <w:color w:val="0000FF"/>
      <w:u w:val="single"/>
    </w:rPr>
  </w:style>
  <w:style w:type="character" w:customStyle="1" w:styleId="ConsPlusNormal0">
    <w:name w:val="ConsPlusNormal Знак"/>
    <w:link w:val="ConsPlusNormal"/>
    <w:locked/>
    <w:rsid w:val="00154E6A"/>
    <w:rPr>
      <w:rFonts w:ascii="Arial" w:eastAsia="Times New Roman" w:hAnsi="Arial" w:cs="Arial"/>
      <w:sz w:val="20"/>
      <w:szCs w:val="20"/>
      <w:lang w:eastAsia="ru-RU"/>
    </w:rPr>
  </w:style>
  <w:style w:type="character" w:customStyle="1" w:styleId="tw-cell-content">
    <w:name w:val="tw-cell-content"/>
    <w:rsid w:val="00154E6A"/>
  </w:style>
  <w:style w:type="character" w:customStyle="1" w:styleId="itemtext">
    <w:name w:val="itemtext"/>
    <w:rsid w:val="00154E6A"/>
  </w:style>
  <w:style w:type="paragraph" w:styleId="af8">
    <w:name w:val="Normal (Web)"/>
    <w:basedOn w:val="a"/>
    <w:uiPriority w:val="99"/>
    <w:semiHidden/>
    <w:unhideWhenUsed/>
    <w:rsid w:val="00154E6A"/>
    <w:pPr>
      <w:widowControl w:val="0"/>
      <w:spacing w:after="0" w:line="240" w:lineRule="auto"/>
    </w:pPr>
    <w:rPr>
      <w:rFonts w:ascii="Times New Roman" w:eastAsia="Times New Roman" w:hAnsi="Times New Roman" w:cs="Times New Roman"/>
      <w:sz w:val="24"/>
      <w:szCs w:val="24"/>
      <w:lang w:eastAsia="ru-RU"/>
    </w:rPr>
  </w:style>
  <w:style w:type="character" w:styleId="af9">
    <w:name w:val="FollowedHyperlink"/>
    <w:basedOn w:val="a0"/>
    <w:uiPriority w:val="99"/>
    <w:semiHidden/>
    <w:unhideWhenUsed/>
    <w:rsid w:val="00154E6A"/>
    <w:rPr>
      <w:color w:val="800080" w:themeColor="followedHyperlink"/>
      <w:u w:val="single"/>
    </w:rPr>
  </w:style>
  <w:style w:type="paragraph" w:customStyle="1" w:styleId="afa">
    <w:basedOn w:val="a"/>
    <w:next w:val="af8"/>
    <w:qFormat/>
    <w:rsid w:val="007F313C"/>
    <w:pPr>
      <w:spacing w:after="360" w:line="324"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FDACB-B2BE-49E1-BDF6-C108FDEA1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12984</Words>
  <Characters>74013</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Пользователь Windows</cp:lastModifiedBy>
  <cp:revision>2</cp:revision>
  <cp:lastPrinted>2021-05-26T07:50:00Z</cp:lastPrinted>
  <dcterms:created xsi:type="dcterms:W3CDTF">2021-05-26T07:51:00Z</dcterms:created>
  <dcterms:modified xsi:type="dcterms:W3CDTF">2021-05-26T07:51:00Z</dcterms:modified>
</cp:coreProperties>
</file>