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74748B" w:rsidRPr="0074748B" w:rsidRDefault="00DB1BEA" w:rsidP="0074748B">
      <w:pPr>
        <w:rPr>
          <w:rFonts w:ascii="Times New Roman" w:hAnsi="Times New Roman" w:cs="Times New Roman"/>
          <w:b/>
          <w:sz w:val="28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74748B" w:rsidRPr="0074748B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«</w:t>
      </w:r>
      <w:r w:rsidR="0074748B" w:rsidRPr="0074748B">
        <w:rPr>
          <w:rFonts w:ascii="Times New Roman" w:hAnsi="Times New Roman" w:cs="Times New Roman"/>
          <w:b/>
          <w:sz w:val="28"/>
        </w:rPr>
        <w:t>Об определении перечня мест для проведения ярмарок  на территории Прокопьевского муниципального округа</w:t>
      </w:r>
      <w:r w:rsidR="0074748B" w:rsidRPr="0074748B">
        <w:rPr>
          <w:rFonts w:ascii="Times New Roman" w:hAnsi="Times New Roman" w:cs="Times New Roman"/>
          <w:b/>
          <w:sz w:val="28"/>
        </w:rPr>
        <w:t>»</w:t>
      </w:r>
    </w:p>
    <w:p w:rsidR="00DB1BEA" w:rsidRPr="005A6FFA" w:rsidRDefault="00DB1BEA" w:rsidP="007C67DE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1E0E65"/>
    <w:rsid w:val="004D3A1A"/>
    <w:rsid w:val="00512A74"/>
    <w:rsid w:val="005A6FFA"/>
    <w:rsid w:val="00687A30"/>
    <w:rsid w:val="00720AA3"/>
    <w:rsid w:val="00731CA7"/>
    <w:rsid w:val="0074748B"/>
    <w:rsid w:val="00784CFB"/>
    <w:rsid w:val="007C67DE"/>
    <w:rsid w:val="00811D6F"/>
    <w:rsid w:val="00861D65"/>
    <w:rsid w:val="008D5D15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3</cp:revision>
  <cp:lastPrinted>2024-10-10T06:03:00Z</cp:lastPrinted>
  <dcterms:created xsi:type="dcterms:W3CDTF">2024-05-30T06:35:00Z</dcterms:created>
  <dcterms:modified xsi:type="dcterms:W3CDTF">2024-10-10T06:04:00Z</dcterms:modified>
</cp:coreProperties>
</file>