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66C2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Сводный отчет о проведении оценки регулирующего воздействия </w:t>
      </w:r>
    </w:p>
    <w:p w:rsidR="00EC66C2" w:rsidRPr="001F3653" w:rsidRDefault="00EC66C2" w:rsidP="00EC66C2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1. Наименование проекта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нормативного правового акта администрации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(далее – проект акта):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C66C2" w:rsidRPr="002E7070" w:rsidRDefault="002E7070" w:rsidP="00B263E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</w:rPr>
      </w:pPr>
      <w:r w:rsidRPr="002E7070">
        <w:rPr>
          <w:rFonts w:ascii="Times New Roman" w:hAnsi="Times New Roman" w:cs="Times New Roman"/>
          <w:noProof/>
          <w:sz w:val="28"/>
          <w:szCs w:val="28"/>
        </w:rPr>
        <w:t>«</w:t>
      </w:r>
      <w:r w:rsidR="0052478D" w:rsidRPr="0052478D">
        <w:rPr>
          <w:rFonts w:ascii="Times New Roman" w:hAnsi="Times New Roman" w:cs="Times New Roman"/>
          <w:noProof/>
          <w:sz w:val="28"/>
          <w:szCs w:val="28"/>
        </w:rPr>
        <w:t xml:space="preserve">Об утверждении Правил предоставления </w:t>
      </w:r>
      <w:r w:rsidR="00367661" w:rsidRPr="00367661">
        <w:rPr>
          <w:rFonts w:ascii="Times New Roman" w:hAnsi="Times New Roman" w:cs="Times New Roman"/>
          <w:noProof/>
          <w:sz w:val="28"/>
          <w:szCs w:val="28"/>
        </w:rPr>
        <w:t>субсидий по статье «Стимулирование увеличения производства сельскохозяйственной продукции»</w:t>
      </w:r>
      <w:r w:rsidR="00E54EF1" w:rsidRPr="00E54EF1">
        <w:rPr>
          <w:rFonts w:ascii="Times New Roman" w:hAnsi="Times New Roman" w:cs="Times New Roman"/>
          <w:noProof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2. 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размещения уведо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мления о публичных обсуждениях</w:t>
      </w:r>
      <w:r w:rsidRPr="00A64F40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по проекту акта в информационно-телекоммуникационной сети «Интернет»  (полный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электронный адрес):</w:t>
      </w:r>
    </w:p>
    <w:p w:rsidR="0052478D" w:rsidRPr="0052478D" w:rsidRDefault="00367661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hyperlink r:id="rId5" w:history="1">
        <w:r w:rsidR="0052478D" w:rsidRPr="0052478D">
          <w:rPr>
            <w:rStyle w:val="a3"/>
            <w:rFonts w:ascii="Times New Roman" w:hAnsi="Times New Roman" w:cs="Times New Roman"/>
            <w:sz w:val="28"/>
            <w:szCs w:val="28"/>
          </w:rPr>
          <w:t>https://prokopmo.ru/documents/proekty/</w:t>
        </w:r>
      </w:hyperlink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3. Разработчик проекта акта: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Наименование: 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 прогнозирования и учета в сфере агропромышленного комплекса администрация Прокопьевского муниципального округа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Почтовый адрес: </w:t>
      </w:r>
      <w:r w:rsidRPr="001F365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653033, г. Прокопь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евск, пр. Гагарина, 1в, каб. 217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Режим работы: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пн-чт. с 8.00 до 17.00, пт. – с 8.00 до 16.00, обед с 12.00-13.00</w:t>
      </w:r>
    </w:p>
    <w:p w:rsidR="00EC66C2" w:rsidRPr="006C7215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4. Контакты ответственного лица: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Ф.И.О.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Швецова Елена Петровна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Должность: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начальник 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отдел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а</w:t>
      </w:r>
      <w:r w:rsidRPr="009D1CE3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прогнозирования и учета в сфере агропромышленного комплекса администрация Прокопьевского муниципального округа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6C7215">
        <w:rPr>
          <w:rFonts w:ascii="Times New Roman" w:hAnsi="Times New Roman" w:cs="Times New Roman"/>
          <w:noProof/>
          <w:sz w:val="28"/>
          <w:szCs w:val="28"/>
          <w:lang w:eastAsia="ru-RU"/>
        </w:rPr>
        <w:t>Телефон: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8-3846-62-10-02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</w:pPr>
      <w:r w:rsidRPr="000A0CDC">
        <w:rPr>
          <w:rFonts w:ascii="Times New Roman" w:hAnsi="Times New Roman" w:cs="Times New Roman"/>
          <w:noProof/>
          <w:sz w:val="28"/>
          <w:szCs w:val="28"/>
          <w:lang w:eastAsia="ru-RU"/>
        </w:rPr>
        <w:t>Адрес электронной почты:</w:t>
      </w: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</w:t>
      </w:r>
      <w:proofErr w:type="spellStart"/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adm</w:t>
      </w:r>
      <w:proofErr w:type="spellEnd"/>
      <w:r w:rsidRPr="009D1CE3">
        <w:rPr>
          <w:rFonts w:ascii="Times New Roman" w:hAnsi="Times New Roman" w:cs="Times New Roman"/>
          <w:sz w:val="28"/>
          <w:szCs w:val="28"/>
          <w:u w:val="single"/>
        </w:rPr>
        <w:t>-</w:t>
      </w:r>
      <w:r w:rsidRPr="009D1CE3">
        <w:rPr>
          <w:rFonts w:ascii="Times New Roman" w:hAnsi="Times New Roman" w:cs="Times New Roman"/>
          <w:sz w:val="28"/>
          <w:szCs w:val="28"/>
          <w:u w:val="single"/>
          <w:lang w:val="en-US"/>
        </w:rPr>
        <w:t>cx</w:t>
      </w:r>
      <w:r w:rsidRPr="009D1CE3">
        <w:rPr>
          <w:rFonts w:ascii="Times New Roman" w:hAnsi="Times New Roman" w:cs="Times New Roman"/>
          <w:sz w:val="28"/>
          <w:szCs w:val="28"/>
          <w:u w:val="single"/>
        </w:rPr>
        <w:t>@yandex.ru</w:t>
      </w:r>
      <w:r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5.</w:t>
      </w:r>
      <w:r w:rsidRPr="00F30D7C">
        <w:rPr>
          <w:rFonts w:ascii="Times New Roman" w:hAnsi="Times New Roman" w:cs="Times New Roman"/>
          <w:noProof/>
          <w:sz w:val="28"/>
          <w:szCs w:val="28"/>
          <w:lang w:eastAsia="ru-RU"/>
        </w:rPr>
        <w:t>Степень регулирующего воздействия положений, содержащихся в подготовленном проекте нормативного правового акта</w:t>
      </w:r>
      <w:r w:rsidRPr="00AF1AD4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: </w:t>
      </w:r>
      <w:r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высокая</w:t>
      </w:r>
    </w:p>
    <w:p w:rsidR="00EC66C2" w:rsidRPr="002E7070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6. </w:t>
      </w:r>
      <w:r w:rsidRPr="00F30D7C">
        <w:rPr>
          <w:rFonts w:ascii="Times New Roman" w:hAnsi="Times New Roman" w:cs="Times New Roman"/>
          <w:sz w:val="28"/>
          <w:szCs w:val="28"/>
        </w:rPr>
        <w:t xml:space="preserve">Описание проблемы, на решение которой направлен предлагаемый </w:t>
      </w:r>
      <w:r>
        <w:rPr>
          <w:rFonts w:ascii="Times New Roman" w:hAnsi="Times New Roman" w:cs="Times New Roman"/>
          <w:sz w:val="28"/>
          <w:szCs w:val="28"/>
        </w:rPr>
        <w:t>способ 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предоставления субсидии </w:t>
      </w:r>
      <w:r w:rsidR="00367661" w:rsidRPr="00367661">
        <w:rPr>
          <w:rFonts w:ascii="Times New Roman" w:hAnsi="Times New Roman" w:cs="Times New Roman"/>
          <w:bCs/>
          <w:sz w:val="28"/>
          <w:szCs w:val="28"/>
        </w:rPr>
        <w:t>по статье «Стимулирование увеличения производства сельскохозяйственной продукции»</w:t>
      </w:r>
      <w:r w:rsidR="00E54EF1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AF1AD4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</w:t>
      </w:r>
      <w:r w:rsidRPr="00F30D7C">
        <w:rPr>
          <w:rFonts w:ascii="Times New Roman" w:hAnsi="Times New Roman" w:cs="Times New Roman"/>
          <w:sz w:val="28"/>
          <w:szCs w:val="28"/>
        </w:rPr>
        <w:t xml:space="preserve">Цели предлагаемого </w:t>
      </w:r>
      <w:r>
        <w:rPr>
          <w:rFonts w:ascii="Times New Roman" w:hAnsi="Times New Roman" w:cs="Times New Roman"/>
          <w:sz w:val="28"/>
          <w:szCs w:val="28"/>
        </w:rPr>
        <w:t>регулирования</w:t>
      </w:r>
      <w:r w:rsidRPr="00F30D7C">
        <w:rPr>
          <w:rFonts w:ascii="Times New Roman" w:hAnsi="Times New Roman" w:cs="Times New Roman"/>
          <w:sz w:val="28"/>
          <w:szCs w:val="28"/>
        </w:rPr>
        <w:t xml:space="preserve">: </w:t>
      </w:r>
      <w:r w:rsidR="00AF1AD4" w:rsidRPr="00AF1AD4">
        <w:rPr>
          <w:rFonts w:ascii="Times New Roman" w:hAnsi="Times New Roman" w:cs="Times New Roman"/>
          <w:bCs/>
          <w:sz w:val="28"/>
          <w:szCs w:val="28"/>
        </w:rPr>
        <w:t xml:space="preserve">повышение качества предоставления и доступности предоставления </w:t>
      </w:r>
      <w:r w:rsidR="0052478D" w:rsidRPr="0052478D">
        <w:rPr>
          <w:rFonts w:ascii="Times New Roman" w:hAnsi="Times New Roman" w:cs="Times New Roman"/>
          <w:bCs/>
          <w:sz w:val="28"/>
          <w:szCs w:val="28"/>
        </w:rPr>
        <w:t xml:space="preserve">субсидии </w:t>
      </w:r>
      <w:r w:rsidR="00367661" w:rsidRPr="00367661">
        <w:rPr>
          <w:rFonts w:ascii="Times New Roman" w:hAnsi="Times New Roman" w:cs="Times New Roman"/>
          <w:bCs/>
          <w:sz w:val="28"/>
          <w:szCs w:val="28"/>
        </w:rPr>
        <w:t>по статье «Стимулирование увеличения производства сельскохозяйственной продукции»</w:t>
      </w:r>
      <w:bookmarkStart w:id="0" w:name="_GoBack"/>
      <w:bookmarkEnd w:id="0"/>
      <w:r w:rsidR="002E7070" w:rsidRPr="002E7070">
        <w:rPr>
          <w:rFonts w:ascii="Times New Roman" w:hAnsi="Times New Roman" w:cs="Times New Roman"/>
          <w:bCs/>
          <w:sz w:val="28"/>
          <w:szCs w:val="28"/>
        </w:rPr>
        <w:t>.</w:t>
      </w:r>
    </w:p>
    <w:p w:rsidR="00EC66C2" w:rsidRPr="0052478D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30D7C">
        <w:rPr>
          <w:rFonts w:ascii="Times New Roman" w:hAnsi="Times New Roman" w:cs="Times New Roman"/>
          <w:sz w:val="28"/>
          <w:szCs w:val="28"/>
        </w:rPr>
        <w:t xml:space="preserve">Действующие нормативные правовые акты, поручения, другие решения, из которых вытекает необходимость разработки предлагаемого нормативного правового акта в данной области: </w:t>
      </w:r>
      <w:proofErr w:type="gramStart"/>
      <w:r w:rsidR="0052478D">
        <w:rPr>
          <w:rFonts w:ascii="Times New Roman" w:hAnsi="Times New Roman" w:cs="Times New Roman"/>
          <w:sz w:val="28"/>
          <w:szCs w:val="28"/>
        </w:rPr>
        <w:t>С</w:t>
      </w:r>
      <w:r w:rsidR="0052478D" w:rsidRPr="0052478D">
        <w:rPr>
          <w:rFonts w:ascii="Times New Roman" w:hAnsi="Times New Roman" w:cs="Times New Roman"/>
          <w:sz w:val="28"/>
          <w:szCs w:val="28"/>
        </w:rPr>
        <w:t>тать</w:t>
      </w:r>
      <w:r w:rsidR="0052478D">
        <w:rPr>
          <w:rFonts w:ascii="Times New Roman" w:hAnsi="Times New Roman" w:cs="Times New Roman"/>
          <w:sz w:val="28"/>
          <w:szCs w:val="28"/>
        </w:rPr>
        <w:t>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179 Бюджетного кодекса Российской федерации, постановлением Правительства Российской Федерации от 18.09.2020 № 1492 «Об общих требованиях к нормативным правовым актам, муниципальным 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</w:t>
      </w:r>
      <w:proofErr w:type="gramEnd"/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Правительства Российской Федерации»</w:t>
      </w:r>
      <w:r w:rsidR="0052478D">
        <w:rPr>
          <w:rFonts w:ascii="Times New Roman" w:hAnsi="Times New Roman" w:cs="Times New Roman"/>
          <w:sz w:val="28"/>
          <w:szCs w:val="28"/>
        </w:rPr>
        <w:t xml:space="preserve">, </w:t>
      </w:r>
      <w:r w:rsidR="0052478D" w:rsidRPr="0052478D">
        <w:rPr>
          <w:rFonts w:ascii="Times New Roman" w:hAnsi="Times New Roman" w:cs="Times New Roman"/>
          <w:sz w:val="28"/>
          <w:szCs w:val="28"/>
        </w:rPr>
        <w:t>муниципальн</w:t>
      </w:r>
      <w:r w:rsidR="0052478D">
        <w:rPr>
          <w:rFonts w:ascii="Times New Roman" w:hAnsi="Times New Roman" w:cs="Times New Roman"/>
          <w:sz w:val="28"/>
          <w:szCs w:val="28"/>
        </w:rPr>
        <w:t>ая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программ</w:t>
      </w:r>
      <w:r w:rsidR="0052478D">
        <w:rPr>
          <w:rFonts w:ascii="Times New Roman" w:hAnsi="Times New Roman" w:cs="Times New Roman"/>
          <w:sz w:val="28"/>
          <w:szCs w:val="28"/>
        </w:rPr>
        <w:t>а</w:t>
      </w:r>
      <w:r w:rsidR="0052478D" w:rsidRPr="0052478D">
        <w:rPr>
          <w:rFonts w:ascii="Times New Roman" w:hAnsi="Times New Roman" w:cs="Times New Roman"/>
          <w:sz w:val="28"/>
          <w:szCs w:val="28"/>
        </w:rPr>
        <w:t xml:space="preserve"> «Развитие сельского хозяйства Прокопьевского муниципального округа» на 2022-2026 годы</w:t>
      </w:r>
      <w:r w:rsidRPr="0052478D"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8. Описание предлагаемого регулирования: не имеется.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9. Основные группы субъектов предпринимательской и инвестиционной деятельности, иные заинтересованные лица, включая органы местного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 xml:space="preserve">самоуправления, интересы которых будут затронуты предлагаемым правовым регулированием: </w:t>
      </w:r>
      <w:r w:rsidRPr="0061341E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субъекты малого и среднего предпринимательства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10. Новые функции, полномочия, обязанности и права органов местного самоуправления или сведения об их изменении, а также порядок их реализации: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C5718">
        <w:rPr>
          <w:rFonts w:ascii="Times New Roman" w:hAnsi="Times New Roman" w:cs="Times New Roman"/>
          <w:sz w:val="28"/>
          <w:szCs w:val="28"/>
          <w:u w:val="single"/>
        </w:rPr>
        <w:t>проектом акта не предусматривается установление новых полномочий органов местного самоуправления, иных органов или их изменения, а также не вводит ограничения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C66C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11. Оценка соответствующих расходов (возможных поступлений) бюджета Прокопьевского муниципального округа: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отсутствует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 w:rsidRPr="00EA5512">
        <w:rPr>
          <w:rFonts w:ascii="Times New Roman" w:hAnsi="Times New Roman" w:cs="Times New Roman"/>
          <w:sz w:val="28"/>
          <w:szCs w:val="28"/>
        </w:rPr>
        <w:t>Новые или изменяющие ранее предусмотренные нормативными правовыми актами Прокопьевского муниципального округа обязанности для субъектов предпринимательской и инвестиционной деятельности, а также устанавливающие или изменяющие ранее установленную ответственность за нарушение нормативных правовых актов Прокопьевского муниципального округа обязанности, запреты и ограничения для субъектов предпринимательской и инвестиционной деятельности, а также поряд</w:t>
      </w:r>
      <w:r>
        <w:rPr>
          <w:rFonts w:ascii="Times New Roman" w:hAnsi="Times New Roman" w:cs="Times New Roman"/>
          <w:sz w:val="28"/>
          <w:szCs w:val="28"/>
        </w:rPr>
        <w:t xml:space="preserve">ок организации их исполнения: 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>отсутствуют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gramEnd"/>
    </w:p>
    <w:p w:rsidR="00EC66C2" w:rsidRPr="00EA5512" w:rsidRDefault="00EC66C2" w:rsidP="00EC66C2">
      <w:pPr>
        <w:pStyle w:val="ConsPlusNonformat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13. Оценка расходов и доходов субъектов предпринимательской и инвестиционной деятельности, связанных с необходимостью соблюдения установленных обязанностей либо изменением содержания таких обязанностей, а также связанных с введением или изменением ответственности: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отсутствует.</w:t>
      </w:r>
    </w:p>
    <w:p w:rsidR="00EC66C2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14. Предполагаемая дата вступления в силу проекта нормативного правового акта, необходимость установления переходных положений (переходного п</w:t>
      </w:r>
      <w:r>
        <w:rPr>
          <w:rFonts w:ascii="Times New Roman" w:hAnsi="Times New Roman" w:cs="Times New Roman"/>
          <w:sz w:val="28"/>
          <w:szCs w:val="28"/>
        </w:rPr>
        <w:t xml:space="preserve">ериода), а также  эксперимента: </w:t>
      </w:r>
      <w:r w:rsidR="0052478D">
        <w:rPr>
          <w:rFonts w:ascii="Times New Roman" w:hAnsi="Times New Roman" w:cs="Times New Roman"/>
          <w:sz w:val="28"/>
          <w:szCs w:val="28"/>
        </w:rPr>
        <w:t>январь</w:t>
      </w:r>
      <w:r w:rsidRPr="0094019C">
        <w:rPr>
          <w:rFonts w:ascii="Times New Roman" w:hAnsi="Times New Roman" w:cs="Times New Roman"/>
          <w:sz w:val="28"/>
          <w:szCs w:val="28"/>
          <w:u w:val="single"/>
        </w:rPr>
        <w:t xml:space="preserve"> 202</w:t>
      </w:r>
      <w:r w:rsidR="0052478D">
        <w:rPr>
          <w:rFonts w:ascii="Times New Roman" w:hAnsi="Times New Roman" w:cs="Times New Roman"/>
          <w:sz w:val="28"/>
          <w:szCs w:val="28"/>
          <w:u w:val="single"/>
        </w:rPr>
        <w:t>4</w:t>
      </w:r>
      <w:r w:rsidRPr="0061341E">
        <w:rPr>
          <w:rFonts w:ascii="Times New Roman" w:hAnsi="Times New Roman" w:cs="Times New Roman"/>
          <w:sz w:val="28"/>
          <w:szCs w:val="28"/>
          <w:u w:val="single"/>
        </w:rPr>
        <w:t xml:space="preserve"> года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F1AD4" w:rsidRPr="00AF1AD4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</w:pPr>
      <w:r w:rsidRPr="00EA5512">
        <w:rPr>
          <w:rFonts w:ascii="Times New Roman" w:hAnsi="Times New Roman" w:cs="Times New Roman"/>
          <w:sz w:val="28"/>
          <w:szCs w:val="28"/>
        </w:rPr>
        <w:t xml:space="preserve">15. Сведения о </w:t>
      </w:r>
      <w:r>
        <w:rPr>
          <w:rFonts w:ascii="Times New Roman" w:hAnsi="Times New Roman" w:cs="Times New Roman"/>
          <w:sz w:val="28"/>
          <w:szCs w:val="28"/>
        </w:rPr>
        <w:t>проведении публичных обсуждений</w:t>
      </w:r>
      <w:r w:rsidRPr="00EA551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с 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7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.0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 xml:space="preserve"> по 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26</w:t>
      </w:r>
      <w:r w:rsidR="00AF1AD4" w:rsidRPr="00AF1AD4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12</w:t>
      </w:r>
      <w:r w:rsidR="00DB18D0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.202</w:t>
      </w:r>
      <w:r w:rsidR="0052478D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t>3</w:t>
      </w:r>
    </w:p>
    <w:p w:rsidR="00EC66C2" w:rsidRPr="00F30D7C" w:rsidRDefault="00EC66C2" w:rsidP="00AF1AD4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A5512">
        <w:rPr>
          <w:rFonts w:ascii="Times New Roman" w:hAnsi="Times New Roman" w:cs="Times New Roman"/>
          <w:sz w:val="28"/>
          <w:szCs w:val="28"/>
        </w:rPr>
        <w:t>16. Иные сведения, которые, по мнению органа-разработчика, позволяют оценить обоснованность предлагаемого регулирования: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7049">
        <w:rPr>
          <w:rFonts w:ascii="Times New Roman" w:hAnsi="Times New Roman" w:cs="Times New Roman"/>
          <w:sz w:val="28"/>
          <w:szCs w:val="28"/>
          <w:u w:val="single"/>
        </w:rPr>
        <w:t>не имеются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C66C2" w:rsidRPr="00F30D7C" w:rsidRDefault="00EC66C2" w:rsidP="00EC66C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EC66C2" w:rsidRDefault="00EC66C2" w:rsidP="00EC66C2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225A32" w:rsidRDefault="00225A32"/>
    <w:sectPr w:rsidR="00225A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66C2"/>
    <w:rsid w:val="00225A32"/>
    <w:rsid w:val="00285BD6"/>
    <w:rsid w:val="002E7070"/>
    <w:rsid w:val="00367661"/>
    <w:rsid w:val="00404052"/>
    <w:rsid w:val="0052478D"/>
    <w:rsid w:val="00AF1AD4"/>
    <w:rsid w:val="00B263E6"/>
    <w:rsid w:val="00DB18D0"/>
    <w:rsid w:val="00E54EF1"/>
    <w:rsid w:val="00EC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66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C66C2"/>
    <w:rPr>
      <w:color w:val="0000FF" w:themeColor="hyperlink"/>
      <w:u w:val="single"/>
    </w:rPr>
  </w:style>
  <w:style w:type="paragraph" w:customStyle="1" w:styleId="ConsPlusNonformat">
    <w:name w:val="ConsPlusNonformat"/>
    <w:rsid w:val="00EC66C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okopmo.ru/documents/proekty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659</Words>
  <Characters>3757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SELO4</dc:creator>
  <cp:lastModifiedBy>PC SELO4</cp:lastModifiedBy>
  <cp:revision>10</cp:revision>
  <dcterms:created xsi:type="dcterms:W3CDTF">2021-05-11T04:49:00Z</dcterms:created>
  <dcterms:modified xsi:type="dcterms:W3CDTF">2023-12-06T03:42:00Z</dcterms:modified>
</cp:coreProperties>
</file>