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b/>
          <w:i w:val="false"/>
          <w:iCs w:val="false"/>
          <w:color w:val="000000"/>
          <w:sz w:val="28"/>
          <w:szCs w:val="28"/>
        </w:rPr>
        <w:t xml:space="preserve">Кемеровская область </w:t>
      </w:r>
      <w:r>
        <w:rPr>
          <w:rFonts w:ascii="Tinos" w:hAnsi="Tinos"/>
          <w:b/>
          <w:i w:val="false"/>
          <w:iCs w:val="false"/>
          <w:sz w:val="28"/>
          <w:szCs w:val="28"/>
        </w:rPr>
        <w:t>– Кузбасс</w:t>
      </w:r>
    </w:p>
    <w:p>
      <w:pPr>
        <w:pStyle w:val="Normal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</w:r>
    </w:p>
    <w:p>
      <w:pPr>
        <w:pStyle w:val="Normal"/>
        <w:jc w:val="center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b/>
          <w:i w:val="false"/>
          <w:iCs w:val="false"/>
          <w:sz w:val="28"/>
          <w:szCs w:val="28"/>
        </w:rPr>
        <w:t>Прокопьевский муниципальный округ</w:t>
      </w:r>
    </w:p>
    <w:p>
      <w:pPr>
        <w:pStyle w:val="Heading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</w:r>
    </w:p>
    <w:p>
      <w:pPr>
        <w:pStyle w:val="Heading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ТЕРРИТОРИАЛЬНАЯ ИЗБИРАТЕЛЬНАЯ КОМИССИЯ</w:t>
      </w:r>
    </w:p>
    <w:p>
      <w:pPr>
        <w:pStyle w:val="Heading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ПРОКОПЬЕВСКОГО  МУНИЦИПАЛЬНОГО ОКРУГА</w:t>
      </w:r>
    </w:p>
    <w:p>
      <w:pPr>
        <w:pStyle w:val="Heading2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</w:r>
    </w:p>
    <w:p>
      <w:pPr>
        <w:pStyle w:val="Heading2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РЕШЕНИЕ</w:t>
      </w:r>
    </w:p>
    <w:p>
      <w:pPr>
        <w:pStyle w:val="Normal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08.12.2025                                                                                          № 1/</w:t>
      </w:r>
      <w:r>
        <w:rPr>
          <w:rFonts w:ascii="Tinos" w:hAnsi="Tinos"/>
          <w:i w:val="false"/>
          <w:iCs w:val="false"/>
          <w:sz w:val="28"/>
          <w:szCs w:val="28"/>
        </w:rPr>
        <w:t>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i w:val="false"/>
          <w:iCs w:val="false"/>
          <w:color w:val="000000"/>
          <w:sz w:val="28"/>
          <w:szCs w:val="28"/>
        </w:rPr>
        <w:t>г.Прокопьевск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</w:rPr>
      </w:pPr>
      <w:r>
        <w:rPr>
          <w:b/>
        </w:rPr>
        <w:t xml:space="preserve">Об избрании заместителя председателя </w:t>
      </w:r>
    </w:p>
    <w:p>
      <w:pPr>
        <w:pStyle w:val="Normal"/>
        <w:rPr>
          <w:b/>
        </w:rPr>
      </w:pPr>
      <w:r>
        <w:rPr>
          <w:b/>
        </w:rPr>
        <w:t>территориальной избирательной комиссии</w:t>
      </w:r>
    </w:p>
    <w:p>
      <w:pPr>
        <w:pStyle w:val="Normal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Прокопьевского муниципального округа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В соответствии с пунктами 8 и 13 статьи 28 Федерального закона «Об основных гарантиях избирательных прав и права на участие в референдуме граждан Российской Федерации» и на основании протокола № 3 заседания счетной комиссии от «</w:t>
      </w:r>
      <w:r>
        <w:rPr/>
        <w:t>08</w:t>
      </w:r>
      <w:r>
        <w:rPr/>
        <w:t xml:space="preserve">» </w:t>
      </w:r>
      <w:r>
        <w:rPr/>
        <w:t>декабря</w:t>
      </w:r>
      <w:r>
        <w:rPr/>
        <w:t xml:space="preserve"> 20</w:t>
      </w:r>
      <w:r>
        <w:rPr/>
        <w:t>25</w:t>
      </w:r>
      <w:r>
        <w:rPr/>
        <w:t xml:space="preserve"> года территориальная избирательная комиссия </w:t>
      </w:r>
      <w:r>
        <w:rPr/>
        <w:t xml:space="preserve">Прокопьевского муниципального округа </w:t>
      </w:r>
      <w:bookmarkStart w:id="0" w:name="_GoBack"/>
      <w:r>
        <w:rPr>
          <w:szCs w:val="20"/>
        </w:rPr>
        <w:t>р е ш и л а</w:t>
      </w:r>
      <w:bookmarkEnd w:id="0"/>
      <w:r>
        <w:rPr>
          <w:szCs w:val="20"/>
        </w:rPr>
        <w:t>:</w:t>
      </w:r>
    </w:p>
    <w:p>
      <w:pPr>
        <w:pStyle w:val="Normal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8"/>
        <w:jc w:val="both"/>
        <w:rPr/>
      </w:pPr>
      <w:r>
        <w:rPr/>
        <w:t>1. Избрать заместителем председателя</w:t>
      </w:r>
      <w:r>
        <w:rPr>
          <w:b/>
          <w:bCs/>
          <w:i/>
          <w:sz w:val="20"/>
          <w:szCs w:val="20"/>
        </w:rPr>
        <w:t xml:space="preserve"> </w:t>
      </w:r>
      <w:r>
        <w:rPr>
          <w:b w:val="false"/>
          <w:bCs w:val="false"/>
          <w:i w:val="false"/>
          <w:iCs w:val="false"/>
          <w:sz w:val="28"/>
          <w:szCs w:val="28"/>
        </w:rPr>
        <w:t>территориальной избирательной комиссии Прокопьевского муниципального округа Г</w:t>
      </w:r>
      <w:r>
        <w:rPr>
          <w:b/>
          <w:bCs/>
          <w:i w:val="false"/>
          <w:iCs w:val="false"/>
          <w:sz w:val="28"/>
          <w:szCs w:val="28"/>
        </w:rPr>
        <w:t>абдулину Анастасию Владимировну</w:t>
      </w:r>
      <w:r>
        <w:rPr/>
        <w:t>.</w:t>
      </w:r>
    </w:p>
    <w:p>
      <w:pPr>
        <w:pStyle w:val="Normal"/>
        <w:rPr>
          <w:i/>
          <w:i/>
          <w:sz w:val="20"/>
          <w:szCs w:val="20"/>
        </w:rPr>
      </w:pPr>
      <w:r>
        <w:rPr/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>Председатель территориальной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  <w:t xml:space="preserve">       _______________      </w:t>
      </w:r>
      <w:r>
        <w:rPr/>
        <w:t>Баякова О.Ю.</w:t>
      </w:r>
    </w:p>
    <w:p>
      <w:pPr>
        <w:pStyle w:val="Normal"/>
        <w:widowControl w:val="false"/>
        <w:ind w:hanging="142"/>
        <w:jc w:val="left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 xml:space="preserve">                          </w:t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 xml:space="preserve">Секретарь территориальной 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  <w:t xml:space="preserve">       _______________       </w:t>
      </w:r>
      <w:r>
        <w:rPr/>
        <w:t>Бакланова Д.Р.</w:t>
      </w:r>
    </w:p>
    <w:p>
      <w:pPr>
        <w:pStyle w:val="Normal"/>
        <w:widowControl w:val="false"/>
        <w:ind w:hanging="142"/>
        <w:jc w:val="left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 xml:space="preserve">                                 </w: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Consolas">
    <w:charset w:val="01"/>
    <w:family w:val="auto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0c3852"/>
    <w:pPr>
      <w:widowControl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8060cd"/>
    <w:pPr>
      <w:keepNext w:val="true"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Heading2">
    <w:name w:val="heading 2"/>
    <w:basedOn w:val="Normal"/>
    <w:next w:val="Normal"/>
    <w:qFormat/>
    <w:pPr>
      <w:keepNext w:val="true"/>
      <w:spacing w:lineRule="auto" w:line="360"/>
      <w:jc w:val="center"/>
      <w:outlineLvl w:val="1"/>
    </w:pPr>
    <w:rPr>
      <w:b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c385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706f8a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Текст Знак"/>
    <w:basedOn w:val="DefaultParagraphFont"/>
    <w:link w:val="PlainText"/>
    <w:uiPriority w:val="99"/>
    <w:qFormat/>
    <w:rsid w:val="00706f8a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" w:customStyle="1">
    <w:name w:val="Текст Знак1"/>
    <w:basedOn w:val="DefaultParagraphFont"/>
    <w:uiPriority w:val="99"/>
    <w:semiHidden/>
    <w:qFormat/>
    <w:rsid w:val="00706f8a"/>
    <w:rPr>
      <w:rFonts w:ascii="Consolas" w:hAnsi="Consolas" w:eastAsia="Times New Roman" w:cs="Consolas"/>
      <w:sz w:val="21"/>
      <w:szCs w:val="21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e025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sid w:val="008060cd"/>
    <w:rPr>
      <w:rFonts w:ascii="Arial" w:hAnsi="Arial" w:eastAsia="Times New Roman" w:cs="Arial"/>
      <w:b/>
      <w:bCs/>
      <w:i/>
      <w:iCs/>
      <w:sz w:val="32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706f8a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c3852"/>
    <w:pPr>
      <w:spacing w:before="0" w:after="120"/>
    </w:pPr>
    <w:rPr>
      <w:sz w:val="16"/>
      <w:szCs w:val="16"/>
    </w:rPr>
  </w:style>
  <w:style w:type="paragraph" w:styleId="21" w:customStyle="1">
    <w:name w:val="Основной текст 21"/>
    <w:basedOn w:val="Normal"/>
    <w:qFormat/>
    <w:rsid w:val="000c3852"/>
    <w:pPr>
      <w:jc w:val="left"/>
    </w:pPr>
    <w:rPr>
      <w:sz w:val="32"/>
      <w:szCs w:val="20"/>
    </w:rPr>
  </w:style>
  <w:style w:type="paragraph" w:styleId="PlainText">
    <w:name w:val="Plain Text"/>
    <w:basedOn w:val="Normal"/>
    <w:link w:val="Style13"/>
    <w:uiPriority w:val="99"/>
    <w:unhideWhenUsed/>
    <w:qFormat/>
    <w:rsid w:val="00706f8a"/>
    <w:pPr>
      <w:jc w:val="left"/>
    </w:pPr>
    <w:rPr>
      <w:rFonts w:ascii="Courier New" w:hAnsi="Courier New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de025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LibreOffice/24.8.4.2$Linux_X86_64 LibreOffice_project/480$Build-2</Application>
  <AppVersion>15.0000</AppVersion>
  <Pages>1</Pages>
  <Words>105</Words>
  <Characters>833</Characters>
  <CharactersWithSpaces>1112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2025-10-06T03:58:00Z</dcterms:created>
  <dc:creator>Yakshina</dc:creator>
  <dc:description/>
  <dc:language>ru-RU</dc:language>
  <cp:lastModifiedBy/>
  <dcterms:modified xsi:type="dcterms:W3CDTF">2025-12-09T13:16:46Z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