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w:t>
      </w:r>
      <w:r>
        <w:rPr>
          <w:rFonts w:ascii="Times New Roman" w:hAnsi="Times New Roman"/>
          <w:b w:val="1"/>
          <w:sz w:val="28"/>
        </w:rPr>
        <w:t>Об утверждении Правил предоставления субсидии на возмещение части затрат на проведение комплекса агротехнических  работ сельскохозяйственным товаропроизводителям  в области растениеводства</w:t>
      </w:r>
      <w:r>
        <w:rPr>
          <w:rFonts w:ascii="Times New Roman" w:hAnsi="Times New Roman"/>
          <w:b w:val="1"/>
          <w:sz w:val="28"/>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1" w:type="default"/>
      <w:headerReference r:id="rId3" w:type="first"/>
      <w:headerReference r:id="rId2"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rPr>
        <w:rStyle w:val="Style_2_ch"/>
      </w:rPr>
    </w:pPr>
  </w:p>
  <w:p w14:paraId="04000000">
    <w:pPr>
      <w:pStyle w:val="Style_1"/>
      <w:ind w:right="360"/>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center"/>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4"/>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toc 3"/>
    <w:next w:val="Style_4"/>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4"/>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4"/>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4" w:type="paragraph">
    <w:name w:val="Hyperlink"/>
    <w:link w:val="Style_14_ch"/>
    <w:rPr>
      <w:color w:val="0000FF"/>
      <w:u w:val="single"/>
    </w:rPr>
  </w:style>
  <w:style w:styleId="Style_14_ch" w:type="character">
    <w:name w:val="Hyperlink"/>
    <w:link w:val="Style_14"/>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4"/>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Default Paragraph Font"/>
    <w:link w:val="Style_18_ch"/>
  </w:style>
  <w:style w:styleId="Style_18_ch" w:type="character">
    <w:name w:val="Default Paragraph Font"/>
    <w:link w:val="Style_18"/>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 w:type="paragraph">
    <w:name w:val="page number"/>
    <w:basedOn w:val="Style_18"/>
    <w:link w:val="Style_2_ch"/>
  </w:style>
  <w:style w:styleId="Style_2_ch" w:type="character">
    <w:name w:val="page number"/>
    <w:basedOn w:val="Style_18_ch"/>
    <w:link w:val="Style_2"/>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2025-03-25T04:12:05Z</dcterms:modified>
</cp:coreProperties>
</file>