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956C" w14:textId="77777777" w:rsidR="00EA1825" w:rsidRDefault="00F65A98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Уведомление </w:t>
      </w:r>
    </w:p>
    <w:p w14:paraId="20A233BE" w14:textId="77777777" w:rsidR="00EA1825" w:rsidRDefault="00F65A98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 проведении общественных обсуждений</w:t>
      </w:r>
    </w:p>
    <w:p w14:paraId="09A7BBE5" w14:textId="77777777" w:rsidR="00EA1825" w:rsidRDefault="00F65A98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 отношении хозяйственной и (или) иной деятельности, планируемой на территориях 2-х и более муниципальных образованиях, расположенных на территории Кузбасса</w:t>
      </w:r>
    </w:p>
    <w:p w14:paraId="02DFF8B1" w14:textId="77777777" w:rsidR="00EA1825" w:rsidRDefault="00EA1825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65545020" w14:textId="77777777" w:rsidR="00EA1825" w:rsidRDefault="00F65A98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«Проект формирования внешних отвалов при разработке Прокопьевского каменноугольного месторождения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открытым способом в границах лицензионных участков недр «Поле шахты «Северный Маганак» и «Северный Маганак-Прирезка»</w:t>
      </w:r>
    </w:p>
    <w:p w14:paraId="6E92D3CF" w14:textId="77777777" w:rsidR="00EA1825" w:rsidRDefault="00EA1825">
      <w:pPr>
        <w:contextualSpacing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11D4AA88" w14:textId="77777777" w:rsidR="00EA1825" w:rsidRDefault="00F65A9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Заказчик и исполнитель работ по оценке воздействия на окружающую среду:</w:t>
      </w:r>
    </w:p>
    <w:p w14:paraId="269EE07A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Заказчик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Общество с ограниченной ответственностью «Шахта № 12» (О</w:t>
      </w:r>
      <w:r>
        <w:rPr>
          <w:rFonts w:ascii="Times New Roman" w:hAnsi="Times New Roman" w:cs="Times New Roman"/>
          <w:sz w:val="28"/>
          <w:szCs w:val="28"/>
          <w:highlight w:val="white"/>
        </w:rPr>
        <w:t>ОО «Шахта № 12»)</w:t>
      </w:r>
    </w:p>
    <w:p w14:paraId="38165D38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ОГРН </w:t>
      </w:r>
      <w:r>
        <w:rPr>
          <w:rFonts w:ascii="Times New Roman" w:hAnsi="Times New Roman" w:cs="Times New Roman"/>
          <w:sz w:val="28"/>
          <w:szCs w:val="28"/>
        </w:rPr>
        <w:t>1034220000870</w:t>
      </w:r>
    </w:p>
    <w:p w14:paraId="4D031053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ИНН 4220023963</w:t>
      </w:r>
    </w:p>
    <w:p w14:paraId="099617F9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адрес места нахождения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 w:hint="cs"/>
          <w:sz w:val="28"/>
          <w:szCs w:val="28"/>
        </w:rPr>
        <w:t>РФ</w:t>
      </w:r>
      <w:r>
        <w:rPr>
          <w:rFonts w:ascii="Times New Roman" w:hAnsi="Times New Roman" w:cs="Times New Roman"/>
          <w:sz w:val="28"/>
          <w:szCs w:val="28"/>
        </w:rPr>
        <w:t xml:space="preserve">, 652705, </w:t>
      </w:r>
      <w:r>
        <w:rPr>
          <w:rFonts w:ascii="Times New Roman" w:hAnsi="Times New Roman" w:cs="Times New Roman" w:hint="cs"/>
          <w:sz w:val="28"/>
          <w:szCs w:val="28"/>
        </w:rPr>
        <w:t>Кемеровская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область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 w:hint="cs"/>
          <w:sz w:val="28"/>
          <w:szCs w:val="28"/>
        </w:rPr>
        <w:t>Кузбасс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 w:hint="cs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 w:hint="cs"/>
          <w:sz w:val="28"/>
          <w:szCs w:val="28"/>
        </w:rPr>
        <w:t>Киселёвск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 w:hint="cs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 w:hint="cs"/>
          <w:sz w:val="28"/>
          <w:szCs w:val="28"/>
        </w:rPr>
        <w:t>Чумова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 w:hint="cs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225A70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контактная информация (</w:t>
      </w:r>
      <w:r>
        <w:rPr>
          <w:rFonts w:ascii="Times New Roman" w:hAnsi="Times New Roman" w:cs="Times New Roman"/>
          <w:sz w:val="28"/>
          <w:szCs w:val="28"/>
        </w:rPr>
        <w:t xml:space="preserve">7 (384-64) 3-41-03, </w:t>
      </w:r>
      <w:r>
        <w:rPr>
          <w:rFonts w:ascii="Times New Roman" w:hAnsi="Times New Roman" w:cs="Times New Roman" w:hint="cs"/>
          <w:sz w:val="28"/>
          <w:szCs w:val="28"/>
        </w:rPr>
        <w:t>факс</w:t>
      </w:r>
      <w:r>
        <w:rPr>
          <w:rFonts w:ascii="Times New Roman" w:hAnsi="Times New Roman" w:cs="Times New Roman"/>
          <w:sz w:val="28"/>
          <w:szCs w:val="28"/>
        </w:rPr>
        <w:t xml:space="preserve"> +7 (384-64) 3-41-04, </w:t>
      </w:r>
    </w:p>
    <w:p w14:paraId="66F45041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tooltip="mailto:shahta12@stroyservis.com" w:history="1"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shahta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12@</w:t>
        </w:r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stroyservis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14:paraId="45B7B816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Исполнитель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 xml:space="preserve">: </w:t>
      </w:r>
      <w:r>
        <w:rPr>
          <w:rFonts w:ascii="Times New Roman" w:hAnsi="Times New Roman" w:cs="Times New Roman" w:hint="cs"/>
          <w:sz w:val="28"/>
          <w:szCs w:val="28"/>
        </w:rPr>
        <w:t>Общество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ограниченной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ответственностью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«Проект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 w:hint="cs"/>
          <w:sz w:val="28"/>
          <w:szCs w:val="28"/>
        </w:rPr>
        <w:t>Сервис»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 w:hint="cs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«Проект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 w:hint="cs"/>
          <w:sz w:val="28"/>
          <w:szCs w:val="28"/>
        </w:rPr>
        <w:t>Сервис»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 w:hint="cs"/>
          <w:sz w:val="28"/>
          <w:szCs w:val="28"/>
        </w:rPr>
        <w:t>Кемеровский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филиал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1E021A" w14:textId="77777777" w:rsidR="00EA1825" w:rsidRDefault="00F65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ОГРН </w:t>
      </w:r>
      <w:r>
        <w:rPr>
          <w:rFonts w:ascii="Times New Roman" w:hAnsi="Times New Roman" w:cs="Times New Roman"/>
          <w:sz w:val="28"/>
          <w:szCs w:val="28"/>
        </w:rPr>
        <w:t>1045402455449</w:t>
      </w:r>
    </w:p>
    <w:p w14:paraId="7E437EAD" w14:textId="77777777" w:rsidR="00EA1825" w:rsidRDefault="00F65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ИНН </w:t>
      </w:r>
      <w:r>
        <w:rPr>
          <w:rFonts w:ascii="Times New Roman" w:hAnsi="Times New Roman" w:cs="Times New Roman"/>
          <w:sz w:val="28"/>
          <w:szCs w:val="28"/>
        </w:rPr>
        <w:t xml:space="preserve">5406274185 </w:t>
      </w:r>
    </w:p>
    <w:p w14:paraId="7E5FADE0" w14:textId="77777777" w:rsidR="00EA1825" w:rsidRDefault="00F65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адрес места нахождения: </w:t>
      </w:r>
      <w:r>
        <w:rPr>
          <w:rFonts w:ascii="Times New Roman" w:hAnsi="Times New Roman" w:cs="Times New Roman"/>
          <w:sz w:val="28"/>
          <w:szCs w:val="28"/>
        </w:rPr>
        <w:t xml:space="preserve">630007, </w:t>
      </w:r>
      <w:r>
        <w:rPr>
          <w:rFonts w:ascii="Times New Roman" w:hAnsi="Times New Roman" w:cs="Times New Roman" w:hint="cs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 w:hint="cs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 w:hint="cs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 w:hint="cs"/>
          <w:sz w:val="28"/>
          <w:szCs w:val="28"/>
        </w:rPr>
        <w:t>Сибревкома</w:t>
      </w:r>
      <w:r>
        <w:rPr>
          <w:rFonts w:ascii="Times New Roman" w:hAnsi="Times New Roman" w:cs="Times New Roman"/>
          <w:sz w:val="28"/>
          <w:szCs w:val="28"/>
        </w:rPr>
        <w:t xml:space="preserve">, 2, </w:t>
      </w:r>
      <w:r>
        <w:rPr>
          <w:rFonts w:ascii="Times New Roman" w:hAnsi="Times New Roman" w:cs="Times New Roman" w:hint="cs"/>
          <w:sz w:val="28"/>
          <w:szCs w:val="28"/>
        </w:rPr>
        <w:t>оф</w:t>
      </w:r>
      <w:r>
        <w:rPr>
          <w:rFonts w:ascii="Times New Roman" w:hAnsi="Times New Roman" w:cs="Times New Roman"/>
          <w:sz w:val="28"/>
          <w:szCs w:val="28"/>
        </w:rPr>
        <w:t xml:space="preserve">. 507, </w:t>
      </w:r>
      <w:r>
        <w:rPr>
          <w:rFonts w:ascii="Times New Roman" w:hAnsi="Times New Roman" w:cs="Times New Roman" w:hint="cs"/>
          <w:sz w:val="28"/>
          <w:szCs w:val="28"/>
        </w:rPr>
        <w:t>тел</w:t>
      </w:r>
      <w:r>
        <w:rPr>
          <w:rFonts w:ascii="Times New Roman" w:hAnsi="Times New Roman" w:cs="Times New Roman"/>
          <w:sz w:val="28"/>
          <w:szCs w:val="28"/>
        </w:rPr>
        <w:t xml:space="preserve">. (383) 227-63-52. </w:t>
      </w:r>
      <w:r>
        <w:rPr>
          <w:rFonts w:ascii="Times New Roman" w:hAnsi="Times New Roman" w:cs="Times New Roman" w:hint="cs"/>
          <w:sz w:val="28"/>
          <w:szCs w:val="28"/>
        </w:rPr>
        <w:t>Почтовый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Кемеровского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филиала</w:t>
      </w:r>
      <w:r>
        <w:rPr>
          <w:rFonts w:ascii="Times New Roman" w:hAnsi="Times New Roman" w:cs="Times New Roman"/>
          <w:sz w:val="28"/>
          <w:szCs w:val="28"/>
        </w:rPr>
        <w:t xml:space="preserve">: 650023, </w:t>
      </w:r>
      <w:r>
        <w:rPr>
          <w:rFonts w:ascii="Times New Roman" w:hAnsi="Times New Roman" w:cs="Times New Roman" w:hint="cs"/>
          <w:sz w:val="28"/>
          <w:szCs w:val="28"/>
        </w:rPr>
        <w:t>Кемеровская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область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 w:hint="cs"/>
          <w:sz w:val="28"/>
          <w:szCs w:val="28"/>
        </w:rPr>
        <w:t>Кузбасс</w:t>
      </w:r>
      <w:r>
        <w:rPr>
          <w:rFonts w:ascii="Times New Roman" w:hAnsi="Times New Roman" w:cs="Times New Roman"/>
          <w:sz w:val="28"/>
          <w:szCs w:val="28"/>
        </w:rPr>
        <w:t>, г. Кемерово, ул. Терешковой, д. 18Б.</w:t>
      </w:r>
    </w:p>
    <w:p w14:paraId="379E7478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контактная информация (телефон/факс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(3842) 903-904, </w:t>
      </w:r>
    </w:p>
    <w:p w14:paraId="54E6F071" w14:textId="77777777" w:rsidR="00EA1825" w:rsidRDefault="00F65A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tooltip="mailto:proekt_ps@list.ru" w:history="1"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proekt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_</w:t>
        </w:r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ps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list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A2F884" w14:textId="77777777" w:rsidR="00EA1825" w:rsidRDefault="00F65A9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u w:val="single"/>
        </w:rPr>
        <w:t>Уполномоченный орган, ответственный за проведение общественных обсуждений:</w:t>
      </w:r>
    </w:p>
    <w:p w14:paraId="1924B526" w14:textId="77777777" w:rsidR="00EA1825" w:rsidRDefault="00F65A98">
      <w:pP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Министерство природных ресурсов и экологии Кузбасса (МПР Кузбасса), адрес: 650000, Кемеровская область – Кузбасс, г. Кемерово, пр. Советский, 63, тел. 8 (384-2) 58-55-56, </w:t>
      </w:r>
      <w:bookmarkStart w:id="0" w:name="_Hlk192592678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bookmarkEnd w:id="0"/>
      <w:r>
        <w:fldChar w:fldCharType="begin"/>
      </w:r>
      <w:r>
        <w:instrText xml:space="preserve"> H</w:instrText>
      </w:r>
      <w:r>
        <w:instrText xml:space="preserve">YPERLINK "http://kea@ako.ru" \o "http://kea@ako.ru"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kea@ako.ru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. Контакты ответственного отдела МПР Кузбасса: отдел охраны окружающей среды и экологической экспертизы: тел. 8 (384-2) 58-74-37,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hyperlink r:id="rId9" w:tooltip="mailto:tsygankova-ma@ako.ru" w:history="1">
        <w:r>
          <w:rPr>
            <w:rStyle w:val="afb"/>
            <w:rFonts w:ascii="Times New Roman" w:hAnsi="Times New Roman" w:cs="Times New Roman"/>
            <w:sz w:val="28"/>
            <w:szCs w:val="28"/>
          </w:rPr>
          <w:t>tsygankova-ma@ako.ru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</w:p>
    <w:p w14:paraId="30463A70" w14:textId="635B1531" w:rsidR="00EA1825" w:rsidRDefault="00F65A98">
      <w:pPr>
        <w:spacing w:before="120" w:after="120"/>
        <w:jc w:val="both"/>
        <w:rPr>
          <w:rFonts w:ascii="Times New Roman" w:hAnsi="Times New Roman" w:cs="Times New Roman"/>
          <w:bCs/>
          <w:strike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Наименование объекта обсуждений: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</w:p>
    <w:p w14:paraId="113CA70B" w14:textId="6546DCCF" w:rsidR="00EA1825" w:rsidRDefault="00F65A9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31287">
        <w:rPr>
          <w:rFonts w:ascii="Times New Roman" w:hAnsi="Times New Roman" w:cs="Times New Roman" w:hint="cs"/>
          <w:sz w:val="28"/>
          <w:szCs w:val="28"/>
        </w:rPr>
        <w:t>Объект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государственной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экологической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экспертизы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федерального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уровня</w:t>
      </w:r>
      <w:r w:rsidRPr="00031287">
        <w:rPr>
          <w:rFonts w:ascii="Times New Roman" w:hAnsi="Times New Roman" w:cs="Times New Roman"/>
          <w:sz w:val="28"/>
          <w:szCs w:val="28"/>
        </w:rPr>
        <w:t xml:space="preserve">: </w:t>
      </w:r>
      <w:r w:rsidRPr="00031287">
        <w:rPr>
          <w:rFonts w:ascii="Times New Roman" w:hAnsi="Times New Roman" w:cs="Times New Roman"/>
          <w:sz w:val="28"/>
          <w:szCs w:val="28"/>
        </w:rPr>
        <w:t>«Проект формирования внешних отвалов при разработке Прокопьевского каменноугольного</w:t>
      </w:r>
      <w:r w:rsidRPr="00031287">
        <w:rPr>
          <w:rFonts w:ascii="Times New Roman" w:hAnsi="Times New Roman" w:cs="Times New Roman"/>
          <w:sz w:val="28"/>
          <w:szCs w:val="28"/>
        </w:rPr>
        <w:t xml:space="preserve"> месторождения открытым способом в границах </w:t>
      </w:r>
      <w:r w:rsidRPr="00031287">
        <w:rPr>
          <w:rFonts w:ascii="Times New Roman" w:hAnsi="Times New Roman" w:cs="Times New Roman"/>
          <w:sz w:val="28"/>
          <w:szCs w:val="28"/>
        </w:rPr>
        <w:lastRenderedPageBreak/>
        <w:t>лицензионных участков недр «Поле шахты «Северный Маганак» и «Северный Маганак-Прирезка»</w:t>
      </w:r>
      <w:r w:rsidRPr="00031287">
        <w:rPr>
          <w:rFonts w:ascii="Times New Roman" w:hAnsi="Times New Roman" w:cs="Times New Roman"/>
          <w:sz w:val="28"/>
          <w:szCs w:val="28"/>
        </w:rPr>
        <w:t xml:space="preserve">, </w:t>
      </w:r>
      <w:r w:rsidRPr="00031287">
        <w:rPr>
          <w:rFonts w:ascii="Times New Roman" w:hAnsi="Times New Roman" w:cs="Times New Roman" w:hint="cs"/>
          <w:sz w:val="28"/>
          <w:szCs w:val="28"/>
        </w:rPr>
        <w:t>включая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предварительные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материалы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оценки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воздействия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на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окружающую</w:t>
      </w:r>
      <w:r w:rsidRPr="00031287">
        <w:rPr>
          <w:rFonts w:ascii="Times New Roman" w:hAnsi="Times New Roman" w:cs="Times New Roman"/>
          <w:sz w:val="28"/>
          <w:szCs w:val="28"/>
        </w:rPr>
        <w:t xml:space="preserve"> </w:t>
      </w:r>
      <w:r w:rsidRPr="00031287">
        <w:rPr>
          <w:rFonts w:ascii="Times New Roman" w:hAnsi="Times New Roman" w:cs="Times New Roman" w:hint="cs"/>
          <w:sz w:val="28"/>
          <w:szCs w:val="28"/>
        </w:rPr>
        <w:t>среду</w:t>
      </w:r>
      <w:r>
        <w:rPr>
          <w:rFonts w:ascii="Times New Roman" w:hAnsi="Times New Roman" w:cs="Times New Roman" w:hint="cs"/>
          <w:sz w:val="28"/>
          <w:szCs w:val="28"/>
        </w:rPr>
        <w:t xml:space="preserve">  </w:t>
      </w:r>
    </w:p>
    <w:p w14:paraId="5EE107FE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Наименование планируемой хозяйственной и иной деятельности: </w:t>
      </w:r>
    </w:p>
    <w:p w14:paraId="79FC818C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«Проект формирования внешних отвалов при разработке Прокопьевского каменноугольного месторождения открытым способом в границах лицензионных участков недр «Поле шахты «Северный Маганак» и «Северный Маганак-Прирезка» </w:t>
      </w:r>
    </w:p>
    <w:p w14:paraId="6702D5BD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 планируемой хозяйственной и иной де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ятельности:</w:t>
      </w:r>
    </w:p>
    <w:p w14:paraId="72CE937E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новых отвалов и вовлечение дополнительных площадей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 расширение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существующих позволят увеличить количество отвальных фронтов для размещения вскрышных пород, согласно перспективному плану развития горных работ ООО «Шахта №12».</w:t>
      </w:r>
    </w:p>
    <w:p w14:paraId="79FD2ED3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Пре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дварительное место реализации планируемой хозяйственной и иной деятельности:</w:t>
      </w:r>
    </w:p>
    <w:p w14:paraId="00FA3DC8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 w:hint="cs"/>
          <w:sz w:val="28"/>
          <w:szCs w:val="28"/>
        </w:rPr>
        <w:t>Территория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Прокопьевского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и Прокопьевского муниципального округа </w:t>
      </w:r>
      <w:r>
        <w:rPr>
          <w:rFonts w:ascii="Times New Roman" w:hAnsi="Times New Roman" w:cs="Times New Roman" w:hint="cs"/>
          <w:sz w:val="28"/>
          <w:szCs w:val="28"/>
        </w:rPr>
        <w:t>Кемеровской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 w:hint="cs"/>
          <w:sz w:val="28"/>
          <w:szCs w:val="28"/>
        </w:rPr>
        <w:t>Кузбасса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B7555F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Контактные данные ответственных лиц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1852F2D2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со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стороны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заказчика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ООО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«Шахта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12:</w:t>
      </w:r>
    </w:p>
    <w:p w14:paraId="413A213B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Кривков Андрей Сер</w:t>
      </w:r>
      <w:r>
        <w:rPr>
          <w:rFonts w:ascii="Times New Roman" w:hAnsi="Times New Roman" w:cs="Times New Roman"/>
          <w:sz w:val="28"/>
          <w:szCs w:val="28"/>
        </w:rPr>
        <w:t xml:space="preserve">геевич – заместитель главного инженера по перспективному развитию по телефону 8-923-627-0698, </w:t>
      </w:r>
    </w:p>
    <w:p w14:paraId="6E199E16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10" w:tooltip="mailto:a.krivkov@stroyservis.com" w:history="1"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a.krivkov@stroyservis.com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67D2A109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со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стороны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исполнителя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работ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ОВОС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ООО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«Проект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Сервис»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1678B79B" w14:textId="77777777" w:rsidR="00EA1825" w:rsidRDefault="00F65A9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 w:hint="cs"/>
          <w:sz w:val="28"/>
          <w:szCs w:val="28"/>
        </w:rPr>
        <w:t>Червова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Ирина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Григорьевна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экологии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телефону</w:t>
      </w:r>
      <w:r>
        <w:rPr>
          <w:rFonts w:ascii="Times New Roman" w:hAnsi="Times New Roman" w:cs="Times New Roman"/>
          <w:sz w:val="28"/>
          <w:szCs w:val="28"/>
        </w:rPr>
        <w:t xml:space="preserve"> 8-961-710-7598,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tooltip="mailto:proekt_ps@list.ru" w:history="1"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proekt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_</w:t>
        </w:r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ps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list</w:t>
        </w:r>
        <w:r>
          <w:rPr>
            <w:rStyle w:val="afb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02866EA" w14:textId="77777777" w:rsidR="00EA1825" w:rsidRDefault="00F65A98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Иная информация по желанию заказчика (исполнителя):</w:t>
      </w:r>
    </w:p>
    <w:p w14:paraId="1900DBED" w14:textId="77777777" w:rsidR="00EA1825" w:rsidRDefault="00EA1825">
      <w:pPr>
        <w:spacing w:before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5101E06C" w14:textId="77777777" w:rsidR="00EA1825" w:rsidRDefault="00F65A98">
      <w:pPr>
        <w:spacing w:before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месте, в котором размещен и доступен для очного ознакомления объект обсужд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500B7A75" w14:textId="77777777" w:rsidR="00EA1825" w:rsidRDefault="00F65A98">
      <w:pPr>
        <w:ind w:firstLine="349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 w:hint="cs"/>
          <w:sz w:val="28"/>
          <w:szCs w:val="28"/>
        </w:rPr>
        <w:t>Проектная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документация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 w:hint="cs"/>
          <w:sz w:val="28"/>
          <w:szCs w:val="28"/>
        </w:rPr>
        <w:t>включая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предварительные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окружающую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среду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 w:hint="cs"/>
          <w:sz w:val="28"/>
          <w:szCs w:val="28"/>
        </w:rPr>
        <w:t>ОВОС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 w:hint="cs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</w:rPr>
        <w:t>объекту</w:t>
      </w:r>
      <w:r>
        <w:rPr>
          <w:rFonts w:ascii="Times New Roman" w:hAnsi="Times New Roman" w:cs="Times New Roman"/>
          <w:sz w:val="28"/>
          <w:szCs w:val="28"/>
        </w:rPr>
        <w:t xml:space="preserve"> «Проект формирования внешних отвалов при разработке Прокопьевского каменноугольного месторождения открытым способом в границах лицензионных участков недр «Поле шахты «Северный Маганак» и «Северный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Маганак-Прирезка» </w:t>
      </w:r>
      <w:r>
        <w:rPr>
          <w:rFonts w:ascii="Times New Roman" w:hAnsi="Times New Roman" w:cs="Times New Roman"/>
          <w:sz w:val="28"/>
          <w:szCs w:val="28"/>
          <w:highlight w:val="white"/>
        </w:rPr>
        <w:t>для очного ознакомления в печатно</w:t>
      </w:r>
      <w:r>
        <w:rPr>
          <w:rFonts w:ascii="Times New Roman" w:hAnsi="Times New Roman" w:cs="Times New Roman"/>
          <w:sz w:val="28"/>
          <w:szCs w:val="28"/>
          <w:highlight w:val="white"/>
        </w:rPr>
        <w:t>м виде размещены по адресам:</w:t>
      </w:r>
    </w:p>
    <w:p w14:paraId="6365B192" w14:textId="77777777" w:rsidR="00EA1825" w:rsidRDefault="00F65A98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653000, </w:t>
      </w:r>
      <w:bookmarkStart w:id="1" w:name="_Hlk192846248"/>
      <w:r>
        <w:rPr>
          <w:rFonts w:ascii="Times New Roman" w:hAnsi="Times New Roman" w:cs="Times New Roman" w:hint="cs"/>
          <w:sz w:val="28"/>
          <w:szCs w:val="28"/>
          <w14:ligatures w14:val="none"/>
        </w:rPr>
        <w:t>Кемеровская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область</w:t>
      </w:r>
      <w:r>
        <w:rPr>
          <w:rFonts w:ascii="Times New Roman" w:hAnsi="Times New Roman" w:cs="Times New Roman"/>
          <w:sz w:val="28"/>
          <w:szCs w:val="28"/>
          <w14:ligatures w14:val="none"/>
        </w:rPr>
        <w:t>-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Кузбасс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,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г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.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Прокопьевск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, </w:t>
      </w:r>
      <w:bookmarkEnd w:id="1"/>
      <w:r>
        <w:rPr>
          <w:rFonts w:ascii="Times New Roman" w:hAnsi="Times New Roman" w:cs="Times New Roman" w:hint="cs"/>
          <w:sz w:val="28"/>
          <w:szCs w:val="28"/>
          <w14:ligatures w14:val="none"/>
        </w:rPr>
        <w:t>ул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.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Фрунзе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площадка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3,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в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здании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муниципального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бюджетного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учреждения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культуры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«Дворец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культуры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им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.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Артема»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в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будние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дни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8-30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17-30 (обеденный перерыв с 12-00 до 13-00);</w:t>
      </w:r>
    </w:p>
    <w:p w14:paraId="4F5A0A6D" w14:textId="77777777" w:rsidR="00EA1825" w:rsidRDefault="00F65A98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bookmarkStart w:id="2" w:name="_Hlk242952353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653039, </w:t>
      </w:r>
      <w:bookmarkStart w:id="3" w:name="_Hlk192847686"/>
      <w:r>
        <w:rPr>
          <w:rFonts w:ascii="Times New Roman" w:hAnsi="Times New Roman" w:cs="Times New Roman" w:hint="cs"/>
          <w:sz w:val="28"/>
          <w:szCs w:val="28"/>
          <w14:ligatures w14:val="none"/>
        </w:rPr>
        <w:t>Кемеровская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область</w:t>
      </w:r>
      <w:r>
        <w:rPr>
          <w:rFonts w:ascii="Times New Roman" w:hAnsi="Times New Roman" w:cs="Times New Roman"/>
          <w:sz w:val="28"/>
          <w:szCs w:val="28"/>
          <w14:ligatures w14:val="none"/>
        </w:rPr>
        <w:t>-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Кузбасс</w:t>
      </w:r>
      <w:r>
        <w:rPr>
          <w:rFonts w:ascii="Times New Roman" w:hAnsi="Times New Roman" w:cs="Times New Roman"/>
          <w:sz w:val="28"/>
          <w:szCs w:val="28"/>
          <w14:ligatures w14:val="none"/>
        </w:rPr>
        <w:t>,</w:t>
      </w:r>
      <w:bookmarkEnd w:id="3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г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.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Прокопьевск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, пр. Гагарина, 1В, каб. 401 </w:t>
      </w:r>
      <w:bookmarkStart w:id="4" w:name="_Hlk192847781"/>
      <w:bookmarkEnd w:id="2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(здание </w:t>
      </w:r>
      <w:bookmarkStart w:id="5" w:name="_Hlk242952324"/>
      <w:r>
        <w:rPr>
          <w:rFonts w:ascii="Times New Roman" w:hAnsi="Times New Roman" w:cs="Times New Roman"/>
          <w:sz w:val="28"/>
          <w:szCs w:val="28"/>
          <w14:ligatures w14:val="none"/>
        </w:rPr>
        <w:t>администрации Прокопьевского муниципального округа</w:t>
      </w:r>
      <w:bookmarkEnd w:id="5"/>
      <w:r>
        <w:rPr>
          <w:rFonts w:ascii="Times New Roman" w:hAnsi="Times New Roman" w:cs="Times New Roman"/>
          <w:sz w:val="28"/>
          <w:szCs w:val="28"/>
          <w14:ligatures w14:val="none"/>
        </w:rPr>
        <w:t>)</w:t>
      </w:r>
      <w:bookmarkEnd w:id="4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bookmarkStart w:id="6" w:name="_Hlk192852640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в будние дни с 8-00 до 17-00, </w:t>
      </w:r>
      <w:bookmarkEnd w:id="6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пятница с 8-00 до 16-00 </w:t>
      </w:r>
      <w:bookmarkStart w:id="7" w:name="_Hlk242888493"/>
      <w:r>
        <w:rPr>
          <w:rFonts w:ascii="Times New Roman" w:hAnsi="Times New Roman" w:cs="Times New Roman"/>
          <w:sz w:val="28"/>
          <w:szCs w:val="28"/>
          <w14:ligatures w14:val="none"/>
        </w:rPr>
        <w:t>(обеденный перерыв с 12-00 до 13-00)</w:t>
      </w:r>
      <w:bookmarkEnd w:id="7"/>
      <w:r>
        <w:rPr>
          <w:rFonts w:ascii="Times New Roman" w:hAnsi="Times New Roman" w:cs="Times New Roman"/>
          <w:sz w:val="28"/>
          <w:szCs w:val="28"/>
          <w14:ligatures w14:val="none"/>
        </w:rPr>
        <w:t>;</w:t>
      </w:r>
    </w:p>
    <w:p w14:paraId="4C4ED003" w14:textId="77777777" w:rsidR="00EA1825" w:rsidRDefault="00F65A98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bookmarkStart w:id="8" w:name="_Hlk242962616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653209,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Кемеровская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область</w:t>
      </w:r>
      <w:r>
        <w:rPr>
          <w:rFonts w:ascii="Times New Roman" w:hAnsi="Times New Roman" w:cs="Times New Roman"/>
          <w:sz w:val="28"/>
          <w:szCs w:val="28"/>
          <w14:ligatures w14:val="none"/>
        </w:rPr>
        <w:t>-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Кузбасс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, Прокопьевский муниципальный округ, п. Ясная Поляна, ул. Дорожная, д. 22 </w:t>
      </w:r>
      <w:bookmarkEnd w:id="8"/>
      <w:r>
        <w:rPr>
          <w:rFonts w:ascii="Times New Roman" w:hAnsi="Times New Roman" w:cs="Times New Roman"/>
          <w:sz w:val="28"/>
          <w:szCs w:val="28"/>
          <w14:ligatures w14:val="none"/>
        </w:rPr>
        <w:t>(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здание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администрации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bookmarkStart w:id="9" w:name="_Hlk242962558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Яснополянского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территориального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отдела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Прокопьевского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муниципального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округа</w:t>
      </w:r>
      <w:bookmarkEnd w:id="9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)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в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будние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дни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8-00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17-00,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пятница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8-00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16-00 (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обеденный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пер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ерыв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12-00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13-00).</w:t>
      </w:r>
    </w:p>
    <w:p w14:paraId="068EE9D2" w14:textId="77777777" w:rsidR="00EA1825" w:rsidRDefault="00F65A98">
      <w:pPr>
        <w:pStyle w:val="af6"/>
        <w:ind w:left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cs"/>
          <w:sz w:val="28"/>
          <w:szCs w:val="28"/>
          <w14:ligatures w14:val="none"/>
        </w:rPr>
        <w:t>Доступ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обеспечен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в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период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проведения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общественных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обсуждений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bookmarkStart w:id="10" w:name="_Hlk243042061"/>
      <w:r>
        <w:rPr>
          <w:rFonts w:ascii="Times New Roman" w:hAnsi="Times New Roman" w:cs="Times New Roman"/>
          <w:sz w:val="28"/>
          <w:szCs w:val="28"/>
          <w14:ligatures w14:val="none"/>
        </w:rPr>
        <w:t>28.10.2026 по 26.11.2026</w:t>
      </w:r>
      <w:bookmarkEnd w:id="10"/>
      <w:r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33ACD1E4" w14:textId="77777777" w:rsidR="00EA1825" w:rsidRDefault="00F65A98">
      <w:pPr>
        <w:pStyle w:val="af6"/>
        <w:ind w:left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ознакомления в форме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в сети «Интернет» по ссылке </w:t>
      </w:r>
      <w:hyperlink r:id="rId12" w:tooltip="https://cloud.mail.ru/public/DyfL/ss4g8z1hB" w:history="1">
        <w:r>
          <w:rPr>
            <w:rStyle w:val="afb"/>
            <w:rFonts w:ascii="Times New Roman" w:hAnsi="Times New Roman" w:cs="Times New Roman"/>
            <w:sz w:val="28"/>
            <w:szCs w:val="28"/>
          </w:rPr>
          <w:t>https://cloud.mail.ru/public/DyfL/ss4g8z1hB</w:t>
        </w:r>
      </w:hyperlink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Доступ обеспечен в период проведения общественных обсуждений с 28.10.2026 по 26.11.2026 включительно, </w:t>
      </w:r>
      <w:r>
        <w:rPr>
          <w:rFonts w:ascii="Times New Roman" w:hAnsi="Times New Roman" w:cs="Times New Roman"/>
          <w:sz w:val="28"/>
          <w:szCs w:val="28"/>
        </w:rPr>
        <w:t>срок доступности объекта обсуждений в сети «Интернет» 30 дней.</w:t>
      </w:r>
    </w:p>
    <w:p w14:paraId="07FCDEF0" w14:textId="77777777" w:rsidR="00EA1825" w:rsidRDefault="00F65A98">
      <w:pPr>
        <w:pStyle w:val="af6"/>
        <w:ind w:left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cs"/>
          <w:sz w:val="28"/>
          <w:szCs w:val="28"/>
          <w14:ligatures w14:val="none"/>
        </w:rPr>
        <w:t>На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данной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ссылке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в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соответствии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с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. 51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Постановления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Правительства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РФ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от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28.11.2024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№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1644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будут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размещены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окончательные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материалы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объекта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общественного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обсуждения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на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30 </w:t>
      </w:r>
      <w:r>
        <w:rPr>
          <w:rFonts w:ascii="Times New Roman" w:hAnsi="Times New Roman" w:cs="Times New Roman" w:hint="cs"/>
          <w:sz w:val="28"/>
          <w:szCs w:val="28"/>
          <w14:ligatures w14:val="none"/>
        </w:rPr>
        <w:t>дней</w:t>
      </w:r>
      <w:r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0B015F21" w14:textId="77777777" w:rsidR="00EA1825" w:rsidRDefault="00EA182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AB2278" w14:textId="77777777" w:rsidR="00EA1825" w:rsidRDefault="00F65A98">
      <w:pPr>
        <w:spacing w:before="1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Срок проведения общественных обсуждений: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63940" w14:textId="77777777" w:rsidR="00EA1825" w:rsidRDefault="00EA182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DF160F" w14:textId="77777777" w:rsidR="00EA1825" w:rsidRDefault="00F65A9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 с </w:t>
      </w:r>
      <w:bookmarkStart w:id="11" w:name="_Hlk242951366"/>
      <w:r>
        <w:rPr>
          <w:rFonts w:ascii="Times New Roman" w:hAnsi="Times New Roman" w:cs="Times New Roman"/>
          <w:sz w:val="28"/>
          <w:szCs w:val="28"/>
        </w:rPr>
        <w:t xml:space="preserve">28.10.2026 по 26.11.2026 </w:t>
      </w:r>
      <w:bookmarkEnd w:id="11"/>
      <w:r>
        <w:rPr>
          <w:rFonts w:ascii="Times New Roman" w:hAnsi="Times New Roman" w:cs="Times New Roman"/>
          <w:sz w:val="28"/>
          <w:szCs w:val="28"/>
          <w:highlight w:val="white"/>
        </w:rPr>
        <w:t>включительно 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7D5DEDB3" w14:textId="77777777" w:rsidR="00EA1825" w:rsidRDefault="00F65A98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письменной форме, направленной по адресу: 650000, Кемеровская область-Кузбасс, пр. Советский, 63, Министерство природных ресурсов и экологии Кузбасса, с пометкой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14:paraId="1774EB55" w14:textId="77777777" w:rsidR="00EA1825" w:rsidRDefault="00F65A98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форме электронного документа, направленного по адресу электр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онной почты </w:t>
      </w:r>
      <w:bookmarkStart w:id="12" w:name="_Hlk243380135"/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"mailto:tsygankova-ma@ako.ru"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Style w:val="afb"/>
          <w:rFonts w:ascii="Times New Roman" w:hAnsi="Times New Roman" w:cs="Times New Roman"/>
          <w:sz w:val="28"/>
          <w:szCs w:val="28"/>
        </w:rPr>
        <w:t>tsygankova-ma@ako.ru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12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 пометкой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14:paraId="7B74E6BB" w14:textId="77777777" w:rsidR="00EA1825" w:rsidRDefault="00F65A98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посредством записи в журналах учета участников общественных обсуждений, очно ознакомляющихся с объектом обсуждений, и их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замечаний и предл</w:t>
      </w:r>
      <w:r>
        <w:rPr>
          <w:rFonts w:ascii="Times New Roman" w:hAnsi="Times New Roman" w:cs="Times New Roman"/>
          <w:sz w:val="28"/>
          <w:szCs w:val="28"/>
          <w:highlight w:val="white"/>
        </w:rPr>
        <w:t>ожений (по месту нахождения печатной формы объекта обсуждений).</w:t>
      </w:r>
    </w:p>
    <w:p w14:paraId="4EC47F61" w14:textId="77777777" w:rsidR="00EA1825" w:rsidRDefault="00F65A98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внесении предложений и замечаний участником общественных обсуждений указываются следующие сведения: </w:t>
      </w:r>
    </w:p>
    <w:p w14:paraId="6357985C" w14:textId="77777777" w:rsidR="00EA1825" w:rsidRDefault="00F65A98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физических лиц – фамилия, имя, отчество (при наличии), дата рождения, адрес места ж</w:t>
      </w:r>
      <w:r>
        <w:rPr>
          <w:rFonts w:ascii="Times New Roman" w:hAnsi="Times New Roman" w:cs="Times New Roman"/>
          <w:sz w:val="28"/>
          <w:szCs w:val="28"/>
          <w:highlight w:val="white"/>
        </w:rPr>
        <w:t>ительства (регистрации), телефон, адрес электронной почты (при наличии);</w:t>
      </w:r>
    </w:p>
    <w:p w14:paraId="327CDF62" w14:textId="77777777" w:rsidR="00EA1825" w:rsidRDefault="00F65A98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</w:t>
      </w:r>
      <w:r>
        <w:rPr>
          <w:rFonts w:ascii="Times New Roman" w:hAnsi="Times New Roman" w:cs="Times New Roman"/>
          <w:sz w:val="28"/>
          <w:szCs w:val="28"/>
          <w:highlight w:val="white"/>
        </w:rPr>
        <w:t>чты (при наличии), фамилия, имя, отчество (при наличии) участника общественных обсуждений, должность участника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9283E5" w14:textId="77777777" w:rsidR="00EA1825" w:rsidRDefault="00F65A98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обработку персональных данных в соответствии с законодательством Российской Федерации в области персональных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данных;</w:t>
      </w:r>
    </w:p>
    <w:p w14:paraId="3EDAEB77" w14:textId="77777777" w:rsidR="00EA1825" w:rsidRDefault="00F65A98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участие в подписании протокола общественных обсуждений.</w:t>
      </w:r>
    </w:p>
    <w:p w14:paraId="6F88170F" w14:textId="77777777" w:rsidR="00EA1825" w:rsidRDefault="00F65A98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Типовые формы согласия на обработку персональных данных и согласия на участие в подписании протокола общественных обсуждений размещены в сети «Интернет» на официальном сайте МПР К</w:t>
      </w:r>
      <w:r>
        <w:rPr>
          <w:rFonts w:ascii="Times New Roman" w:hAnsi="Times New Roman" w:cs="Times New Roman"/>
          <w:sz w:val="28"/>
          <w:szCs w:val="28"/>
          <w:highlight w:val="white"/>
        </w:rPr>
        <w:t>узбасса разделе «Общественные обсуждения»</w:t>
      </w:r>
    </w:p>
    <w:p w14:paraId="52E98AB1" w14:textId="77777777" w:rsidR="00EA1825" w:rsidRDefault="00EA1825">
      <w:pPr>
        <w:contextualSpacing/>
        <w:rPr>
          <w:rFonts w:ascii="Times New Roman" w:hAnsi="Times New Roman" w:cs="Times New Roman"/>
          <w:sz w:val="28"/>
          <w:szCs w:val="28"/>
          <w:highlight w:val="white"/>
        </w:rPr>
      </w:pPr>
    </w:p>
    <w:p w14:paraId="647A8609" w14:textId="77777777" w:rsidR="00EA1825" w:rsidRDefault="00F65A9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Внимание!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период </w:t>
      </w:r>
      <w:r>
        <w:rPr>
          <w:rFonts w:ascii="Times New Roman" w:hAnsi="Times New Roman" w:cs="Times New Roman"/>
          <w:b/>
          <w:sz w:val="28"/>
          <w:szCs w:val="28"/>
        </w:rPr>
        <w:t>с 28.10.2026 по 03.11.2026 включительно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гражданами может быть инициировано проведение слушаний путем направления в МПР Кузбасса инициативы в произвольной форме:</w:t>
      </w:r>
    </w:p>
    <w:p w14:paraId="4B74EA06" w14:textId="77777777" w:rsidR="00EA1825" w:rsidRDefault="00F65A98">
      <w:pPr>
        <w:pStyle w:val="af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письменной форме по адресу: 650</w:t>
      </w:r>
      <w:r>
        <w:rPr>
          <w:rFonts w:ascii="Times New Roman" w:hAnsi="Times New Roman" w:cs="Times New Roman"/>
          <w:sz w:val="28"/>
          <w:szCs w:val="28"/>
          <w:highlight w:val="white"/>
        </w:rPr>
        <w:t>000, Кемеровская область-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Кузбасс,   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пр. Советский, 63, Министерство природных ресурсов и экологии Кузбасса;</w:t>
      </w:r>
    </w:p>
    <w:p w14:paraId="5F42D174" w14:textId="77777777" w:rsidR="00EA1825" w:rsidRDefault="00F65A98">
      <w:pPr>
        <w:pStyle w:val="af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форме электронного документа по адресу электронной почты </w:t>
      </w:r>
      <w:hyperlink r:id="rId13" w:tooltip="mailto:tsygankova-ma@ako.ru" w:history="1">
        <w:r>
          <w:rPr>
            <w:rStyle w:val="afb"/>
            <w:rFonts w:ascii="Times New Roman" w:hAnsi="Times New Roman" w:cs="Times New Roman"/>
            <w:sz w:val="28"/>
            <w:szCs w:val="28"/>
          </w:rPr>
          <w:t>tsygankova-ma@ako.ru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с пометкой «Общественные слушания»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6A30D9" w14:textId="77777777" w:rsidR="00EA1825" w:rsidRDefault="00F65A98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внесении инициативы о проведении слушаний гражданином указываются следующие сведения: </w:t>
      </w:r>
    </w:p>
    <w:p w14:paraId="01E0C948" w14:textId="77777777" w:rsidR="00EA1825" w:rsidRDefault="00F65A98">
      <w:pPr>
        <w:pStyle w:val="af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7967778" w14:textId="77777777" w:rsidR="00EA1825" w:rsidRDefault="00F65A98">
      <w:pPr>
        <w:pStyle w:val="af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обработку персональных данных в соответствии с законодательством Российской Федерации в области персональ</w:t>
      </w:r>
      <w:r>
        <w:rPr>
          <w:rFonts w:ascii="Times New Roman" w:hAnsi="Times New Roman" w:cs="Times New Roman"/>
          <w:sz w:val="28"/>
          <w:szCs w:val="28"/>
          <w:highlight w:val="white"/>
        </w:rPr>
        <w:t>ных данных.</w:t>
      </w:r>
    </w:p>
    <w:p w14:paraId="527205CB" w14:textId="77777777" w:rsidR="00EA1825" w:rsidRDefault="00F65A98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Типовая форма согласия на обработку персональных данных размещена в сети «Интернет» на официальном сайте МПР Кузбасса разделе «Общественные обсуждения».</w:t>
      </w:r>
    </w:p>
    <w:p w14:paraId="7B552D5C" w14:textId="77777777" w:rsidR="00EA1825" w:rsidRDefault="00EA182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BA22DA" w14:textId="77777777" w:rsidR="00EA1825" w:rsidRDefault="00F65A9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случае непредставления гражданином указанных сведений МПР Кузбасса может быть отказано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проведении слушаний.</w:t>
      </w:r>
    </w:p>
    <w:sectPr w:rsidR="00EA1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7BEE" w14:textId="77777777" w:rsidR="00F65A98" w:rsidRDefault="00F65A98">
      <w:pPr>
        <w:spacing w:after="0" w:line="240" w:lineRule="auto"/>
      </w:pPr>
      <w:r>
        <w:separator/>
      </w:r>
    </w:p>
  </w:endnote>
  <w:endnote w:type="continuationSeparator" w:id="0">
    <w:p w14:paraId="0201FDBD" w14:textId="77777777" w:rsidR="00F65A98" w:rsidRDefault="00F6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FE07B" w14:textId="77777777" w:rsidR="00F65A98" w:rsidRDefault="00F65A98">
      <w:pPr>
        <w:spacing w:after="0" w:line="240" w:lineRule="auto"/>
      </w:pPr>
      <w:r>
        <w:separator/>
      </w:r>
    </w:p>
  </w:footnote>
  <w:footnote w:type="continuationSeparator" w:id="0">
    <w:p w14:paraId="359B964C" w14:textId="77777777" w:rsidR="00F65A98" w:rsidRDefault="00F65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0B32"/>
    <w:multiLevelType w:val="hybridMultilevel"/>
    <w:tmpl w:val="3B72CEA2"/>
    <w:lvl w:ilvl="0" w:tplc="A030FF6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D1894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B14F73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39C96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B04EA6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1BA293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40405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912788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C7E56A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E74274D"/>
    <w:multiLevelType w:val="hybridMultilevel"/>
    <w:tmpl w:val="FC4A54CA"/>
    <w:lvl w:ilvl="0" w:tplc="55DEADF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A163F1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5C2EBF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F1EED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BF49E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9D2F64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A86BB4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D94C3F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F78FC0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1013267"/>
    <w:multiLevelType w:val="hybridMultilevel"/>
    <w:tmpl w:val="B86698C8"/>
    <w:lvl w:ilvl="0" w:tplc="A33832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2CE05A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2A23B0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238FE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2D24DF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1B6A61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2B67B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85CA1D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CC61DA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5D56356"/>
    <w:multiLevelType w:val="hybridMultilevel"/>
    <w:tmpl w:val="48F0A074"/>
    <w:lvl w:ilvl="0" w:tplc="EE0E2CD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A046A3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0B8FF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2305F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E3659B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C26E3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27AE44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2568A6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3A65FA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FDF114A"/>
    <w:multiLevelType w:val="hybridMultilevel"/>
    <w:tmpl w:val="13342C86"/>
    <w:lvl w:ilvl="0" w:tplc="9EF24F2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4EEC94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5EA38F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C7687E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672E45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7FC20D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B3A1E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41840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0E85F8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3613316"/>
    <w:multiLevelType w:val="hybridMultilevel"/>
    <w:tmpl w:val="1F7066A8"/>
    <w:lvl w:ilvl="0" w:tplc="C5BC3F2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C4218A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F3A0C5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3C070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32CC5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A22759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7E230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016E6E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812B6B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64625CE"/>
    <w:multiLevelType w:val="hybridMultilevel"/>
    <w:tmpl w:val="1584A84E"/>
    <w:lvl w:ilvl="0" w:tplc="623278D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290F0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F444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048F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8649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F0FA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DEF1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D625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E0A5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9A45F8D"/>
    <w:multiLevelType w:val="hybridMultilevel"/>
    <w:tmpl w:val="023C3B38"/>
    <w:lvl w:ilvl="0" w:tplc="2F88BA4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82E9C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542DC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D019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3CEF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F6CC0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1A6E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AC2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540D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825"/>
    <w:rsid w:val="00031287"/>
    <w:rsid w:val="00EA1825"/>
    <w:rsid w:val="00F6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F5D59"/>
  <w15:docId w15:val="{363F28D3-AB20-4DF5-9F76-FB9CC0B6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character" w:styleId="aff4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5">
    <w:name w:val="FollowedHyperlink"/>
    <w:basedOn w:val="a0"/>
    <w:uiPriority w:val="99"/>
    <w:semiHidden/>
    <w:unhideWhenUsed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ekt_ps@list.ru" TargetMode="External"/><Relationship Id="rId13" Type="http://schemas.openxmlformats.org/officeDocument/2006/relationships/hyperlink" Target="mailto:tsygankova-ma@ak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ahta12@stroyservis.com" TargetMode="External"/><Relationship Id="rId12" Type="http://schemas.openxmlformats.org/officeDocument/2006/relationships/hyperlink" Target="https://cloud.mail.ru/public/DyfL/ss4g8z1h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ekt_ps@list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.krivkov@stroyservi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sygankova-ma@ak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1302</Words>
  <Characters>7426</Characters>
  <Application>Microsoft Office Word</Application>
  <DocSecurity>0</DocSecurity>
  <Lines>61</Lines>
  <Paragraphs>17</Paragraphs>
  <ScaleCrop>false</ScaleCrop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chebotareva</dc:creator>
  <cp:keywords/>
  <dc:description/>
  <cp:lastModifiedBy>Шеркеева Ирина Викторовна</cp:lastModifiedBy>
  <cp:revision>66</cp:revision>
  <dcterms:created xsi:type="dcterms:W3CDTF">2024-09-30T09:41:00Z</dcterms:created>
  <dcterms:modified xsi:type="dcterms:W3CDTF">2026-10-20T03:06:00Z</dcterms:modified>
</cp:coreProperties>
</file>