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ABC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B74ABC" w:rsidRPr="001F3653" w:rsidRDefault="00B74ABC" w:rsidP="00B74ABC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о</w:t>
      </w:r>
      <w:r w:rsidRPr="00A07651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тдел прогнозирования и учета в сфере агропромышленного комплекса администрация Прокопьевского муниципального округа 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извещает о начале обсуждения проекта нормативного правового акта администрации Прокопьевского муниципального округа </w:t>
      </w:r>
      <w:r w:rsidR="00AC5E3B" w:rsidRPr="00AC5E3B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«Предоставление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 </w:t>
      </w:r>
      <w:r w:rsidR="003E6F7B">
        <w:rPr>
          <w:rFonts w:ascii="Times New Roman" w:hAnsi="Times New Roman" w:cs="Times New Roman"/>
          <w:noProof/>
          <w:sz w:val="28"/>
          <w:szCs w:val="28"/>
          <w:u w:val="single"/>
        </w:rPr>
        <w:t xml:space="preserve"> </w:t>
      </w:r>
      <w:r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B74ABC" w:rsidRPr="00A07651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proofErr w:type="spellStart"/>
      <w:r w:rsidRPr="00A07651">
        <w:rPr>
          <w:rFonts w:ascii="Times New Roman" w:hAnsi="Times New Roman" w:cs="Times New Roman"/>
          <w:sz w:val="28"/>
          <w:szCs w:val="28"/>
          <w:lang w:val="en-US"/>
        </w:rPr>
        <w:t>adm</w:t>
      </w:r>
      <w:proofErr w:type="spellEnd"/>
      <w:r w:rsidRPr="00A07651">
        <w:rPr>
          <w:rFonts w:ascii="Times New Roman" w:hAnsi="Times New Roman" w:cs="Times New Roman"/>
          <w:sz w:val="28"/>
          <w:szCs w:val="28"/>
        </w:rPr>
        <w:t>-</w:t>
      </w:r>
      <w:r w:rsidRPr="00A07651">
        <w:rPr>
          <w:rFonts w:ascii="Times New Roman" w:hAnsi="Times New Roman" w:cs="Times New Roman"/>
          <w:sz w:val="28"/>
          <w:szCs w:val="28"/>
          <w:lang w:val="en-US"/>
        </w:rPr>
        <w:t>cx</w:t>
      </w:r>
      <w:r w:rsidRPr="00A07651">
        <w:rPr>
          <w:rFonts w:ascii="Times New Roman" w:hAnsi="Times New Roman" w:cs="Times New Roman"/>
          <w:sz w:val="28"/>
          <w:szCs w:val="28"/>
          <w:u w:val="single"/>
        </w:rPr>
        <w:t>@yandex.ru</w:t>
      </w:r>
    </w:p>
    <w:p w:rsidR="00B74ABC" w:rsidRPr="0044398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11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.2021 по 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10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107FA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.2021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B74ABC" w:rsidRPr="00F30D7C" w:rsidRDefault="00AC5E3B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B74ABC" w:rsidRPr="00F30D7C">
          <w:rPr>
            <w:rStyle w:val="a3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r w:rsidRPr="00B74CA5">
        <w:rPr>
          <w:rFonts w:ascii="Times New Roman" w:hAnsi="Times New Roman" w:cs="Times New Roman"/>
          <w:sz w:val="28"/>
          <w:szCs w:val="28"/>
        </w:rPr>
        <w:t>http://www.прокопьевский-район</w:t>
      </w:r>
      <w:proofErr w:type="gramStart"/>
      <w:r w:rsidRPr="00B74CA5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74CA5">
        <w:rPr>
          <w:rFonts w:ascii="Times New Roman" w:hAnsi="Times New Roman" w:cs="Times New Roman"/>
          <w:sz w:val="28"/>
          <w:szCs w:val="28"/>
        </w:rPr>
        <w:t>ф/ekspertiza-normativny</w:t>
      </w:r>
      <w:r w:rsidR="00AA3CB7">
        <w:rPr>
          <w:rFonts w:ascii="Times New Roman" w:hAnsi="Times New Roman" w:cs="Times New Roman"/>
          <w:sz w:val="28"/>
          <w:szCs w:val="28"/>
        </w:rPr>
        <w:t xml:space="preserve">h-pravovyh-aktov не позднее 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>17.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F51EF9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CF326E">
        <w:rPr>
          <w:rFonts w:ascii="Times New Roman" w:hAnsi="Times New Roman" w:cs="Times New Roman"/>
          <w:sz w:val="28"/>
          <w:szCs w:val="28"/>
          <w:u w:val="single"/>
        </w:rPr>
        <w:t>.2021</w:t>
      </w:r>
    </w:p>
    <w:p w:rsidR="00B74ABC" w:rsidRPr="00B62EA2" w:rsidRDefault="00B74ABC" w:rsidP="00B74ABC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CB7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AA3CB7" w:rsidRPr="00AA3CB7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муниципальной  услуги </w:t>
      </w:r>
      <w:r w:rsidR="003E6F7B" w:rsidRPr="003E6F7B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r w:rsidR="00AC5E3B" w:rsidRPr="00AC5E3B">
        <w:rPr>
          <w:rFonts w:ascii="Times New Roman" w:hAnsi="Times New Roman" w:cs="Times New Roman"/>
          <w:bCs/>
          <w:sz w:val="28"/>
          <w:szCs w:val="28"/>
          <w:u w:val="single"/>
        </w:rPr>
        <w:t>«Предоставление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</w:t>
      </w:r>
      <w:r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6A2A6F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AA3CB7" w:rsidRPr="00AA3CB7">
        <w:rPr>
          <w:rFonts w:ascii="Times New Roman" w:hAnsi="Times New Roman" w:cs="Times New Roman"/>
          <w:bCs/>
          <w:sz w:val="28"/>
          <w:szCs w:val="28"/>
        </w:rPr>
        <w:t>повышение качества п</w:t>
      </w:r>
      <w:r w:rsidR="00AA3CB7" w:rsidRPr="00AA3CB7">
        <w:rPr>
          <w:rFonts w:ascii="Times New Roman" w:hAnsi="Times New Roman" w:cs="Times New Roman"/>
          <w:bCs/>
          <w:sz w:val="28"/>
          <w:szCs w:val="28"/>
          <w:u w:val="single"/>
        </w:rPr>
        <w:t xml:space="preserve">редоставления и доступности предоставления муниципальной услуги </w:t>
      </w:r>
      <w:r w:rsidR="00AC5E3B" w:rsidRPr="00AC5E3B">
        <w:rPr>
          <w:rFonts w:ascii="Times New Roman" w:hAnsi="Times New Roman" w:cs="Times New Roman"/>
          <w:bCs/>
          <w:sz w:val="28"/>
          <w:szCs w:val="28"/>
          <w:u w:val="single"/>
        </w:rPr>
        <w:t>«Предоставление субсидий на возмещение части затрат на проведение комплекса агротехнических работ сельскохозяйственным товаропроизводителям в области растениеводства»</w:t>
      </w:r>
      <w:bookmarkStart w:id="0" w:name="_GoBack"/>
      <w:bookmarkEnd w:id="0"/>
      <w:r w:rsidRPr="006A2A6F">
        <w:rPr>
          <w:rFonts w:ascii="Times New Roman" w:hAnsi="Times New Roman" w:cs="Times New Roman"/>
          <w:sz w:val="28"/>
          <w:szCs w:val="28"/>
        </w:rPr>
        <w:t>.</w:t>
      </w:r>
    </w:p>
    <w:p w:rsidR="00B74ABC" w:rsidRPr="00B74CA5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 закон от 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27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07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.20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 xml:space="preserve"> № 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>210</w:t>
      </w:r>
      <w:r w:rsidRPr="006A2A6F">
        <w:rPr>
          <w:rFonts w:ascii="Times New Roman" w:hAnsi="Times New Roman" w:cs="Times New Roman"/>
          <w:sz w:val="28"/>
          <w:szCs w:val="28"/>
          <w:u w:val="single"/>
        </w:rPr>
        <w:t>-ФЗ «Об</w:t>
      </w:r>
      <w:r w:rsidR="00AA3CB7">
        <w:rPr>
          <w:rFonts w:ascii="Times New Roman" w:hAnsi="Times New Roman" w:cs="Times New Roman"/>
          <w:sz w:val="28"/>
          <w:szCs w:val="28"/>
          <w:u w:val="single"/>
        </w:rPr>
        <w:t xml:space="preserve">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1F3653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AA3CB7">
        <w:rPr>
          <w:rFonts w:ascii="Times New Roman" w:hAnsi="Times New Roman" w:cs="Times New Roman"/>
          <w:sz w:val="28"/>
          <w:szCs w:val="28"/>
        </w:rPr>
        <w:t>июнь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2021 года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F30D7C" w:rsidRDefault="00B74ABC" w:rsidP="00B74AB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74ABC" w:rsidRPr="00DB6247" w:rsidRDefault="00B74ABC" w:rsidP="00B74ABC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B74ABC" w:rsidRPr="00DB6247" w:rsidRDefault="00B74ABC" w:rsidP="00B74ABC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B74ABC" w:rsidRPr="00DB6247" w:rsidTr="001675C8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ABC" w:rsidRPr="00DB6247" w:rsidRDefault="00B74ABC" w:rsidP="001675C8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B74ABC" w:rsidRDefault="00B74ABC" w:rsidP="00B74AB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B74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ABC"/>
    <w:rsid w:val="00107FA4"/>
    <w:rsid w:val="003E6F7B"/>
    <w:rsid w:val="00AA3CB7"/>
    <w:rsid w:val="00AC5E3B"/>
    <w:rsid w:val="00B74ABC"/>
    <w:rsid w:val="00EE4AC6"/>
    <w:rsid w:val="00F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ABC"/>
    <w:rPr>
      <w:color w:val="0000FF" w:themeColor="hyperlink"/>
      <w:u w:val="single"/>
    </w:rPr>
  </w:style>
  <w:style w:type="paragraph" w:customStyle="1" w:styleId="ConsPlusNormal">
    <w:name w:val="ConsPlusNormal"/>
    <w:rsid w:val="00B74A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74A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5</cp:revision>
  <dcterms:created xsi:type="dcterms:W3CDTF">2021-05-11T04:50:00Z</dcterms:created>
  <dcterms:modified xsi:type="dcterms:W3CDTF">2021-09-30T02:41:00Z</dcterms:modified>
</cp:coreProperties>
</file>