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6C2" w:rsidRDefault="00EC66C2" w:rsidP="00EC66C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EC66C2" w:rsidRPr="001F3653" w:rsidRDefault="00EC66C2" w:rsidP="00EC66C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1. Наименование проекта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проект акта):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C66C2" w:rsidRPr="002E7070" w:rsidRDefault="002E7070" w:rsidP="00B263E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E7070">
        <w:rPr>
          <w:rFonts w:ascii="Times New Roman" w:hAnsi="Times New Roman" w:cs="Times New Roman"/>
          <w:noProof/>
          <w:sz w:val="28"/>
          <w:szCs w:val="28"/>
        </w:rPr>
        <w:t>«</w:t>
      </w:r>
      <w:r w:rsidR="0052478D" w:rsidRPr="0052478D">
        <w:rPr>
          <w:rFonts w:ascii="Times New Roman" w:hAnsi="Times New Roman" w:cs="Times New Roman"/>
          <w:noProof/>
          <w:sz w:val="28"/>
          <w:szCs w:val="28"/>
        </w:rPr>
        <w:t xml:space="preserve">Об утверждении Правил предоставления субсидии </w:t>
      </w:r>
      <w:r w:rsidR="00404052" w:rsidRPr="00404052">
        <w:rPr>
          <w:rFonts w:ascii="Times New Roman" w:hAnsi="Times New Roman" w:cs="Times New Roman"/>
          <w:noProof/>
          <w:sz w:val="28"/>
          <w:szCs w:val="28"/>
        </w:rPr>
        <w:t xml:space="preserve">на возмещение части затрат </w:t>
      </w:r>
      <w:r w:rsidR="00B263E6">
        <w:rPr>
          <w:rFonts w:ascii="Times New Roman" w:hAnsi="Times New Roman" w:cs="Times New Roman"/>
          <w:noProof/>
          <w:sz w:val="28"/>
          <w:szCs w:val="28"/>
        </w:rPr>
        <w:t xml:space="preserve">сельскохозяйственным </w:t>
      </w:r>
      <w:r w:rsidR="00B263E6" w:rsidRPr="00B263E6">
        <w:rPr>
          <w:rFonts w:ascii="Times New Roman" w:hAnsi="Times New Roman" w:cs="Times New Roman"/>
          <w:noProof/>
          <w:sz w:val="28"/>
          <w:szCs w:val="28"/>
        </w:rPr>
        <w:t>товаропроизводителям на содержание маточн</w:t>
      </w:r>
      <w:r w:rsidR="00B263E6">
        <w:rPr>
          <w:rFonts w:ascii="Times New Roman" w:hAnsi="Times New Roman" w:cs="Times New Roman"/>
          <w:noProof/>
          <w:sz w:val="28"/>
          <w:szCs w:val="28"/>
        </w:rPr>
        <w:t xml:space="preserve">ого </w:t>
      </w:r>
      <w:r w:rsidR="00B263E6" w:rsidRPr="00B263E6">
        <w:rPr>
          <w:rFonts w:ascii="Times New Roman" w:hAnsi="Times New Roman" w:cs="Times New Roman"/>
          <w:noProof/>
          <w:sz w:val="28"/>
          <w:szCs w:val="28"/>
        </w:rPr>
        <w:t>поголовья кр</w:t>
      </w:r>
      <w:r w:rsidR="00B263E6">
        <w:rPr>
          <w:rFonts w:ascii="Times New Roman" w:hAnsi="Times New Roman" w:cs="Times New Roman"/>
          <w:noProof/>
          <w:sz w:val="28"/>
          <w:szCs w:val="28"/>
        </w:rPr>
        <w:t xml:space="preserve">упного  рогатого скота (коров) </w:t>
      </w:r>
      <w:r w:rsidR="00B263E6" w:rsidRPr="00B263E6">
        <w:rPr>
          <w:rFonts w:ascii="Times New Roman" w:hAnsi="Times New Roman" w:cs="Times New Roman"/>
          <w:noProof/>
          <w:sz w:val="28"/>
          <w:szCs w:val="28"/>
        </w:rPr>
        <w:t>молочного направления  и племенного маточного поголовья сельскохозяйственных животных и птицы с целью сохранности маточного поголовья</w:t>
      </w:r>
      <w:r w:rsidR="00E54EF1" w:rsidRPr="00E54EF1">
        <w:rPr>
          <w:rFonts w:ascii="Times New Roman" w:hAnsi="Times New Roman" w:cs="Times New Roman"/>
          <w:noProof/>
          <w:sz w:val="28"/>
          <w:szCs w:val="28"/>
        </w:rPr>
        <w:t>».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52478D" w:rsidRPr="0052478D" w:rsidRDefault="00B263E6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52478D" w:rsidRPr="0052478D">
          <w:rPr>
            <w:rStyle w:val="a3"/>
            <w:rFonts w:ascii="Times New Roman" w:hAnsi="Times New Roman" w:cs="Times New Roman"/>
            <w:sz w:val="28"/>
            <w:szCs w:val="28"/>
          </w:rPr>
          <w:t>https://prokopmo.ru/documents/proekty/</w:t>
        </w:r>
      </w:hyperlink>
    </w:p>
    <w:p w:rsidR="00EC66C2" w:rsidRPr="006C7215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 </w:t>
      </w:r>
      <w:r w:rsidRPr="009D1CE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 прогнозирования и учета в сфере агропромышленного комплекса администрация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217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EC66C2" w:rsidRPr="006C7215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Швецова Елена Петровна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начальник </w:t>
      </w:r>
      <w:r w:rsidRPr="009D1CE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</w:t>
      </w:r>
      <w:r w:rsidRPr="009D1CE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прогнозирования и учета в сфере агропромышленного комплекса администрация Прокопьевского муниципального округа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8-3846-62-10-02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proofErr w:type="spellStart"/>
      <w:r w:rsidRPr="009D1CE3">
        <w:rPr>
          <w:rFonts w:ascii="Times New Roman" w:hAnsi="Times New Roman" w:cs="Times New Roman"/>
          <w:sz w:val="28"/>
          <w:szCs w:val="28"/>
          <w:u w:val="single"/>
          <w:lang w:val="en-US"/>
        </w:rPr>
        <w:t>adm</w:t>
      </w:r>
      <w:proofErr w:type="spellEnd"/>
      <w:r w:rsidRPr="009D1CE3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9D1CE3">
        <w:rPr>
          <w:rFonts w:ascii="Times New Roman" w:hAnsi="Times New Roman" w:cs="Times New Roman"/>
          <w:sz w:val="28"/>
          <w:szCs w:val="28"/>
          <w:u w:val="single"/>
          <w:lang w:val="en-US"/>
        </w:rPr>
        <w:t>cx</w:t>
      </w:r>
      <w:r w:rsidRPr="009D1CE3">
        <w:rPr>
          <w:rFonts w:ascii="Times New Roman" w:hAnsi="Times New Roman" w:cs="Times New Roman"/>
          <w:sz w:val="28"/>
          <w:szCs w:val="28"/>
          <w:u w:val="single"/>
        </w:rPr>
        <w:t>@yandex.ru</w:t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EC66C2" w:rsidRPr="00AF1AD4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Степень регулирующего воздействия положений, содержащихся в подготовленном проекте нормативного правового акта</w:t>
      </w:r>
      <w:r w:rsidRPr="00AF1AD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: </w:t>
      </w:r>
      <w:r w:rsidRPr="00AF1AD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EC66C2" w:rsidRPr="002E7070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478D" w:rsidRPr="0052478D">
        <w:rPr>
          <w:rFonts w:ascii="Times New Roman" w:hAnsi="Times New Roman" w:cs="Times New Roman"/>
          <w:bCs/>
          <w:sz w:val="28"/>
          <w:szCs w:val="28"/>
        </w:rPr>
        <w:t xml:space="preserve">предоставления субсидии </w:t>
      </w:r>
      <w:r w:rsidR="00B263E6" w:rsidRPr="00B263E6">
        <w:rPr>
          <w:rFonts w:ascii="Times New Roman" w:hAnsi="Times New Roman" w:cs="Times New Roman"/>
          <w:bCs/>
          <w:sz w:val="28"/>
          <w:szCs w:val="28"/>
        </w:rPr>
        <w:t>на возмещение части затрат сельскохозяйственным товаропроизводителям на содержание маточного поголовья крупного  рогатого скота (коров) молочного направления  и племенного маточного поголовья сельскохозяйственных животных и птицы с целью сохранности маточного поголовья</w:t>
      </w:r>
      <w:r w:rsidR="00E54EF1">
        <w:rPr>
          <w:rFonts w:ascii="Times New Roman" w:hAnsi="Times New Roman" w:cs="Times New Roman"/>
          <w:bCs/>
          <w:sz w:val="28"/>
          <w:szCs w:val="28"/>
        </w:rPr>
        <w:t>.</w:t>
      </w:r>
    </w:p>
    <w:p w:rsidR="00EC66C2" w:rsidRPr="00AF1AD4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AF1AD4" w:rsidRPr="00AF1AD4">
        <w:rPr>
          <w:rFonts w:ascii="Times New Roman" w:hAnsi="Times New Roman" w:cs="Times New Roman"/>
          <w:bCs/>
          <w:sz w:val="28"/>
          <w:szCs w:val="28"/>
        </w:rPr>
        <w:t xml:space="preserve">повышение качества предоставления и доступности предоставления </w:t>
      </w:r>
      <w:r w:rsidR="0052478D" w:rsidRPr="0052478D">
        <w:rPr>
          <w:rFonts w:ascii="Times New Roman" w:hAnsi="Times New Roman" w:cs="Times New Roman"/>
          <w:bCs/>
          <w:sz w:val="28"/>
          <w:szCs w:val="28"/>
        </w:rPr>
        <w:t xml:space="preserve">субсидии </w:t>
      </w:r>
      <w:r w:rsidR="00B263E6" w:rsidRPr="00B263E6">
        <w:rPr>
          <w:rFonts w:ascii="Times New Roman" w:hAnsi="Times New Roman" w:cs="Times New Roman"/>
          <w:bCs/>
          <w:sz w:val="28"/>
          <w:szCs w:val="28"/>
        </w:rPr>
        <w:t>на возмещение части затрат сельскохозяйственным товаропроизводителям на содержание маточного поголовья крупного  рогатого скота (коров) молочного направления  и племенного маточного поголовья сельскохозяйственных животных и птицы с целью сохранности маточного поголовья</w:t>
      </w:r>
      <w:bookmarkStart w:id="0" w:name="_GoBack"/>
      <w:bookmarkEnd w:id="0"/>
      <w:r w:rsidR="002E7070" w:rsidRPr="002E7070">
        <w:rPr>
          <w:rFonts w:ascii="Times New Roman" w:hAnsi="Times New Roman" w:cs="Times New Roman"/>
          <w:bCs/>
          <w:sz w:val="28"/>
          <w:szCs w:val="28"/>
        </w:rPr>
        <w:t>.</w:t>
      </w:r>
    </w:p>
    <w:p w:rsidR="00EC66C2" w:rsidRPr="0052478D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proofErr w:type="gramStart"/>
      <w:r w:rsidR="0052478D">
        <w:rPr>
          <w:rFonts w:ascii="Times New Roman" w:hAnsi="Times New Roman" w:cs="Times New Roman"/>
          <w:sz w:val="28"/>
          <w:szCs w:val="28"/>
        </w:rPr>
        <w:t>С</w:t>
      </w:r>
      <w:r w:rsidR="0052478D" w:rsidRPr="0052478D">
        <w:rPr>
          <w:rFonts w:ascii="Times New Roman" w:hAnsi="Times New Roman" w:cs="Times New Roman"/>
          <w:sz w:val="28"/>
          <w:szCs w:val="28"/>
        </w:rPr>
        <w:t>тать</w:t>
      </w:r>
      <w:r w:rsidR="0052478D">
        <w:rPr>
          <w:rFonts w:ascii="Times New Roman" w:hAnsi="Times New Roman" w:cs="Times New Roman"/>
          <w:sz w:val="28"/>
          <w:szCs w:val="28"/>
        </w:rPr>
        <w:t>я</w:t>
      </w:r>
      <w:r w:rsidR="0052478D" w:rsidRPr="0052478D">
        <w:rPr>
          <w:rFonts w:ascii="Times New Roman" w:hAnsi="Times New Roman" w:cs="Times New Roman"/>
          <w:sz w:val="28"/>
          <w:szCs w:val="28"/>
        </w:rPr>
        <w:t xml:space="preserve"> 179 Бюджетного кодекса Российской федерации,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</w:t>
      </w:r>
      <w:r w:rsidR="0052478D" w:rsidRPr="0052478D">
        <w:rPr>
          <w:rFonts w:ascii="Times New Roman" w:hAnsi="Times New Roman" w:cs="Times New Roman"/>
          <w:sz w:val="28"/>
          <w:szCs w:val="28"/>
        </w:rPr>
        <w:lastRenderedPageBreak/>
        <w:t>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</w:t>
      </w:r>
      <w:proofErr w:type="gramEnd"/>
      <w:r w:rsidR="0052478D" w:rsidRPr="0052478D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Федерации»</w:t>
      </w:r>
      <w:r w:rsidR="0052478D">
        <w:rPr>
          <w:rFonts w:ascii="Times New Roman" w:hAnsi="Times New Roman" w:cs="Times New Roman"/>
          <w:sz w:val="28"/>
          <w:szCs w:val="28"/>
        </w:rPr>
        <w:t xml:space="preserve">, </w:t>
      </w:r>
      <w:r w:rsidR="0052478D" w:rsidRPr="0052478D">
        <w:rPr>
          <w:rFonts w:ascii="Times New Roman" w:hAnsi="Times New Roman" w:cs="Times New Roman"/>
          <w:sz w:val="28"/>
          <w:szCs w:val="28"/>
        </w:rPr>
        <w:t>муниципальн</w:t>
      </w:r>
      <w:r w:rsidR="0052478D">
        <w:rPr>
          <w:rFonts w:ascii="Times New Roman" w:hAnsi="Times New Roman" w:cs="Times New Roman"/>
          <w:sz w:val="28"/>
          <w:szCs w:val="28"/>
        </w:rPr>
        <w:t>ая</w:t>
      </w:r>
      <w:r w:rsidR="0052478D" w:rsidRPr="0052478D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52478D">
        <w:rPr>
          <w:rFonts w:ascii="Times New Roman" w:hAnsi="Times New Roman" w:cs="Times New Roman"/>
          <w:sz w:val="28"/>
          <w:szCs w:val="28"/>
        </w:rPr>
        <w:t>а</w:t>
      </w:r>
      <w:r w:rsidR="0052478D" w:rsidRPr="0052478D">
        <w:rPr>
          <w:rFonts w:ascii="Times New Roman" w:hAnsi="Times New Roman" w:cs="Times New Roman"/>
          <w:sz w:val="28"/>
          <w:szCs w:val="28"/>
        </w:rPr>
        <w:t xml:space="preserve"> «Развитие сельского хозяйства Прокопьевского муниципального округа» на 2022-2026 годы</w:t>
      </w:r>
      <w:r w:rsidRPr="0052478D">
        <w:rPr>
          <w:rFonts w:ascii="Times New Roman" w:hAnsi="Times New Roman" w:cs="Times New Roman"/>
          <w:sz w:val="28"/>
          <w:szCs w:val="28"/>
        </w:rPr>
        <w:t>.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 не имеется.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регулированием: </w:t>
      </w:r>
      <w:r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C66C2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718">
        <w:rPr>
          <w:rFonts w:ascii="Times New Roman" w:hAnsi="Times New Roman" w:cs="Times New Roman"/>
          <w:sz w:val="28"/>
          <w:szCs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66C2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6C2" w:rsidRPr="00EA5512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C66C2" w:rsidRPr="00EA5512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отсутствует.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>
        <w:rPr>
          <w:rFonts w:ascii="Times New Roman" w:hAnsi="Times New Roman" w:cs="Times New Roman"/>
          <w:sz w:val="28"/>
          <w:szCs w:val="28"/>
        </w:rPr>
        <w:t xml:space="preserve">ериода), а также  эксперимента: </w:t>
      </w:r>
      <w:r w:rsidR="0052478D">
        <w:rPr>
          <w:rFonts w:ascii="Times New Roman" w:hAnsi="Times New Roman" w:cs="Times New Roman"/>
          <w:sz w:val="28"/>
          <w:szCs w:val="28"/>
        </w:rPr>
        <w:t>январь</w:t>
      </w:r>
      <w:r w:rsidRPr="0094019C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52478D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1AD4" w:rsidRPr="00AF1AD4" w:rsidRDefault="00EC66C2" w:rsidP="00AF1AD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>
        <w:rPr>
          <w:rFonts w:ascii="Times New Roman" w:hAnsi="Times New Roman" w:cs="Times New Roman"/>
          <w:sz w:val="28"/>
          <w:szCs w:val="28"/>
        </w:rPr>
        <w:t>проведении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18D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 0</w:t>
      </w:r>
      <w:r w:rsidR="0052478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7</w:t>
      </w:r>
      <w:r w:rsidR="00AF1AD4" w:rsidRPr="00AF1AD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.0</w:t>
      </w:r>
      <w:r w:rsidR="0052478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12</w:t>
      </w:r>
      <w:r w:rsidR="00AF1AD4" w:rsidRPr="00AF1AD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52478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  <w:r w:rsidR="00AF1AD4" w:rsidRPr="00AF1AD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52478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26</w:t>
      </w:r>
      <w:r w:rsidR="00AF1AD4" w:rsidRPr="00AF1AD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52478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12</w:t>
      </w:r>
      <w:r w:rsidR="00DB18D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52478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</w:p>
    <w:p w:rsidR="00EC66C2" w:rsidRPr="00F30D7C" w:rsidRDefault="00EC66C2" w:rsidP="00AF1AD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66C2" w:rsidRPr="00F30D7C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66C2" w:rsidRDefault="00EC66C2" w:rsidP="00EC66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C66C2" w:rsidRDefault="00EC66C2" w:rsidP="00EC66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25A32" w:rsidRDefault="00225A32"/>
    <w:sectPr w:rsidR="00225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6C2"/>
    <w:rsid w:val="00225A32"/>
    <w:rsid w:val="002E7070"/>
    <w:rsid w:val="00404052"/>
    <w:rsid w:val="0052478D"/>
    <w:rsid w:val="00AF1AD4"/>
    <w:rsid w:val="00B263E6"/>
    <w:rsid w:val="00DB18D0"/>
    <w:rsid w:val="00E54EF1"/>
    <w:rsid w:val="00EC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66C2"/>
    <w:rPr>
      <w:color w:val="0000FF" w:themeColor="hyperlink"/>
      <w:u w:val="single"/>
    </w:rPr>
  </w:style>
  <w:style w:type="paragraph" w:customStyle="1" w:styleId="ConsPlusNonformat">
    <w:name w:val="ConsPlusNonformat"/>
    <w:rsid w:val="00EC66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66C2"/>
    <w:rPr>
      <w:color w:val="0000FF" w:themeColor="hyperlink"/>
      <w:u w:val="single"/>
    </w:rPr>
  </w:style>
  <w:style w:type="paragraph" w:customStyle="1" w:styleId="ConsPlusNonformat">
    <w:name w:val="ConsPlusNonformat"/>
    <w:rsid w:val="00EC66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kopmo.ru/documents/proek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SELO4</dc:creator>
  <cp:lastModifiedBy>PC SELO4</cp:lastModifiedBy>
  <cp:revision>8</cp:revision>
  <dcterms:created xsi:type="dcterms:W3CDTF">2021-05-11T04:49:00Z</dcterms:created>
  <dcterms:modified xsi:type="dcterms:W3CDTF">2023-12-06T03:32:00Z</dcterms:modified>
</cp:coreProperties>
</file>