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3.0 -->
  <w:body>
    <w:p w:rsidR="00B12C61" w:rsidP="00933FF3">
      <w:pPr>
        <w:spacing w:before="360"/>
        <w:rPr>
          <w:b/>
          <w:noProof/>
          <w:sz w:val="32"/>
          <w:szCs w:val="32"/>
          <w:vertAlign w:val="superscript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5" type="#_x0000_t75" style="width:36pt;height:48.75pt;margin-top:0.75pt;margin-left:3in;position:absolute;visibility:visible;z-index:251658240" filled="f" stroked="f">
            <v:imagedata r:id="rId5" o:title=""/>
            <w10:wrap type="square" side="right"/>
          </v:shape>
        </w:pict>
      </w:r>
    </w:p>
    <w:p w:rsidR="00933FF3" w:rsidP="00933FF3">
      <w:pPr>
        <w:rPr>
          <w:noProof/>
          <w:sz w:val="28"/>
          <w:szCs w:val="28"/>
        </w:rPr>
      </w:pPr>
    </w:p>
    <w:p w:rsidR="00975788" w:rsidRPr="004D2062" w:rsidP="00933FF3">
      <w:pPr>
        <w:spacing w:before="240"/>
        <w:jc w:val="center"/>
        <w:rPr>
          <w:noProof/>
          <w:sz w:val="28"/>
          <w:szCs w:val="28"/>
        </w:rPr>
      </w:pPr>
      <w:r w:rsidRPr="004D2062">
        <w:rPr>
          <w:noProof/>
          <w:sz w:val="28"/>
          <w:szCs w:val="28"/>
        </w:rPr>
        <w:t>ПРАВИТЕЛЬСТВО</w:t>
      </w:r>
    </w:p>
    <w:p w:rsidR="004A296D" w:rsidRPr="004D2062" w:rsidP="007A4DDC">
      <w:pPr>
        <w:spacing w:before="120"/>
        <w:jc w:val="center"/>
        <w:rPr>
          <w:sz w:val="28"/>
          <w:szCs w:val="28"/>
        </w:rPr>
      </w:pPr>
      <w:r w:rsidRPr="004D2062" w:rsidR="007A4DDC">
        <w:rPr>
          <w:noProof/>
          <w:sz w:val="28"/>
          <w:szCs w:val="28"/>
        </w:rPr>
        <w:t xml:space="preserve">КЕМЕРОВСКОЙ ОБЛАСТИ </w:t>
      </w:r>
      <w:r w:rsidRPr="004D2062" w:rsidR="00CD1F54">
        <w:rPr>
          <w:noProof/>
          <w:sz w:val="28"/>
          <w:szCs w:val="28"/>
        </w:rPr>
        <w:t>–</w:t>
      </w:r>
      <w:r w:rsidRPr="004D2062" w:rsidR="007A4DDC">
        <w:rPr>
          <w:noProof/>
          <w:sz w:val="28"/>
          <w:szCs w:val="28"/>
        </w:rPr>
        <w:t xml:space="preserve"> </w:t>
      </w:r>
      <w:r w:rsidRPr="004D2062" w:rsidR="00975788">
        <w:rPr>
          <w:noProof/>
          <w:sz w:val="28"/>
          <w:szCs w:val="28"/>
        </w:rPr>
        <w:t>КУЗБАССА</w:t>
      </w:r>
      <w:r w:rsidRPr="004D2062" w:rsidR="00CD1F54">
        <w:rPr>
          <w:noProof/>
          <w:sz w:val="28"/>
          <w:szCs w:val="28"/>
        </w:rPr>
        <w:t xml:space="preserve"> </w:t>
      </w:r>
    </w:p>
    <w:p w:rsidR="00B12C61" w:rsidRPr="004D2062" w:rsidP="001B77B4">
      <w:pPr>
        <w:spacing w:before="360" w:after="60"/>
        <w:jc w:val="center"/>
        <w:rPr>
          <w:rFonts w:eastAsia="SimSun"/>
          <w:b/>
          <w:bCs/>
          <w:spacing w:val="60"/>
          <w:sz w:val="32"/>
          <w:szCs w:val="32"/>
        </w:rPr>
      </w:pPr>
      <w:r w:rsidRPr="004D2062" w:rsidR="00406AD6">
        <w:rPr>
          <w:rFonts w:eastAsia="SimSun"/>
          <w:b/>
          <w:bCs/>
          <w:spacing w:val="60"/>
          <w:sz w:val="32"/>
          <w:szCs w:val="32"/>
        </w:rPr>
        <w:t>РАСПОРЯЖЕНИЕ</w:t>
      </w:r>
    </w:p>
    <w:p w:rsidR="00B12C61" w:rsidP="004A296D">
      <w:pPr>
        <w:autoSpaceDE w:val="0"/>
        <w:autoSpaceDN w:val="0"/>
        <w:adjustRightInd w:val="0"/>
        <w:spacing w:before="480"/>
        <w:jc w:val="center"/>
        <w:rPr>
          <w:rFonts w:eastAsia="SimSun"/>
          <w:sz w:val="28"/>
          <w:szCs w:val="28"/>
        </w:rPr>
      </w:pPr>
      <w:r w:rsidR="00790FB6">
        <w:rPr>
          <w:sz w:val="28"/>
          <w:szCs w:val="28"/>
          <w:u w:val="single"/>
        </w:rPr>
        <w:t xml:space="preserve">от 13 апреля 2026 </w:t>
      </w:r>
      <w:r>
        <w:rPr>
          <w:sz w:val="20"/>
          <w:szCs w:val="20"/>
        </w:rPr>
        <w:t>г.  №</w:t>
      </w:r>
      <w:r w:rsidR="00790FB6">
        <w:rPr>
          <w:sz w:val="28"/>
          <w:szCs w:val="28"/>
          <w:u w:val="single"/>
        </w:rPr>
        <w:t xml:space="preserve"> 187-р</w:t>
      </w:r>
    </w:p>
    <w:p w:rsidR="00B12C61" w:rsidP="004A296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0"/>
          <w:szCs w:val="20"/>
        </w:rPr>
        <w:t>г. Кемерово</w:t>
      </w:r>
    </w:p>
    <w:p w:rsidR="00456552" w:rsidP="00456552">
      <w:pPr>
        <w:pStyle w:val="BodyText2"/>
        <w:ind w:firstLine="709"/>
        <w:rPr>
          <w:rFonts w:ascii="Times New Roman" w:hAnsi="Times New Roman"/>
          <w:sz w:val="28"/>
          <w:szCs w:val="28"/>
        </w:rPr>
      </w:pPr>
    </w:p>
    <w:p w:rsidR="000E1513" w:rsidP="000E1513">
      <w:pPr>
        <w:jc w:val="center"/>
        <w:rPr>
          <w:sz w:val="28"/>
          <w:szCs w:val="28"/>
        </w:rPr>
      </w:pPr>
    </w:p>
    <w:p w:rsidR="007931D3" w:rsidP="00EE7B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OLE_LINK26"/>
      <w:bookmarkStart w:id="1" w:name="OLE_LINK27"/>
      <w:r w:rsidRPr="00A85E86" w:rsidR="004F1122">
        <w:rPr>
          <w:b/>
          <w:sz w:val="28"/>
          <w:szCs w:val="28"/>
        </w:rPr>
        <w:t xml:space="preserve">О </w:t>
      </w:r>
      <w:r w:rsidR="004F1122">
        <w:rPr>
          <w:b/>
          <w:sz w:val="28"/>
          <w:szCs w:val="28"/>
        </w:rPr>
        <w:t xml:space="preserve">подготовке </w:t>
      </w:r>
      <w:bookmarkStart w:id="2" w:name="OLE_LINK28"/>
      <w:bookmarkStart w:id="3" w:name="OLE_LINK29"/>
      <w:r w:rsidRPr="006D4322" w:rsidR="004F1122">
        <w:rPr>
          <w:b/>
          <w:sz w:val="28"/>
          <w:szCs w:val="28"/>
        </w:rPr>
        <w:t xml:space="preserve">документации по планировке </w:t>
      </w:r>
    </w:p>
    <w:p w:rsidR="007931D3" w:rsidP="00EE7B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D4322" w:rsidR="004F1122">
        <w:rPr>
          <w:b/>
          <w:sz w:val="28"/>
          <w:szCs w:val="28"/>
        </w:rPr>
        <w:t>территории</w:t>
      </w:r>
      <w:bookmarkEnd w:id="0"/>
      <w:bookmarkEnd w:id="1"/>
      <w:bookmarkEnd w:id="2"/>
      <w:bookmarkEnd w:id="3"/>
      <w:r w:rsidR="004F1122">
        <w:rPr>
          <w:b/>
          <w:sz w:val="28"/>
          <w:szCs w:val="28"/>
        </w:rPr>
        <w:t xml:space="preserve">, </w:t>
      </w:r>
      <w:r w:rsidRPr="006F15EB" w:rsidR="004F1122">
        <w:rPr>
          <w:b/>
          <w:sz w:val="28"/>
          <w:szCs w:val="28"/>
        </w:rPr>
        <w:t xml:space="preserve">предусматривающей </w:t>
      </w:r>
      <w:r w:rsidR="00ED7166">
        <w:rPr>
          <w:b/>
          <w:sz w:val="28"/>
          <w:szCs w:val="28"/>
        </w:rPr>
        <w:t xml:space="preserve">размещение </w:t>
      </w:r>
    </w:p>
    <w:p w:rsidR="004D1A9A" w:rsidP="004D1A9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линейного </w:t>
      </w:r>
      <w:r w:rsidR="00516632">
        <w:rPr>
          <w:b/>
          <w:sz w:val="28"/>
          <w:szCs w:val="28"/>
        </w:rPr>
        <w:t>объекта</w:t>
      </w:r>
      <w:r w:rsidR="00ED7166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Строительство подъездного</w:t>
      </w:r>
    </w:p>
    <w:p w:rsidR="004D1A9A" w:rsidP="004D1A9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железнодорожного пути ст. Ускатская – ст. Южная</w:t>
      </w:r>
    </w:p>
    <w:p w:rsidR="004F1122" w:rsidP="004D1A9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="004D1A9A">
        <w:rPr>
          <w:b/>
          <w:sz w:val="28"/>
          <w:szCs w:val="28"/>
        </w:rPr>
        <w:t>и углепогрузочной станции Южная</w:t>
      </w:r>
      <w:r w:rsidR="009B4970">
        <w:rPr>
          <w:b/>
          <w:sz w:val="28"/>
          <w:szCs w:val="28"/>
        </w:rPr>
        <w:t>»</w:t>
      </w:r>
    </w:p>
    <w:p w:rsidR="004F1122" w:rsidP="004F1122">
      <w:pPr>
        <w:jc w:val="center"/>
        <w:rPr>
          <w:b/>
          <w:sz w:val="28"/>
          <w:szCs w:val="28"/>
        </w:rPr>
      </w:pPr>
    </w:p>
    <w:p w:rsidR="000C3E75" w:rsidP="004F1122">
      <w:pPr>
        <w:jc w:val="center"/>
        <w:rPr>
          <w:b/>
          <w:sz w:val="28"/>
          <w:szCs w:val="28"/>
        </w:rPr>
      </w:pPr>
    </w:p>
    <w:p w:rsidR="004F1122" w:rsidP="00AE78D9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A85E86">
        <w:rPr>
          <w:rFonts w:eastAsia="SimSun"/>
          <w:sz w:val="28"/>
          <w:szCs w:val="28"/>
          <w:lang w:eastAsia="zh-CN"/>
        </w:rPr>
        <w:t xml:space="preserve">В соответствии </w:t>
      </w:r>
      <w:r w:rsidRPr="0079475B">
        <w:rPr>
          <w:rFonts w:eastAsia="SimSun"/>
          <w:sz w:val="28"/>
          <w:szCs w:val="28"/>
          <w:lang w:eastAsia="zh-CN"/>
        </w:rPr>
        <w:t>со статьями 41</w:t>
      </w:r>
      <w:r w:rsidR="00922AF7">
        <w:rPr>
          <w:rFonts w:eastAsia="SimSun"/>
          <w:sz w:val="28"/>
          <w:szCs w:val="28"/>
          <w:lang w:eastAsia="zh-CN"/>
        </w:rPr>
        <w:t>²</w:t>
      </w:r>
      <w:r w:rsidR="00986397">
        <w:rPr>
          <w:rFonts w:eastAsia="SimSun"/>
          <w:sz w:val="28"/>
          <w:szCs w:val="28"/>
          <w:lang w:eastAsia="zh-CN"/>
        </w:rPr>
        <w:t xml:space="preserve">, </w:t>
      </w:r>
      <w:r w:rsidRPr="0079475B">
        <w:rPr>
          <w:rFonts w:eastAsia="SimSun"/>
          <w:sz w:val="28"/>
          <w:szCs w:val="28"/>
          <w:lang w:eastAsia="zh-CN"/>
        </w:rPr>
        <w:t xml:space="preserve">45 Градостроительного кодекса </w:t>
      </w:r>
      <w:r w:rsidRPr="00904899">
        <w:rPr>
          <w:rFonts w:eastAsia="SimSun"/>
          <w:sz w:val="28"/>
          <w:szCs w:val="28"/>
          <w:lang w:eastAsia="zh-CN"/>
        </w:rPr>
        <w:t xml:space="preserve">Российской Федерации, </w:t>
      </w:r>
      <w:r w:rsidRPr="00904899" w:rsidR="00842DDD">
        <w:rPr>
          <w:rFonts w:eastAsia="SimSun"/>
          <w:sz w:val="28"/>
          <w:szCs w:val="28"/>
          <w:lang w:eastAsia="zh-CN"/>
        </w:rPr>
        <w:t>постановлени</w:t>
      </w:r>
      <w:r w:rsidR="00842DDD">
        <w:rPr>
          <w:rFonts w:eastAsia="SimSun"/>
          <w:sz w:val="28"/>
          <w:szCs w:val="28"/>
          <w:lang w:eastAsia="zh-CN"/>
        </w:rPr>
        <w:t>ями</w:t>
      </w:r>
      <w:r w:rsidRPr="00904899" w:rsidR="00842DDD">
        <w:rPr>
          <w:rFonts w:eastAsia="SimSun"/>
          <w:sz w:val="28"/>
          <w:szCs w:val="28"/>
          <w:lang w:eastAsia="zh-CN"/>
        </w:rPr>
        <w:t xml:space="preserve"> Правительства Российской Федерации от 31.03.2017 № 402 «</w:t>
      </w:r>
      <w:r w:rsidRPr="00E81893" w:rsidR="00842DDD">
        <w:rPr>
          <w:rFonts w:eastAsia="SimSun"/>
          <w:sz w:val="28"/>
          <w:szCs w:val="28"/>
          <w:lang w:eastAsia="zh-CN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</w:t>
      </w:r>
      <w:r w:rsidR="002411FC">
        <w:rPr>
          <w:rFonts w:eastAsia="SimSun"/>
          <w:sz w:val="28"/>
          <w:szCs w:val="28"/>
          <w:lang w:eastAsia="zh-CN"/>
        </w:rPr>
        <w:t xml:space="preserve">                           </w:t>
      </w:r>
      <w:r w:rsidRPr="00E81893" w:rsidR="00842DDD">
        <w:rPr>
          <w:rFonts w:eastAsia="SimSun"/>
          <w:sz w:val="28"/>
          <w:szCs w:val="28"/>
          <w:lang w:eastAsia="zh-CN"/>
        </w:rPr>
        <w:t xml:space="preserve">от 19 января 2006 г. </w:t>
      </w:r>
      <w:r w:rsidR="00842DDD">
        <w:rPr>
          <w:rFonts w:eastAsia="SimSun"/>
          <w:sz w:val="28"/>
          <w:szCs w:val="28"/>
          <w:lang w:eastAsia="zh-CN"/>
        </w:rPr>
        <w:t>№</w:t>
      </w:r>
      <w:r w:rsidRPr="00E81893" w:rsidR="00842DDD">
        <w:rPr>
          <w:rFonts w:eastAsia="SimSun"/>
          <w:sz w:val="28"/>
          <w:szCs w:val="28"/>
          <w:lang w:eastAsia="zh-CN"/>
        </w:rPr>
        <w:t xml:space="preserve"> 20</w:t>
      </w:r>
      <w:r w:rsidRPr="0079475B" w:rsidR="00842DDD">
        <w:rPr>
          <w:rFonts w:eastAsia="SimSun"/>
          <w:sz w:val="28"/>
          <w:szCs w:val="28"/>
          <w:lang w:eastAsia="zh-CN"/>
        </w:rPr>
        <w:t>»</w:t>
      </w:r>
      <w:r w:rsidR="00842DDD">
        <w:rPr>
          <w:rFonts w:eastAsia="SimSun"/>
          <w:sz w:val="28"/>
          <w:szCs w:val="28"/>
          <w:lang w:eastAsia="zh-CN"/>
        </w:rPr>
        <w:t xml:space="preserve">, </w:t>
      </w:r>
      <w:r w:rsidRPr="00842DDD" w:rsidR="00842DDD">
        <w:rPr>
          <w:rFonts w:eastAsia="SimSun"/>
          <w:sz w:val="28"/>
          <w:szCs w:val="28"/>
          <w:lang w:eastAsia="zh-CN"/>
        </w:rPr>
        <w:t>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</w:t>
      </w:r>
      <w:r w:rsidR="00842DDD">
        <w:rPr>
          <w:rFonts w:eastAsia="SimSun"/>
          <w:sz w:val="28"/>
          <w:szCs w:val="28"/>
          <w:lang w:eastAsia="zh-CN"/>
        </w:rPr>
        <w:t xml:space="preserve">, </w:t>
      </w:r>
      <w:r w:rsidRPr="00904899">
        <w:rPr>
          <w:rFonts w:eastAsia="SimSun"/>
          <w:sz w:val="28"/>
          <w:szCs w:val="28"/>
          <w:lang w:eastAsia="zh-CN"/>
        </w:rPr>
        <w:t>Законом Кемеровской</w:t>
      </w:r>
      <w:r w:rsidR="00842DDD">
        <w:rPr>
          <w:rFonts w:eastAsia="SimSun"/>
          <w:sz w:val="28"/>
          <w:szCs w:val="28"/>
          <w:lang w:eastAsia="zh-CN"/>
        </w:rPr>
        <w:t xml:space="preserve"> </w:t>
      </w:r>
      <w:r w:rsidRPr="00904899">
        <w:rPr>
          <w:rFonts w:eastAsia="SimSun"/>
          <w:sz w:val="28"/>
          <w:szCs w:val="28"/>
          <w:lang w:eastAsia="zh-CN"/>
        </w:rPr>
        <w:t>области</w:t>
      </w:r>
      <w:r w:rsidR="00922AF7">
        <w:rPr>
          <w:rFonts w:eastAsia="SimSun"/>
          <w:sz w:val="28"/>
          <w:szCs w:val="28"/>
          <w:lang w:eastAsia="zh-CN"/>
        </w:rPr>
        <w:t xml:space="preserve"> – Кузбасса</w:t>
      </w:r>
      <w:r w:rsidRPr="00904899">
        <w:rPr>
          <w:rFonts w:eastAsia="SimSun"/>
          <w:sz w:val="28"/>
          <w:szCs w:val="28"/>
          <w:lang w:eastAsia="zh-CN"/>
        </w:rPr>
        <w:t xml:space="preserve"> от 12.07.2006</w:t>
      </w:r>
      <w:r w:rsidR="00922AF7">
        <w:rPr>
          <w:rFonts w:eastAsia="SimSun"/>
          <w:sz w:val="28"/>
          <w:szCs w:val="28"/>
          <w:lang w:eastAsia="zh-CN"/>
        </w:rPr>
        <w:t xml:space="preserve"> </w:t>
      </w:r>
      <w:r w:rsidRPr="00904899">
        <w:rPr>
          <w:rFonts w:eastAsia="SimSun"/>
          <w:sz w:val="28"/>
          <w:szCs w:val="28"/>
          <w:lang w:eastAsia="zh-CN"/>
        </w:rPr>
        <w:t>№ 98-ОЗ «</w:t>
      </w:r>
      <w:r w:rsidRPr="004F1122">
        <w:rPr>
          <w:rFonts w:eastAsia="SimSun"/>
          <w:sz w:val="28"/>
          <w:szCs w:val="28"/>
          <w:lang w:eastAsia="zh-CN"/>
        </w:rPr>
        <w:t>О градостроительстве, комплексном развитии территорий и благоустройстве Кузбасса</w:t>
      </w:r>
      <w:r w:rsidRPr="00904899">
        <w:rPr>
          <w:rFonts w:eastAsia="SimSun"/>
          <w:sz w:val="28"/>
          <w:szCs w:val="28"/>
          <w:lang w:eastAsia="zh-CN"/>
        </w:rPr>
        <w:t xml:space="preserve">» </w:t>
      </w:r>
      <w:r w:rsidRPr="0079475B">
        <w:rPr>
          <w:rFonts w:eastAsia="SimSun"/>
          <w:sz w:val="28"/>
          <w:szCs w:val="28"/>
          <w:lang w:eastAsia="zh-CN"/>
        </w:rPr>
        <w:t xml:space="preserve">и на основании </w:t>
      </w:r>
      <w:r w:rsidR="00842DDD">
        <w:rPr>
          <w:rFonts w:eastAsia="SimSun"/>
          <w:sz w:val="28"/>
          <w:szCs w:val="28"/>
          <w:lang w:eastAsia="zh-CN"/>
        </w:rPr>
        <w:t xml:space="preserve">заявления </w:t>
      </w:r>
      <w:r w:rsidR="00516632">
        <w:rPr>
          <w:rFonts w:eastAsia="SimSun"/>
          <w:sz w:val="28"/>
          <w:szCs w:val="28"/>
          <w:lang w:eastAsia="zh-CN"/>
        </w:rPr>
        <w:t>общества</w:t>
      </w:r>
      <w:r w:rsidR="004D1A9A">
        <w:rPr>
          <w:rFonts w:eastAsia="SimSun"/>
          <w:sz w:val="28"/>
          <w:szCs w:val="28"/>
          <w:lang w:eastAsia="zh-CN"/>
        </w:rPr>
        <w:t xml:space="preserve"> с ограниченной ответственностью</w:t>
      </w:r>
      <w:r w:rsidR="00516632">
        <w:rPr>
          <w:rFonts w:eastAsia="SimSun"/>
          <w:sz w:val="28"/>
          <w:szCs w:val="28"/>
          <w:lang w:eastAsia="zh-CN"/>
        </w:rPr>
        <w:t xml:space="preserve"> «</w:t>
      </w:r>
      <w:r w:rsidR="004D1A9A">
        <w:rPr>
          <w:rFonts w:eastAsia="SimSun"/>
          <w:sz w:val="28"/>
          <w:szCs w:val="28"/>
          <w:lang w:eastAsia="zh-CN"/>
        </w:rPr>
        <w:t>Ресурс</w:t>
      </w:r>
      <w:r w:rsidRPr="004671C5" w:rsidR="00516632">
        <w:rPr>
          <w:rFonts w:eastAsia="SimSun"/>
          <w:sz w:val="28"/>
          <w:szCs w:val="28"/>
          <w:lang w:eastAsia="zh-CN"/>
        </w:rPr>
        <w:t>»</w:t>
      </w:r>
      <w:r w:rsidR="00516632">
        <w:rPr>
          <w:rFonts w:eastAsia="SimSun"/>
          <w:sz w:val="28"/>
          <w:szCs w:val="28"/>
          <w:lang w:eastAsia="zh-CN"/>
        </w:rPr>
        <w:t>:</w:t>
      </w:r>
    </w:p>
    <w:p w:rsidR="004F1122" w:rsidP="004D1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581782">
        <w:rPr>
          <w:rFonts w:eastAsia="SimSun"/>
          <w:sz w:val="28"/>
          <w:szCs w:val="28"/>
          <w:lang w:eastAsia="zh-CN"/>
        </w:rPr>
        <w:t>1. Принять решение о подготовке</w:t>
      </w:r>
      <w:r>
        <w:rPr>
          <w:rFonts w:eastAsia="SimSun"/>
          <w:sz w:val="28"/>
          <w:szCs w:val="28"/>
          <w:lang w:eastAsia="zh-CN"/>
        </w:rPr>
        <w:t xml:space="preserve"> д</w:t>
      </w:r>
      <w:r w:rsidRPr="00581782">
        <w:rPr>
          <w:rFonts w:eastAsia="SimSun"/>
          <w:sz w:val="28"/>
          <w:szCs w:val="28"/>
          <w:lang w:eastAsia="zh-CN"/>
        </w:rPr>
        <w:t>окументации по планировке территории</w:t>
      </w:r>
      <w:bookmarkStart w:id="4" w:name="OLE_LINK93"/>
      <w:r w:rsidRPr="00581782">
        <w:rPr>
          <w:rFonts w:eastAsia="SimSun"/>
          <w:sz w:val="28"/>
          <w:szCs w:val="28"/>
          <w:lang w:eastAsia="zh-CN"/>
        </w:rPr>
        <w:t>, п</w:t>
      </w:r>
      <w:r w:rsidRPr="00581782">
        <w:rPr>
          <w:sz w:val="28"/>
          <w:szCs w:val="28"/>
          <w:shd w:val="clear" w:color="auto" w:fill="FFFFFF"/>
        </w:rPr>
        <w:t xml:space="preserve">редусматривающей </w:t>
      </w:r>
      <w:bookmarkEnd w:id="4"/>
      <w:r w:rsidRPr="00842DDD" w:rsidR="00842DDD">
        <w:rPr>
          <w:sz w:val="28"/>
          <w:szCs w:val="28"/>
          <w:shd w:val="clear" w:color="auto" w:fill="FFFFFF"/>
        </w:rPr>
        <w:t xml:space="preserve">размещение </w:t>
      </w:r>
      <w:r w:rsidRPr="004D1A9A" w:rsidR="004D1A9A">
        <w:rPr>
          <w:rFonts w:eastAsia="SimSun"/>
          <w:sz w:val="28"/>
          <w:szCs w:val="28"/>
          <w:lang w:eastAsia="zh-CN"/>
        </w:rPr>
        <w:t>линейного объекта «Строительство подъездного</w:t>
      </w:r>
      <w:r w:rsidR="004D1A9A">
        <w:rPr>
          <w:rFonts w:eastAsia="SimSun"/>
          <w:sz w:val="28"/>
          <w:szCs w:val="28"/>
          <w:lang w:eastAsia="zh-CN"/>
        </w:rPr>
        <w:t xml:space="preserve"> </w:t>
      </w:r>
      <w:r w:rsidRPr="004D1A9A" w:rsidR="004D1A9A">
        <w:rPr>
          <w:rFonts w:eastAsia="SimSun"/>
          <w:sz w:val="28"/>
          <w:szCs w:val="28"/>
          <w:lang w:eastAsia="zh-CN"/>
        </w:rPr>
        <w:t xml:space="preserve">железнодорожного пути ст. Ускатская – </w:t>
      </w:r>
      <w:r w:rsidR="004D1A9A">
        <w:rPr>
          <w:rFonts w:eastAsia="SimSun"/>
          <w:sz w:val="28"/>
          <w:szCs w:val="28"/>
          <w:lang w:eastAsia="zh-CN"/>
        </w:rPr>
        <w:t xml:space="preserve">                    </w:t>
      </w:r>
      <w:r w:rsidRPr="004D1A9A" w:rsidR="004D1A9A">
        <w:rPr>
          <w:rFonts w:eastAsia="SimSun"/>
          <w:sz w:val="28"/>
          <w:szCs w:val="28"/>
          <w:lang w:eastAsia="zh-CN"/>
        </w:rPr>
        <w:t>ст. Южная</w:t>
      </w:r>
      <w:r w:rsidR="004D1A9A">
        <w:rPr>
          <w:rFonts w:eastAsia="SimSun"/>
          <w:sz w:val="28"/>
          <w:szCs w:val="28"/>
          <w:lang w:eastAsia="zh-CN"/>
        </w:rPr>
        <w:t xml:space="preserve"> </w:t>
      </w:r>
      <w:r w:rsidRPr="004D1A9A" w:rsidR="004D1A9A">
        <w:rPr>
          <w:rFonts w:eastAsia="SimSun"/>
          <w:sz w:val="28"/>
          <w:szCs w:val="28"/>
          <w:lang w:eastAsia="zh-CN"/>
        </w:rPr>
        <w:t>и углепогрузочной станции Южная</w:t>
      </w:r>
      <w:r w:rsidRPr="00476B44" w:rsidR="00476B44">
        <w:rPr>
          <w:rFonts w:eastAsia="SimSun"/>
          <w:sz w:val="28"/>
          <w:szCs w:val="28"/>
          <w:lang w:eastAsia="zh-CN"/>
        </w:rPr>
        <w:t>»</w:t>
      </w:r>
      <w:r w:rsidRPr="00476B44">
        <w:rPr>
          <w:rFonts w:eastAsia="SimSun"/>
          <w:sz w:val="28"/>
          <w:szCs w:val="28"/>
          <w:lang w:eastAsia="zh-CN"/>
        </w:rPr>
        <w:t>,</w:t>
      </w:r>
      <w:r w:rsidRPr="00EA1E66">
        <w:rPr>
          <w:sz w:val="28"/>
          <w:szCs w:val="28"/>
          <w:shd w:val="clear" w:color="auto" w:fill="FFFFFF"/>
        </w:rPr>
        <w:t xml:space="preserve"> </w:t>
      </w:r>
      <w:r w:rsidRPr="00581782">
        <w:rPr>
          <w:sz w:val="28"/>
          <w:szCs w:val="28"/>
          <w:shd w:val="clear" w:color="auto" w:fill="FFFFFF"/>
        </w:rPr>
        <w:t>включающей проект планировки территории</w:t>
      </w:r>
      <w:r w:rsidR="0047211D">
        <w:rPr>
          <w:sz w:val="28"/>
          <w:szCs w:val="28"/>
          <w:shd w:val="clear" w:color="auto" w:fill="FFFFFF"/>
        </w:rPr>
        <w:t>, проект межевания территории</w:t>
      </w:r>
      <w:r w:rsidR="00476B44">
        <w:rPr>
          <w:sz w:val="28"/>
          <w:szCs w:val="28"/>
          <w:shd w:val="clear" w:color="auto" w:fill="FFFFFF"/>
        </w:rPr>
        <w:t xml:space="preserve"> </w:t>
      </w:r>
      <w:r w:rsidRPr="00317409" w:rsidR="00E81893">
        <w:rPr>
          <w:sz w:val="28"/>
          <w:szCs w:val="28"/>
          <w:shd w:val="clear" w:color="auto" w:fill="FFFFFF"/>
        </w:rPr>
        <w:t>(далее</w:t>
      </w:r>
      <w:r w:rsidR="00E81893">
        <w:rPr>
          <w:sz w:val="28"/>
          <w:szCs w:val="28"/>
          <w:shd w:val="clear" w:color="auto" w:fill="FFFFFF"/>
        </w:rPr>
        <w:t xml:space="preserve"> </w:t>
      </w:r>
      <w:r w:rsidR="002E34E5">
        <w:rPr>
          <w:sz w:val="28"/>
          <w:szCs w:val="28"/>
          <w:shd w:val="clear" w:color="auto" w:fill="FFFFFF"/>
        </w:rPr>
        <w:t xml:space="preserve">                    </w:t>
      </w:r>
      <w:r w:rsidR="00E81893">
        <w:rPr>
          <w:sz w:val="28"/>
          <w:szCs w:val="28"/>
          <w:shd w:val="clear" w:color="auto" w:fill="FFFFFF"/>
        </w:rPr>
        <w:t>также</w:t>
      </w:r>
      <w:r w:rsidRPr="00317409" w:rsidR="00E81893">
        <w:rPr>
          <w:sz w:val="28"/>
          <w:szCs w:val="28"/>
          <w:shd w:val="clear" w:color="auto" w:fill="FFFFFF"/>
        </w:rPr>
        <w:t xml:space="preserve"> – документация по планировке территории)</w:t>
      </w:r>
      <w:r>
        <w:rPr>
          <w:sz w:val="28"/>
          <w:szCs w:val="28"/>
          <w:shd w:val="clear" w:color="auto" w:fill="FFFFFF"/>
        </w:rPr>
        <w:t xml:space="preserve">.  </w:t>
      </w:r>
    </w:p>
    <w:p w:rsidR="00E81893" w:rsidP="004D1A9A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317409">
        <w:rPr>
          <w:sz w:val="28"/>
          <w:szCs w:val="28"/>
          <w:shd w:val="clear" w:color="auto" w:fill="FFFFFF"/>
        </w:rPr>
        <w:t>2. Утвердить</w:t>
      </w:r>
      <w:r>
        <w:rPr>
          <w:sz w:val="28"/>
          <w:szCs w:val="28"/>
          <w:shd w:val="clear" w:color="auto" w:fill="FFFFFF"/>
        </w:rPr>
        <w:t xml:space="preserve"> прилагаем</w:t>
      </w:r>
      <w:r w:rsidR="004D1A9A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е</w:t>
      </w:r>
      <w:r w:rsidR="004D1A9A">
        <w:rPr>
          <w:sz w:val="28"/>
          <w:szCs w:val="28"/>
          <w:shd w:val="clear" w:color="auto" w:fill="FFFFFF"/>
        </w:rPr>
        <w:t xml:space="preserve"> з</w:t>
      </w:r>
      <w:r w:rsidRPr="00317409">
        <w:rPr>
          <w:sz w:val="28"/>
          <w:szCs w:val="28"/>
          <w:shd w:val="clear" w:color="auto" w:fill="FFFFFF"/>
        </w:rPr>
        <w:t>адание на разработку докуме</w:t>
      </w:r>
      <w:r>
        <w:rPr>
          <w:sz w:val="28"/>
          <w:szCs w:val="28"/>
          <w:shd w:val="clear" w:color="auto" w:fill="FFFFFF"/>
        </w:rPr>
        <w:t xml:space="preserve">нтации по планировке </w:t>
      </w:r>
      <w:r w:rsidRPr="00BB748B">
        <w:rPr>
          <w:sz w:val="28"/>
          <w:szCs w:val="28"/>
          <w:shd w:val="clear" w:color="auto" w:fill="FFFFFF"/>
        </w:rPr>
        <w:t xml:space="preserve">территории, </w:t>
      </w:r>
      <w:r w:rsidRPr="00581782" w:rsidR="00516632">
        <w:rPr>
          <w:rFonts w:eastAsia="SimSun"/>
          <w:sz w:val="28"/>
          <w:szCs w:val="28"/>
          <w:lang w:eastAsia="zh-CN"/>
        </w:rPr>
        <w:t>п</w:t>
      </w:r>
      <w:r w:rsidRPr="00581782" w:rsidR="00516632">
        <w:rPr>
          <w:sz w:val="28"/>
          <w:szCs w:val="28"/>
          <w:shd w:val="clear" w:color="auto" w:fill="FFFFFF"/>
        </w:rPr>
        <w:t xml:space="preserve">редусматривающей </w:t>
      </w:r>
      <w:r w:rsidR="004D1A9A">
        <w:rPr>
          <w:sz w:val="28"/>
          <w:szCs w:val="28"/>
          <w:shd w:val="clear" w:color="auto" w:fill="FFFFFF"/>
        </w:rPr>
        <w:t xml:space="preserve">размещение </w:t>
      </w:r>
      <w:r w:rsidRPr="004D1A9A" w:rsidR="004D1A9A">
        <w:rPr>
          <w:sz w:val="28"/>
          <w:szCs w:val="28"/>
          <w:shd w:val="clear" w:color="auto" w:fill="FFFFFF"/>
        </w:rPr>
        <w:t>линейного объекта «Строительство подъездного железнодорожного пути ст. Ускатская –</w:t>
      </w:r>
      <w:r w:rsidR="004D1A9A">
        <w:rPr>
          <w:sz w:val="28"/>
          <w:szCs w:val="28"/>
          <w:shd w:val="clear" w:color="auto" w:fill="FFFFFF"/>
        </w:rPr>
        <w:t xml:space="preserve">                 </w:t>
      </w:r>
      <w:r w:rsidRPr="004D1A9A" w:rsidR="004D1A9A">
        <w:rPr>
          <w:sz w:val="28"/>
          <w:szCs w:val="28"/>
          <w:shd w:val="clear" w:color="auto" w:fill="FFFFFF"/>
        </w:rPr>
        <w:t>ст. Южная и углепогрузочной станции Южная»</w:t>
      </w:r>
      <w:r>
        <w:rPr>
          <w:sz w:val="28"/>
          <w:szCs w:val="28"/>
          <w:shd w:val="clear" w:color="auto" w:fill="FFFFFF"/>
        </w:rPr>
        <w:t>.</w:t>
      </w:r>
    </w:p>
    <w:p w:rsidR="00516632" w:rsidP="00AE78D9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  <w:lang w:eastAsia="zh-CN"/>
        </w:rPr>
      </w:pPr>
      <w:r w:rsidR="00FC1B66">
        <w:rPr>
          <w:sz w:val="28"/>
          <w:szCs w:val="28"/>
          <w:shd w:val="clear" w:color="auto" w:fill="FFFFFF"/>
        </w:rPr>
        <w:t xml:space="preserve">3. </w:t>
      </w:r>
      <w:r w:rsidRPr="009761EC">
        <w:rPr>
          <w:rFonts w:eastAsia="SimSun"/>
          <w:sz w:val="28"/>
          <w:szCs w:val="28"/>
          <w:lang w:eastAsia="zh-CN"/>
        </w:rPr>
        <w:t xml:space="preserve">Рекомендовать </w:t>
      </w:r>
      <w:r w:rsidRPr="00624F55" w:rsidR="00624F55">
        <w:rPr>
          <w:rFonts w:eastAsia="SimSun"/>
          <w:sz w:val="28"/>
          <w:szCs w:val="28"/>
          <w:lang w:eastAsia="zh-CN"/>
        </w:rPr>
        <w:t>обществ</w:t>
      </w:r>
      <w:r w:rsidR="00624F55">
        <w:rPr>
          <w:rFonts w:eastAsia="SimSun"/>
          <w:sz w:val="28"/>
          <w:szCs w:val="28"/>
          <w:lang w:eastAsia="zh-CN"/>
        </w:rPr>
        <w:t>у</w:t>
      </w:r>
      <w:r w:rsidRPr="00624F55" w:rsidR="00624F55">
        <w:rPr>
          <w:rFonts w:eastAsia="SimSun"/>
          <w:sz w:val="28"/>
          <w:szCs w:val="28"/>
          <w:lang w:eastAsia="zh-CN"/>
        </w:rPr>
        <w:t xml:space="preserve"> с ограниченной ответственностью «Ресурс»</w:t>
      </w:r>
      <w:r w:rsidRPr="00842DDD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обеспечить подготовку документации</w:t>
      </w:r>
      <w:r w:rsidRPr="009761EC">
        <w:rPr>
          <w:rFonts w:eastAsia="SimSun"/>
          <w:sz w:val="28"/>
          <w:szCs w:val="28"/>
          <w:lang w:eastAsia="zh-CN"/>
        </w:rPr>
        <w:t xml:space="preserve"> по </w:t>
      </w:r>
      <w:r>
        <w:rPr>
          <w:rFonts w:eastAsia="SimSun"/>
          <w:sz w:val="28"/>
          <w:szCs w:val="28"/>
          <w:lang w:eastAsia="zh-CN"/>
        </w:rPr>
        <w:t>планировке территории, указанной</w:t>
      </w:r>
      <w:r w:rsidRPr="009761EC">
        <w:rPr>
          <w:rFonts w:eastAsia="SimSun"/>
          <w:sz w:val="28"/>
          <w:szCs w:val="28"/>
          <w:lang w:eastAsia="zh-CN"/>
        </w:rPr>
        <w:t xml:space="preserve"> в пункте 1 настоящего распоряжения, в соответствии с требованиями, установленными</w:t>
      </w:r>
      <w:r w:rsidR="00FC1B66">
        <w:rPr>
          <w:rFonts w:eastAsia="SimSun"/>
          <w:sz w:val="28"/>
          <w:szCs w:val="28"/>
          <w:lang w:eastAsia="zh-CN"/>
        </w:rPr>
        <w:t xml:space="preserve"> постановлением Правительства Российской Федерации</w:t>
      </w:r>
      <w:r w:rsidRPr="008F3125">
        <w:rPr>
          <w:rFonts w:eastAsia="SimSun"/>
          <w:sz w:val="28"/>
          <w:szCs w:val="28"/>
          <w:lang w:eastAsia="zh-CN"/>
        </w:rPr>
        <w:t xml:space="preserve"> </w:t>
      </w:r>
      <w:r w:rsidRPr="00ED7166">
        <w:rPr>
          <w:rFonts w:eastAsia="SimSun"/>
          <w:sz w:val="28"/>
          <w:szCs w:val="28"/>
          <w:lang w:eastAsia="zh-CN"/>
        </w:rPr>
        <w:t>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</w:t>
      </w:r>
      <w:r w:rsidR="0018588C">
        <w:rPr>
          <w:rFonts w:eastAsia="SimSun"/>
          <w:sz w:val="28"/>
          <w:szCs w:val="28"/>
          <w:lang w:eastAsia="zh-CN"/>
        </w:rPr>
        <w:t xml:space="preserve">, </w:t>
      </w:r>
      <w:r w:rsidRPr="0018588C" w:rsidR="0018588C">
        <w:rPr>
          <w:rFonts w:eastAsia="SimSun"/>
          <w:sz w:val="28"/>
          <w:szCs w:val="28"/>
          <w:lang w:eastAsia="zh-CN"/>
        </w:rPr>
        <w:t>с использованием ранее выполненных инженерных изысканий</w:t>
      </w:r>
      <w:r>
        <w:rPr>
          <w:rFonts w:eastAsia="SimSun"/>
          <w:sz w:val="28"/>
          <w:szCs w:val="28"/>
          <w:lang w:eastAsia="zh-CN"/>
        </w:rPr>
        <w:t>.</w:t>
      </w:r>
    </w:p>
    <w:p w:rsidR="004F1122" w:rsidP="00AE78D9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4. Главному управлению архитектуры и градостроительства Кузбасса обеспечить направление уведомления о принятии настоящего распоряжения</w:t>
      </w:r>
      <w:r>
        <w:rPr>
          <w:sz w:val="28"/>
          <w:szCs w:val="28"/>
        </w:rPr>
        <w:t xml:space="preserve"> в соответствии с частью 7 статьи 45 Градостроительного кодекса Российской Федерации</w:t>
      </w:r>
      <w:r>
        <w:rPr>
          <w:rFonts w:eastAsia="SimSun"/>
          <w:sz w:val="28"/>
          <w:szCs w:val="28"/>
          <w:lang w:eastAsia="zh-CN"/>
        </w:rPr>
        <w:t>.</w:t>
      </w:r>
    </w:p>
    <w:p w:rsidR="00E81893" w:rsidP="00AE78D9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 Настоящее распоряжение подлежит опубликованию </w:t>
      </w:r>
      <w:r w:rsidRPr="00C81D49" w:rsidR="00C81D49">
        <w:rPr>
          <w:sz w:val="28"/>
          <w:szCs w:val="28"/>
          <w:shd w:val="clear" w:color="auto" w:fill="FFFFFF"/>
        </w:rPr>
        <w:t xml:space="preserve">в сетевом издании </w:t>
      </w:r>
      <w:r>
        <w:rPr>
          <w:sz w:val="28"/>
          <w:szCs w:val="28"/>
          <w:shd w:val="clear" w:color="auto" w:fill="FFFFFF"/>
        </w:rPr>
        <w:t>«Электронный бюллетень Правительства Кемеровской</w:t>
      </w:r>
      <w:r w:rsidR="00DC678B">
        <w:rPr>
          <w:sz w:val="28"/>
          <w:szCs w:val="28"/>
          <w:shd w:val="clear" w:color="auto" w:fill="FFFFFF"/>
        </w:rPr>
        <w:t xml:space="preserve">                    </w:t>
      </w:r>
      <w:r>
        <w:rPr>
          <w:sz w:val="28"/>
          <w:szCs w:val="28"/>
          <w:shd w:val="clear" w:color="auto" w:fill="FFFFFF"/>
        </w:rPr>
        <w:t>области – Кузбасса».</w:t>
      </w:r>
    </w:p>
    <w:p w:rsidR="00E81893" w:rsidP="00AE78D9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6</w:t>
      </w:r>
      <w:r w:rsidRPr="00967557">
        <w:rPr>
          <w:rFonts w:eastAsia="SimSun"/>
          <w:sz w:val="28"/>
          <w:szCs w:val="28"/>
          <w:lang w:eastAsia="zh-CN"/>
        </w:rPr>
        <w:t>. Контроль за исполнением настоя</w:t>
      </w:r>
      <w:r>
        <w:rPr>
          <w:rFonts w:eastAsia="SimSun"/>
          <w:sz w:val="28"/>
          <w:szCs w:val="28"/>
          <w:lang w:eastAsia="zh-CN"/>
        </w:rPr>
        <w:t>щего распоряжения возложить на начальника Г</w:t>
      </w:r>
      <w:r w:rsidRPr="00967557">
        <w:rPr>
          <w:rFonts w:eastAsia="SimSun"/>
          <w:sz w:val="28"/>
          <w:szCs w:val="28"/>
          <w:lang w:eastAsia="zh-CN"/>
        </w:rPr>
        <w:t>лавно</w:t>
      </w:r>
      <w:r>
        <w:rPr>
          <w:rFonts w:eastAsia="SimSun"/>
          <w:sz w:val="28"/>
          <w:szCs w:val="28"/>
          <w:lang w:eastAsia="zh-CN"/>
        </w:rPr>
        <w:t>го</w:t>
      </w:r>
      <w:r w:rsidRPr="00967557">
        <w:rPr>
          <w:rFonts w:eastAsia="SimSun"/>
          <w:sz w:val="28"/>
          <w:szCs w:val="28"/>
          <w:lang w:eastAsia="zh-CN"/>
        </w:rPr>
        <w:t xml:space="preserve"> управлени</w:t>
      </w:r>
      <w:r>
        <w:rPr>
          <w:rFonts w:eastAsia="SimSun"/>
          <w:sz w:val="28"/>
          <w:szCs w:val="28"/>
          <w:lang w:eastAsia="zh-CN"/>
        </w:rPr>
        <w:t>я</w:t>
      </w:r>
      <w:r w:rsidRPr="00967557">
        <w:rPr>
          <w:rFonts w:eastAsia="SimSun"/>
          <w:sz w:val="28"/>
          <w:szCs w:val="28"/>
          <w:lang w:eastAsia="zh-CN"/>
        </w:rPr>
        <w:t xml:space="preserve"> архитектуры и градостроительства </w:t>
      </w:r>
      <w:r>
        <w:rPr>
          <w:rFonts w:eastAsia="SimSun"/>
          <w:sz w:val="28"/>
          <w:szCs w:val="28"/>
          <w:lang w:eastAsia="zh-CN"/>
        </w:rPr>
        <w:t>Кузбасса Ярополову Т.А.</w:t>
      </w:r>
    </w:p>
    <w:p w:rsidR="004F1122" w:rsidP="00AE78D9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A57156" w:rsidR="00E81893">
        <w:rPr>
          <w:rFonts w:eastAsia="SimSun"/>
          <w:sz w:val="28"/>
          <w:szCs w:val="28"/>
          <w:lang w:eastAsia="zh-CN"/>
        </w:rPr>
        <w:t>7. Настоящее распоряжение вступает в силу со дня подписания.</w:t>
      </w:r>
    </w:p>
    <w:p w:rsidR="00E81893" w:rsidP="00AE78D9">
      <w:pPr>
        <w:jc w:val="center"/>
        <w:rPr>
          <w:rFonts w:eastAsia="SimSun"/>
          <w:sz w:val="28"/>
          <w:szCs w:val="28"/>
          <w:lang w:eastAsia="zh-CN"/>
        </w:rPr>
      </w:pPr>
    </w:p>
    <w:p w:rsidR="00E81893" w:rsidP="00AE78D9">
      <w:pPr>
        <w:jc w:val="center"/>
        <w:rPr>
          <w:rFonts w:eastAsia="SimSun"/>
          <w:sz w:val="28"/>
          <w:szCs w:val="28"/>
          <w:lang w:eastAsia="zh-CN"/>
        </w:rPr>
      </w:pPr>
    </w:p>
    <w:p w:rsidR="00E81893" w:rsidP="00E81893">
      <w:pPr>
        <w:jc w:val="center"/>
        <w:rPr>
          <w:rFonts w:eastAsia="SimSun"/>
          <w:sz w:val="28"/>
          <w:szCs w:val="28"/>
          <w:lang w:eastAsia="zh-CN"/>
        </w:rPr>
      </w:pPr>
    </w:p>
    <w:p w:rsidR="00C81D49" w:rsidRPr="000339BE" w:rsidP="007A598F">
      <w:pPr>
        <w:ind w:right="5101"/>
        <w:jc w:val="center"/>
        <w:rPr>
          <w:rFonts w:eastAsia="SimSun"/>
          <w:sz w:val="28"/>
          <w:szCs w:val="28"/>
          <w:lang w:eastAsia="zh-CN"/>
        </w:rPr>
      </w:pPr>
      <w:r w:rsidRPr="000339BE">
        <w:rPr>
          <w:rFonts w:eastAsia="SimSun"/>
          <w:sz w:val="28"/>
          <w:szCs w:val="28"/>
          <w:lang w:eastAsia="zh-CN"/>
        </w:rPr>
        <w:t>Первый заместитель Губернатора</w:t>
      </w:r>
    </w:p>
    <w:p w:rsidR="00C81D49" w:rsidRPr="000339BE" w:rsidP="007A598F">
      <w:pPr>
        <w:ind w:right="5101"/>
        <w:jc w:val="center"/>
        <w:rPr>
          <w:rFonts w:eastAsia="SimSun"/>
          <w:sz w:val="28"/>
          <w:szCs w:val="28"/>
          <w:lang w:eastAsia="zh-CN"/>
        </w:rPr>
      </w:pPr>
      <w:r w:rsidRPr="000339BE">
        <w:rPr>
          <w:rFonts w:eastAsia="SimSun"/>
          <w:sz w:val="28"/>
          <w:szCs w:val="28"/>
          <w:lang w:eastAsia="zh-CN"/>
        </w:rPr>
        <w:t>Кемеровской области – Кузбасса –</w:t>
      </w:r>
    </w:p>
    <w:p w:rsidR="00C81D49" w:rsidRPr="000339BE" w:rsidP="007A598F">
      <w:pPr>
        <w:ind w:right="5101"/>
        <w:jc w:val="center"/>
        <w:rPr>
          <w:rFonts w:eastAsia="SimSun"/>
          <w:sz w:val="28"/>
          <w:szCs w:val="28"/>
          <w:lang w:eastAsia="zh-CN"/>
        </w:rPr>
      </w:pPr>
      <w:r w:rsidRPr="000339BE">
        <w:rPr>
          <w:rFonts w:eastAsia="SimSun"/>
          <w:sz w:val="28"/>
          <w:szCs w:val="28"/>
          <w:lang w:eastAsia="zh-CN"/>
        </w:rPr>
        <w:t>председатель Правительства</w:t>
      </w:r>
    </w:p>
    <w:p w:rsidR="00E81893" w:rsidP="00C81D49">
      <w:pPr>
        <w:ind w:right="-1"/>
        <w:jc w:val="center"/>
        <w:rPr>
          <w:rFonts w:eastAsia="SimSun"/>
          <w:sz w:val="28"/>
          <w:szCs w:val="28"/>
          <w:lang w:eastAsia="zh-CN"/>
        </w:rPr>
      </w:pPr>
      <w:r w:rsidRPr="000339BE" w:rsidR="00C81D49">
        <w:rPr>
          <w:rFonts w:eastAsia="SimSun"/>
          <w:sz w:val="28"/>
          <w:szCs w:val="28"/>
          <w:lang w:eastAsia="zh-CN"/>
        </w:rPr>
        <w:t xml:space="preserve">Кемеровской области – Кузбасса    </w:t>
      </w:r>
      <w:r w:rsidR="00C81D49">
        <w:rPr>
          <w:rFonts w:eastAsia="SimSun"/>
          <w:sz w:val="28"/>
          <w:szCs w:val="28"/>
          <w:lang w:eastAsia="zh-CN"/>
        </w:rPr>
        <w:t xml:space="preserve">                     </w:t>
      </w:r>
      <w:r w:rsidR="007A598F">
        <w:rPr>
          <w:rFonts w:eastAsia="SimSun"/>
          <w:sz w:val="28"/>
          <w:szCs w:val="28"/>
          <w:lang w:eastAsia="zh-CN"/>
        </w:rPr>
        <w:t xml:space="preserve">                             </w:t>
      </w:r>
      <w:r w:rsidR="00C81D49">
        <w:rPr>
          <w:rFonts w:eastAsia="SimSun"/>
          <w:sz w:val="28"/>
          <w:szCs w:val="28"/>
          <w:lang w:eastAsia="zh-CN"/>
        </w:rPr>
        <w:t>А.А. Панов</w:t>
      </w:r>
    </w:p>
    <w:p w:rsidR="004D4BA0" w:rsidP="002411FC">
      <w:pPr>
        <w:ind w:left="2410"/>
        <w:rPr>
          <w:sz w:val="40"/>
          <w:szCs w:val="40"/>
        </w:rPr>
      </w:pPr>
    </w:p>
    <w:p w:rsidR="004D4BA0" w:rsidP="002411FC">
      <w:pPr>
        <w:ind w:left="2410"/>
        <w:rPr>
          <w:sz w:val="40"/>
          <w:szCs w:val="40"/>
        </w:rPr>
      </w:pPr>
    </w:p>
    <w:p w:rsidR="004D4BA0" w:rsidP="002411FC">
      <w:pPr>
        <w:ind w:left="2410"/>
        <w:rPr>
          <w:sz w:val="40"/>
          <w:szCs w:val="40"/>
        </w:rPr>
      </w:pPr>
    </w:p>
    <w:p w:rsidR="00FC1B66" w:rsidP="002411FC">
      <w:pPr>
        <w:ind w:left="2410"/>
        <w:rPr>
          <w:sz w:val="40"/>
          <w:szCs w:val="40"/>
        </w:rPr>
      </w:pPr>
    </w:p>
    <w:p w:rsidR="00FC1B66" w:rsidP="002411FC">
      <w:pPr>
        <w:ind w:left="2410"/>
        <w:rPr>
          <w:sz w:val="40"/>
          <w:szCs w:val="40"/>
        </w:rPr>
      </w:pPr>
    </w:p>
    <w:p w:rsidR="00FC1B66" w:rsidP="002411FC">
      <w:pPr>
        <w:ind w:left="2410"/>
        <w:rPr>
          <w:sz w:val="40"/>
          <w:szCs w:val="40"/>
        </w:rPr>
      </w:pPr>
    </w:p>
    <w:p w:rsidR="0047211D" w:rsidP="002411FC">
      <w:pPr>
        <w:ind w:left="2410"/>
        <w:rPr>
          <w:sz w:val="40"/>
          <w:szCs w:val="40"/>
        </w:rPr>
      </w:pPr>
    </w:p>
    <w:p w:rsidR="0047211D" w:rsidP="002411FC">
      <w:pPr>
        <w:ind w:left="2410"/>
        <w:rPr>
          <w:sz w:val="40"/>
          <w:szCs w:val="40"/>
        </w:rPr>
      </w:pPr>
    </w:p>
    <w:p w:rsidR="00762245" w:rsidP="002411FC">
      <w:pPr>
        <w:ind w:left="2410"/>
        <w:rPr>
          <w:sz w:val="40"/>
          <w:szCs w:val="40"/>
        </w:rPr>
      </w:pPr>
    </w:p>
    <w:p w:rsidR="00624F55" w:rsidP="002411FC">
      <w:pPr>
        <w:ind w:left="2410"/>
        <w:rPr>
          <w:sz w:val="40"/>
          <w:szCs w:val="40"/>
        </w:rPr>
      </w:pPr>
      <w:r w:rsidR="00E81893">
        <w:rPr>
          <w:sz w:val="40"/>
          <w:szCs w:val="40"/>
        </w:rPr>
        <w:t xml:space="preserve">                                        </w:t>
      </w:r>
    </w:p>
    <w:p w:rsidR="00E81893" w:rsidRPr="001A588C" w:rsidP="00624F55">
      <w:pPr>
        <w:ind w:left="5387"/>
        <w:jc w:val="center"/>
        <w:rPr>
          <w:sz w:val="28"/>
          <w:szCs w:val="28"/>
        </w:rPr>
      </w:pPr>
      <w:r w:rsidRPr="001A588C">
        <w:rPr>
          <w:sz w:val="28"/>
          <w:szCs w:val="28"/>
        </w:rPr>
        <w:t>УТВЕРЖДЕНО</w:t>
      </w:r>
    </w:p>
    <w:p w:rsidR="00E81893" w:rsidP="00EA2E4B">
      <w:pPr>
        <w:ind w:left="5245"/>
        <w:jc w:val="center"/>
        <w:rPr>
          <w:sz w:val="28"/>
          <w:szCs w:val="28"/>
        </w:rPr>
      </w:pPr>
      <w:r w:rsidRPr="00946F0B">
        <w:rPr>
          <w:sz w:val="28"/>
          <w:szCs w:val="28"/>
        </w:rPr>
        <w:t>распоряжени</w:t>
      </w:r>
      <w:r>
        <w:rPr>
          <w:sz w:val="28"/>
          <w:szCs w:val="28"/>
        </w:rPr>
        <w:t>ем</w:t>
      </w:r>
      <w:r w:rsidRPr="00946F0B">
        <w:rPr>
          <w:sz w:val="28"/>
          <w:szCs w:val="28"/>
        </w:rPr>
        <w:t xml:space="preserve"> Правительства</w:t>
      </w:r>
    </w:p>
    <w:p w:rsidR="00E81893" w:rsidRPr="00946F0B" w:rsidP="00EA2E4B">
      <w:pPr>
        <w:ind w:left="5245"/>
        <w:jc w:val="center"/>
        <w:rPr>
          <w:sz w:val="28"/>
          <w:szCs w:val="28"/>
        </w:rPr>
      </w:pPr>
      <w:r w:rsidRPr="00946F0B">
        <w:rPr>
          <w:sz w:val="28"/>
          <w:szCs w:val="28"/>
        </w:rPr>
        <w:t>Кемеровской области – Кузбасса</w:t>
      </w:r>
    </w:p>
    <w:p w:rsidR="00E81893" w:rsidRPr="00790FB6" w:rsidP="00790FB6">
      <w:pPr>
        <w:jc w:val="center"/>
        <w:rPr>
          <w:sz w:val="28"/>
          <w:szCs w:val="28"/>
        </w:rPr>
      </w:pPr>
      <w:r w:rsidR="00790FB6">
        <w:rPr>
          <w:sz w:val="28"/>
          <w:szCs w:val="28"/>
        </w:rPr>
        <w:t xml:space="preserve">                                                            </w:t>
      </w:r>
      <w:r w:rsidR="00790FB6">
        <w:rPr>
          <w:sz w:val="28"/>
          <w:szCs w:val="28"/>
        </w:rPr>
        <w:t xml:space="preserve">                  от 13 апреля 2026 г. № 187-р</w:t>
      </w:r>
    </w:p>
    <w:p w:rsidR="00E81893" w:rsidP="00E81893">
      <w:pPr>
        <w:rPr>
          <w:sz w:val="28"/>
          <w:szCs w:val="28"/>
          <w:u w:val="single"/>
        </w:rPr>
      </w:pPr>
    </w:p>
    <w:p w:rsidR="00E81893" w:rsidP="00E81893">
      <w:pPr>
        <w:rPr>
          <w:sz w:val="28"/>
          <w:szCs w:val="28"/>
          <w:u w:val="single"/>
        </w:rPr>
      </w:pPr>
    </w:p>
    <w:p w:rsidR="004671C5" w:rsidP="00E8189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C8D">
        <w:rPr>
          <w:sz w:val="28"/>
          <w:szCs w:val="28"/>
        </w:rPr>
        <w:t xml:space="preserve">ЗАДАНИЕ </w:t>
      </w:r>
    </w:p>
    <w:p w:rsidR="00E81893" w:rsidP="00E8189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C8D">
        <w:rPr>
          <w:sz w:val="28"/>
          <w:szCs w:val="28"/>
        </w:rPr>
        <w:t xml:space="preserve">на разработку документации по планировке </w:t>
      </w:r>
    </w:p>
    <w:p w:rsidR="00F53398" w:rsidP="00174848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405C8D" w:rsidR="00E81893">
        <w:rPr>
          <w:sz w:val="28"/>
          <w:szCs w:val="28"/>
        </w:rPr>
        <w:t xml:space="preserve">территории, предусматривающей </w:t>
      </w:r>
      <w:r w:rsidRPr="00842DDD" w:rsidR="00EA2E4B">
        <w:rPr>
          <w:sz w:val="28"/>
          <w:szCs w:val="28"/>
          <w:shd w:val="clear" w:color="auto" w:fill="FFFFFF"/>
        </w:rPr>
        <w:t xml:space="preserve">размещение </w:t>
      </w:r>
    </w:p>
    <w:p w:rsidR="00624F55" w:rsidRPr="00624F55" w:rsidP="00624F55">
      <w:pPr>
        <w:autoSpaceDE w:val="0"/>
        <w:autoSpaceDN w:val="0"/>
        <w:adjustRightInd w:val="0"/>
        <w:jc w:val="center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линейного </w:t>
      </w:r>
      <w:r w:rsidR="00174848">
        <w:rPr>
          <w:rFonts w:eastAsia="SimSun"/>
          <w:sz w:val="28"/>
          <w:szCs w:val="28"/>
          <w:lang w:eastAsia="zh-CN"/>
        </w:rPr>
        <w:t xml:space="preserve">объекта </w:t>
      </w:r>
      <w:r w:rsidRPr="00624F55">
        <w:rPr>
          <w:rFonts w:eastAsia="SimSun"/>
          <w:sz w:val="28"/>
          <w:szCs w:val="28"/>
          <w:lang w:eastAsia="zh-CN"/>
        </w:rPr>
        <w:t>«Строительство подъездного</w:t>
      </w:r>
    </w:p>
    <w:p w:rsidR="00624F55" w:rsidRPr="00624F55" w:rsidP="00624F55">
      <w:pPr>
        <w:autoSpaceDE w:val="0"/>
        <w:autoSpaceDN w:val="0"/>
        <w:adjustRightInd w:val="0"/>
        <w:jc w:val="center"/>
        <w:rPr>
          <w:rFonts w:eastAsia="SimSun"/>
          <w:sz w:val="28"/>
          <w:szCs w:val="28"/>
          <w:lang w:eastAsia="zh-CN"/>
        </w:rPr>
      </w:pPr>
      <w:r w:rsidRPr="00624F55">
        <w:rPr>
          <w:rFonts w:eastAsia="SimSun"/>
          <w:sz w:val="28"/>
          <w:szCs w:val="28"/>
          <w:lang w:eastAsia="zh-CN"/>
        </w:rPr>
        <w:t>железнодорожного пути ст. Ускатская – ст. Южная</w:t>
      </w:r>
    </w:p>
    <w:p w:rsidR="00E81893" w:rsidRPr="00F53398" w:rsidP="00624F55">
      <w:pPr>
        <w:autoSpaceDE w:val="0"/>
        <w:autoSpaceDN w:val="0"/>
        <w:adjustRightInd w:val="0"/>
        <w:jc w:val="center"/>
      </w:pPr>
      <w:r w:rsidRPr="00624F55" w:rsidR="00624F55">
        <w:rPr>
          <w:rFonts w:eastAsia="SimSun"/>
          <w:sz w:val="28"/>
          <w:szCs w:val="28"/>
          <w:lang w:eastAsia="zh-CN"/>
        </w:rPr>
        <w:t>и углепогрузочной станции Южная»</w:t>
      </w:r>
    </w:p>
    <w:p w:rsidR="005B354D" w:rsidP="00E81893">
      <w:pPr>
        <w:ind w:right="-1"/>
        <w:jc w:val="center"/>
      </w:pPr>
    </w:p>
    <w:p w:rsidR="00537F6D" w:rsidP="00E81893">
      <w:pPr>
        <w:ind w:right="-1"/>
        <w:jc w:val="center"/>
      </w:pPr>
    </w:p>
    <w:tbl>
      <w:tblPr>
        <w:tblStyle w:val="TableNormal"/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3387"/>
        <w:gridCol w:w="5546"/>
      </w:tblGrid>
      <w:tr w:rsidTr="00B94951">
        <w:tblPrEx>
          <w:tblW w:w="949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977"/>
        </w:trPr>
        <w:tc>
          <w:tcPr>
            <w:tcW w:w="565" w:type="dxa"/>
            <w:shd w:val="clear" w:color="auto" w:fill="auto"/>
          </w:tcPr>
          <w:p w:rsidR="00F63969" w:rsidRPr="00CB6947" w:rsidP="00774EBD">
            <w:pPr>
              <w:jc w:val="center"/>
              <w:rPr>
                <w:sz w:val="28"/>
                <w:szCs w:val="28"/>
              </w:rPr>
            </w:pPr>
            <w:r w:rsidRPr="00CB6947">
              <w:rPr>
                <w:sz w:val="28"/>
                <w:szCs w:val="28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:rsidR="00F63969" w:rsidRPr="00CB6947" w:rsidP="00774E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разрабатываемой документации по планировке территории</w:t>
            </w:r>
          </w:p>
        </w:tc>
        <w:tc>
          <w:tcPr>
            <w:tcW w:w="5546" w:type="dxa"/>
            <w:shd w:val="clear" w:color="auto" w:fill="auto"/>
          </w:tcPr>
          <w:p w:rsidR="00F63969" w:rsidP="00774E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планировки территории</w:t>
            </w:r>
            <w:r w:rsidR="0047211D">
              <w:rPr>
                <w:sz w:val="28"/>
                <w:szCs w:val="28"/>
              </w:rPr>
              <w:t>,</w:t>
            </w:r>
          </w:p>
          <w:p w:rsidR="00F53398" w:rsidP="00774EBD">
            <w:pPr>
              <w:rPr>
                <w:sz w:val="28"/>
                <w:szCs w:val="28"/>
              </w:rPr>
            </w:pPr>
            <w:r w:rsidR="004F086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роект межевания территории</w:t>
            </w:r>
          </w:p>
          <w:p w:rsidR="0047211D" w:rsidRPr="00670BE3" w:rsidP="00774EBD">
            <w:pPr>
              <w:rPr>
                <w:sz w:val="28"/>
                <w:szCs w:val="28"/>
              </w:rPr>
            </w:pPr>
          </w:p>
        </w:tc>
      </w:tr>
      <w:tr w:rsidTr="00B94951">
        <w:tblPrEx>
          <w:tblW w:w="9498" w:type="dxa"/>
          <w:tblInd w:w="108" w:type="dxa"/>
          <w:tblLook w:val="04A0"/>
        </w:tblPrEx>
        <w:trPr>
          <w:trHeight w:val="712"/>
        </w:trPr>
        <w:tc>
          <w:tcPr>
            <w:tcW w:w="565" w:type="dxa"/>
            <w:shd w:val="clear" w:color="auto" w:fill="auto"/>
          </w:tcPr>
          <w:p w:rsidR="00F63969" w:rsidRPr="00CB6947" w:rsidP="00774EBD">
            <w:pPr>
              <w:jc w:val="center"/>
              <w:rPr>
                <w:sz w:val="28"/>
                <w:szCs w:val="28"/>
              </w:rPr>
            </w:pPr>
            <w:r w:rsidRPr="00CB6947">
              <w:rPr>
                <w:sz w:val="28"/>
                <w:szCs w:val="28"/>
              </w:rPr>
              <w:t>2</w:t>
            </w:r>
          </w:p>
        </w:tc>
        <w:tc>
          <w:tcPr>
            <w:tcW w:w="3387" w:type="dxa"/>
            <w:shd w:val="clear" w:color="auto" w:fill="auto"/>
          </w:tcPr>
          <w:p w:rsidR="00F63969" w:rsidRPr="00CB6947" w:rsidP="00774E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Инициатор</w:t>
            </w:r>
          </w:p>
        </w:tc>
        <w:tc>
          <w:tcPr>
            <w:tcW w:w="5546" w:type="dxa"/>
            <w:shd w:val="clear" w:color="auto" w:fill="auto"/>
          </w:tcPr>
          <w:p w:rsidR="00CB5791" w:rsidRPr="00CB5791" w:rsidP="00CB5791">
            <w:pPr>
              <w:widowControl w:val="0"/>
              <w:contextualSpacing/>
              <w:rPr>
                <w:sz w:val="28"/>
                <w:szCs w:val="28"/>
              </w:rPr>
            </w:pPr>
            <w:r w:rsidRPr="00CB5791">
              <w:rPr>
                <w:sz w:val="28"/>
                <w:szCs w:val="28"/>
              </w:rPr>
              <w:t>Общество с ограниченной ответст</w:t>
            </w:r>
            <w:r>
              <w:rPr>
                <w:sz w:val="28"/>
                <w:szCs w:val="28"/>
              </w:rPr>
              <w:t>венностью «Ресурс»;</w:t>
            </w:r>
          </w:p>
          <w:p w:rsidR="00CB5791" w:rsidP="00CB5791">
            <w:pPr>
              <w:widowControl w:val="0"/>
              <w:contextualSpacing/>
              <w:rPr>
                <w:sz w:val="28"/>
                <w:szCs w:val="28"/>
              </w:rPr>
            </w:pPr>
            <w:r w:rsidRPr="00CB5791">
              <w:rPr>
                <w:sz w:val="28"/>
                <w:szCs w:val="28"/>
              </w:rPr>
              <w:t>ИНН 4205160147</w:t>
            </w:r>
            <w:r>
              <w:rPr>
                <w:sz w:val="28"/>
                <w:szCs w:val="28"/>
              </w:rPr>
              <w:t>;</w:t>
            </w:r>
          </w:p>
          <w:p w:rsidR="00CB5791" w:rsidP="00CB5791">
            <w:pPr>
              <w:widowControl w:val="0"/>
              <w:contextualSpacing/>
              <w:rPr>
                <w:sz w:val="28"/>
                <w:szCs w:val="28"/>
              </w:rPr>
            </w:pPr>
            <w:r w:rsidRPr="00CB5791">
              <w:rPr>
                <w:sz w:val="28"/>
                <w:szCs w:val="28"/>
              </w:rPr>
              <w:t>КПП 421701001</w:t>
            </w:r>
            <w:r>
              <w:rPr>
                <w:sz w:val="28"/>
                <w:szCs w:val="28"/>
              </w:rPr>
              <w:t>;</w:t>
            </w:r>
            <w:r w:rsidRPr="00CB5791">
              <w:rPr>
                <w:sz w:val="28"/>
                <w:szCs w:val="28"/>
              </w:rPr>
              <w:t xml:space="preserve"> </w:t>
            </w:r>
          </w:p>
          <w:p w:rsidR="00CB5791" w:rsidP="00CB5791">
            <w:pPr>
              <w:widowControl w:val="0"/>
              <w:contextualSpacing/>
              <w:rPr>
                <w:sz w:val="28"/>
                <w:szCs w:val="28"/>
              </w:rPr>
            </w:pPr>
            <w:r w:rsidRPr="00CB5791">
              <w:rPr>
                <w:sz w:val="28"/>
                <w:szCs w:val="28"/>
              </w:rPr>
              <w:t>ОГРН 1084205013155</w:t>
            </w:r>
            <w:r>
              <w:rPr>
                <w:sz w:val="28"/>
                <w:szCs w:val="28"/>
              </w:rPr>
              <w:t>;</w:t>
            </w:r>
          </w:p>
          <w:p w:rsidR="00CB5791" w:rsidRPr="00CB5791" w:rsidP="00CB5791">
            <w:pPr>
              <w:widowControl w:val="0"/>
              <w:contextualSpacing/>
              <w:rPr>
                <w:sz w:val="28"/>
                <w:szCs w:val="28"/>
              </w:rPr>
            </w:pPr>
            <w:r w:rsidRPr="00CB5791">
              <w:rPr>
                <w:sz w:val="28"/>
                <w:szCs w:val="28"/>
              </w:rPr>
              <w:t>дата внесения в ЕГРЮЛ</w:t>
            </w:r>
            <w:r w:rsidR="004F086A">
              <w:rPr>
                <w:sz w:val="28"/>
                <w:szCs w:val="28"/>
              </w:rPr>
              <w:t>:</w:t>
            </w:r>
            <w:r w:rsidR="006F62A3">
              <w:rPr>
                <w:sz w:val="28"/>
                <w:szCs w:val="28"/>
              </w:rPr>
              <w:t xml:space="preserve"> </w:t>
            </w:r>
            <w:r w:rsidR="004F086A">
              <w:rPr>
                <w:sz w:val="28"/>
                <w:szCs w:val="28"/>
              </w:rPr>
              <w:t>11.07.2008</w:t>
            </w:r>
            <w:r>
              <w:rPr>
                <w:sz w:val="28"/>
                <w:szCs w:val="28"/>
              </w:rPr>
              <w:t>;</w:t>
            </w:r>
          </w:p>
          <w:p w:rsidR="00CB5791" w:rsidP="00CB5791">
            <w:pPr>
              <w:widowControl w:val="0"/>
              <w:contextualSpacing/>
              <w:rPr>
                <w:sz w:val="28"/>
                <w:szCs w:val="28"/>
              </w:rPr>
            </w:pPr>
            <w:r w:rsidRPr="00CB5791">
              <w:rPr>
                <w:sz w:val="28"/>
                <w:szCs w:val="28"/>
              </w:rPr>
              <w:t xml:space="preserve">654038, Кемеровская область </w:t>
            </w:r>
            <w:r w:rsidRPr="00624F55" w:rsidR="004F086A">
              <w:rPr>
                <w:rFonts w:eastAsia="SimSun"/>
                <w:sz w:val="28"/>
                <w:szCs w:val="28"/>
                <w:lang w:eastAsia="zh-CN"/>
              </w:rPr>
              <w:t>–</w:t>
            </w:r>
            <w:r w:rsidRPr="00CB5791">
              <w:rPr>
                <w:sz w:val="28"/>
                <w:szCs w:val="28"/>
              </w:rPr>
              <w:t xml:space="preserve"> Кузбасс, </w:t>
            </w:r>
            <w:r>
              <w:rPr>
                <w:sz w:val="28"/>
                <w:szCs w:val="28"/>
              </w:rPr>
              <w:t>муниципальный округ</w:t>
            </w:r>
            <w:r w:rsidRPr="00CB5791">
              <w:rPr>
                <w:sz w:val="28"/>
                <w:szCs w:val="28"/>
              </w:rPr>
              <w:t xml:space="preserve"> Новокузнецкий, </w:t>
            </w:r>
          </w:p>
          <w:p w:rsidR="00CB5791" w:rsidRPr="00CB5791" w:rsidP="00CB5791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квартал </w:t>
            </w:r>
            <w:r w:rsidRPr="00CB5791">
              <w:rPr>
                <w:sz w:val="28"/>
                <w:szCs w:val="28"/>
              </w:rPr>
              <w:t>0804002,</w:t>
            </w:r>
            <w:r>
              <w:rPr>
                <w:sz w:val="28"/>
                <w:szCs w:val="28"/>
              </w:rPr>
              <w:t xml:space="preserve"> здание</w:t>
            </w:r>
            <w:r w:rsidRPr="00CB5791">
              <w:rPr>
                <w:sz w:val="28"/>
                <w:szCs w:val="28"/>
              </w:rPr>
              <w:t xml:space="preserve"> 13</w:t>
            </w:r>
            <w:r>
              <w:rPr>
                <w:sz w:val="28"/>
                <w:szCs w:val="28"/>
              </w:rPr>
              <w:t>;</w:t>
            </w:r>
          </w:p>
          <w:p w:rsidR="00F63969" w:rsidRPr="00CB6947" w:rsidP="00CB5791">
            <w:pPr>
              <w:widowControl w:val="0"/>
              <w:contextualSpacing/>
              <w:rPr>
                <w:sz w:val="28"/>
                <w:szCs w:val="28"/>
              </w:rPr>
            </w:pPr>
            <w:r w:rsidR="00CB5791">
              <w:rPr>
                <w:sz w:val="28"/>
                <w:szCs w:val="28"/>
              </w:rPr>
              <w:t>адрес электронной почты о</w:t>
            </w:r>
            <w:r w:rsidRPr="00CB5791" w:rsidR="00CB5791">
              <w:rPr>
                <w:sz w:val="28"/>
                <w:szCs w:val="28"/>
              </w:rPr>
              <w:t>ffice@resursllc.ru</w:t>
            </w:r>
          </w:p>
        </w:tc>
      </w:tr>
      <w:tr w:rsidTr="00B94951">
        <w:tblPrEx>
          <w:tblW w:w="9498" w:type="dxa"/>
          <w:tblInd w:w="108" w:type="dxa"/>
          <w:tblLook w:val="04A0"/>
        </w:tblPrEx>
        <w:trPr>
          <w:trHeight w:val="695"/>
        </w:trPr>
        <w:tc>
          <w:tcPr>
            <w:tcW w:w="565" w:type="dxa"/>
            <w:shd w:val="clear" w:color="auto" w:fill="auto"/>
          </w:tcPr>
          <w:p w:rsidR="00F63969" w:rsidRPr="00CB6947" w:rsidP="00774EBD">
            <w:pPr>
              <w:jc w:val="center"/>
              <w:rPr>
                <w:sz w:val="28"/>
                <w:szCs w:val="28"/>
              </w:rPr>
            </w:pPr>
            <w:r w:rsidRPr="00CB6947">
              <w:rPr>
                <w:sz w:val="28"/>
                <w:szCs w:val="28"/>
              </w:rPr>
              <w:t>3</w:t>
            </w:r>
          </w:p>
        </w:tc>
        <w:tc>
          <w:tcPr>
            <w:tcW w:w="3387" w:type="dxa"/>
            <w:shd w:val="clear" w:color="auto" w:fill="auto"/>
          </w:tcPr>
          <w:p w:rsidR="00F63969" w:rsidRPr="00CB6947" w:rsidP="00774E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546" w:type="dxa"/>
            <w:shd w:val="clear" w:color="auto" w:fill="auto"/>
          </w:tcPr>
          <w:p w:rsidR="00F63969" w:rsidRPr="00CB6947" w:rsidP="00D50104">
            <w:pPr>
              <w:rPr>
                <w:sz w:val="28"/>
                <w:szCs w:val="28"/>
              </w:rPr>
            </w:pPr>
            <w:r w:rsidR="00CB5791">
              <w:rPr>
                <w:sz w:val="28"/>
                <w:szCs w:val="28"/>
              </w:rPr>
              <w:t>Собственные средства общества с ограниченной ответственностью «Ресурс»</w:t>
            </w:r>
          </w:p>
        </w:tc>
      </w:tr>
      <w:tr w:rsidTr="00B94951">
        <w:tblPrEx>
          <w:tblW w:w="9498" w:type="dxa"/>
          <w:tblInd w:w="108" w:type="dxa"/>
          <w:tblLook w:val="04A0"/>
        </w:tblPrEx>
        <w:trPr>
          <w:trHeight w:val="302"/>
        </w:trPr>
        <w:tc>
          <w:tcPr>
            <w:tcW w:w="565" w:type="dxa"/>
            <w:shd w:val="clear" w:color="auto" w:fill="auto"/>
          </w:tcPr>
          <w:p w:rsidR="00EA2E4B" w:rsidRPr="00CB6947" w:rsidP="00774EBD">
            <w:pPr>
              <w:jc w:val="center"/>
              <w:rPr>
                <w:sz w:val="28"/>
                <w:szCs w:val="28"/>
              </w:rPr>
            </w:pPr>
            <w:r w:rsidR="0014463D">
              <w:rPr>
                <w:sz w:val="28"/>
                <w:szCs w:val="28"/>
              </w:rPr>
              <w:t>4</w:t>
            </w:r>
          </w:p>
        </w:tc>
        <w:tc>
          <w:tcPr>
            <w:tcW w:w="3387" w:type="dxa"/>
            <w:shd w:val="clear" w:color="auto" w:fill="auto"/>
          </w:tcPr>
          <w:p w:rsidR="00EA2E4B" w:rsidP="00774EBD">
            <w:pPr>
              <w:rPr>
                <w:sz w:val="28"/>
                <w:szCs w:val="28"/>
              </w:rPr>
            </w:pPr>
            <w:r w:rsidRPr="00E66E28" w:rsidR="0014463D">
              <w:rPr>
                <w:sz w:val="28"/>
                <w:szCs w:val="28"/>
              </w:rPr>
      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  <w:r w:rsidR="00156E2E">
              <w:rPr>
                <w:sz w:val="28"/>
                <w:szCs w:val="28"/>
              </w:rPr>
              <w:t>*</w:t>
            </w:r>
          </w:p>
        </w:tc>
        <w:tc>
          <w:tcPr>
            <w:tcW w:w="5546" w:type="dxa"/>
            <w:shd w:val="clear" w:color="auto" w:fill="auto"/>
          </w:tcPr>
          <w:p w:rsidR="00B94951" w:rsidRPr="00751221" w:rsidP="00B94951">
            <w:pPr>
              <w:widowControl w:val="0"/>
              <w:contextualSpacing/>
              <w:rPr>
                <w:rFonts w:eastAsia="SimSun"/>
                <w:sz w:val="28"/>
                <w:szCs w:val="28"/>
                <w:lang w:eastAsia="zh-CN"/>
              </w:rPr>
            </w:pPr>
            <w:r w:rsidRPr="00751221">
              <w:rPr>
                <w:rFonts w:eastAsia="SimSun"/>
                <w:sz w:val="28"/>
                <w:szCs w:val="28"/>
                <w:lang w:eastAsia="zh-CN"/>
              </w:rPr>
              <w:t>Вид: линейный объект транспортной инфраструктуры</w:t>
            </w:r>
            <w:r>
              <w:rPr>
                <w:rFonts w:eastAsia="SimSun"/>
                <w:sz w:val="28"/>
                <w:szCs w:val="28"/>
                <w:lang w:eastAsia="zh-CN"/>
              </w:rPr>
              <w:t>;</w:t>
            </w:r>
          </w:p>
          <w:p w:rsidR="00CB5791" w:rsidRPr="00CB5791" w:rsidP="00CB5791">
            <w:pPr>
              <w:widowControl w:val="0"/>
              <w:contextualSpacing/>
              <w:rPr>
                <w:rFonts w:eastAsia="SimSun"/>
                <w:sz w:val="28"/>
                <w:szCs w:val="28"/>
                <w:lang w:eastAsia="zh-CN"/>
              </w:rPr>
            </w:pPr>
            <w:r w:rsidR="00B94951">
              <w:rPr>
                <w:rFonts w:eastAsia="SimSun"/>
                <w:sz w:val="28"/>
                <w:szCs w:val="28"/>
                <w:lang w:eastAsia="zh-CN"/>
              </w:rPr>
              <w:t>н</w:t>
            </w:r>
            <w:r w:rsidRPr="00751221" w:rsidR="00B94951">
              <w:rPr>
                <w:rFonts w:eastAsia="SimSun"/>
                <w:sz w:val="28"/>
                <w:szCs w:val="28"/>
                <w:lang w:eastAsia="zh-CN"/>
              </w:rPr>
              <w:t>аименование: «</w:t>
            </w:r>
            <w:r w:rsidRPr="00CB5791">
              <w:rPr>
                <w:rFonts w:eastAsia="SimSun"/>
                <w:sz w:val="28"/>
                <w:szCs w:val="28"/>
                <w:lang w:eastAsia="zh-CN"/>
              </w:rPr>
              <w:t>Строительство подъездного</w:t>
            </w:r>
          </w:p>
          <w:p w:rsidR="00B94951" w:rsidRPr="00751221" w:rsidP="00CB5791">
            <w:pPr>
              <w:widowControl w:val="0"/>
              <w:contextualSpacing/>
              <w:rPr>
                <w:rFonts w:eastAsia="SimSun"/>
                <w:sz w:val="28"/>
                <w:szCs w:val="28"/>
                <w:lang w:eastAsia="zh-CN"/>
              </w:rPr>
            </w:pPr>
            <w:r w:rsidRPr="00CB5791" w:rsidR="00CB5791">
              <w:rPr>
                <w:rFonts w:eastAsia="SimSun"/>
                <w:sz w:val="28"/>
                <w:szCs w:val="28"/>
                <w:lang w:eastAsia="zh-CN"/>
              </w:rPr>
              <w:t xml:space="preserve">железнодорожного пути ст. Ускатская – </w:t>
            </w:r>
            <w:r w:rsidR="00CB5791">
              <w:rPr>
                <w:rFonts w:eastAsia="SimSun"/>
                <w:sz w:val="28"/>
                <w:szCs w:val="28"/>
                <w:lang w:eastAsia="zh-CN"/>
              </w:rPr>
              <w:t xml:space="preserve">              </w:t>
            </w:r>
            <w:r w:rsidRPr="00CB5791" w:rsidR="00CB5791">
              <w:rPr>
                <w:rFonts w:eastAsia="SimSun"/>
                <w:sz w:val="28"/>
                <w:szCs w:val="28"/>
                <w:lang w:eastAsia="zh-CN"/>
              </w:rPr>
              <w:t>ст. Южная</w:t>
            </w:r>
            <w:r w:rsidR="00CB5791">
              <w:rPr>
                <w:rFonts w:eastAsia="SimSun"/>
                <w:sz w:val="28"/>
                <w:szCs w:val="28"/>
                <w:lang w:eastAsia="zh-CN"/>
              </w:rPr>
              <w:t xml:space="preserve"> </w:t>
            </w:r>
            <w:r w:rsidRPr="00CB5791" w:rsidR="00CB5791">
              <w:rPr>
                <w:rFonts w:eastAsia="SimSun"/>
                <w:sz w:val="28"/>
                <w:szCs w:val="28"/>
                <w:lang w:eastAsia="zh-CN"/>
              </w:rPr>
              <w:t>и углепогрузочной станции Южная</w:t>
            </w:r>
            <w:r w:rsidRPr="00751221">
              <w:rPr>
                <w:rFonts w:eastAsia="SimSun"/>
                <w:sz w:val="28"/>
                <w:szCs w:val="28"/>
                <w:lang w:eastAsia="zh-CN"/>
              </w:rPr>
              <w:t>»</w:t>
            </w:r>
            <w:r>
              <w:rPr>
                <w:rFonts w:eastAsia="SimSun"/>
                <w:sz w:val="28"/>
                <w:szCs w:val="28"/>
                <w:lang w:eastAsia="zh-CN"/>
              </w:rPr>
              <w:t>;</w:t>
            </w:r>
          </w:p>
          <w:p w:rsidR="00B94951" w:rsidP="00B94951">
            <w:pPr>
              <w:widowControl w:val="0"/>
              <w:contextualSpacing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о</w:t>
            </w:r>
            <w:r w:rsidRPr="00751221">
              <w:rPr>
                <w:rFonts w:eastAsia="SimSun"/>
                <w:sz w:val="28"/>
                <w:szCs w:val="28"/>
                <w:lang w:eastAsia="zh-CN"/>
              </w:rPr>
              <w:t>сновные характеристики</w:t>
            </w:r>
            <w:r w:rsidR="00CB5791">
              <w:rPr>
                <w:rFonts w:eastAsia="SimSun"/>
                <w:sz w:val="28"/>
                <w:szCs w:val="28"/>
                <w:lang w:eastAsia="zh-CN"/>
              </w:rPr>
              <w:t xml:space="preserve"> проектируемых железнодорожных объектов</w:t>
            </w:r>
            <w:r w:rsidRPr="00751221">
              <w:rPr>
                <w:rFonts w:eastAsia="SimSun"/>
                <w:sz w:val="28"/>
                <w:szCs w:val="28"/>
                <w:lang w:eastAsia="zh-CN"/>
              </w:rPr>
              <w:t>:</w:t>
            </w:r>
          </w:p>
          <w:p w:rsidR="00CB5791" w:rsidRPr="00CB5791" w:rsidP="00CB5791">
            <w:pPr>
              <w:widowControl w:val="0"/>
              <w:contextualSpacing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н</w:t>
            </w:r>
            <w:r w:rsidRPr="00751221">
              <w:rPr>
                <w:rFonts w:eastAsia="SimSun"/>
                <w:sz w:val="28"/>
                <w:szCs w:val="28"/>
                <w:lang w:eastAsia="zh-CN"/>
              </w:rPr>
              <w:t>азначение:</w:t>
            </w:r>
            <w:r>
              <w:rPr>
                <w:rFonts w:eastAsia="SimSun"/>
                <w:sz w:val="28"/>
                <w:szCs w:val="28"/>
                <w:lang w:eastAsia="zh-CN"/>
              </w:rPr>
              <w:t xml:space="preserve"> </w:t>
            </w:r>
            <w:r w:rsidRPr="00CB5791">
              <w:rPr>
                <w:rFonts w:eastAsia="SimSun"/>
                <w:sz w:val="28"/>
                <w:szCs w:val="28"/>
                <w:lang w:eastAsia="zh-CN"/>
              </w:rPr>
              <w:t>проектируемые объекты предназначены для погрузки и выгрузки угля в вагоны на станции Южная; классификация: железнодорожные пути необщего пользования;</w:t>
            </w:r>
          </w:p>
          <w:p w:rsidR="00CB5791" w:rsidP="00CB5791">
            <w:pPr>
              <w:widowControl w:val="0"/>
              <w:contextualSpacing/>
              <w:rPr>
                <w:rFonts w:eastAsia="SimSun"/>
                <w:sz w:val="28"/>
                <w:szCs w:val="28"/>
                <w:lang w:eastAsia="zh-CN"/>
              </w:rPr>
            </w:pPr>
            <w:r w:rsidRPr="00CB5791">
              <w:rPr>
                <w:rFonts w:eastAsia="SimSun"/>
                <w:sz w:val="28"/>
                <w:szCs w:val="28"/>
                <w:lang w:eastAsia="zh-CN"/>
              </w:rPr>
              <w:t>общая протяженность объектов: 8,159 км (уточняется проектом)</w:t>
            </w:r>
            <w:r>
              <w:rPr>
                <w:rFonts w:eastAsia="SimSun"/>
                <w:sz w:val="28"/>
                <w:szCs w:val="28"/>
                <w:lang w:eastAsia="zh-CN"/>
              </w:rPr>
              <w:t>;</w:t>
            </w:r>
          </w:p>
          <w:p w:rsidR="00CB5791" w:rsidRPr="00751221" w:rsidP="00CB5791">
            <w:pPr>
              <w:widowControl w:val="0"/>
              <w:contextualSpacing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о</w:t>
            </w:r>
            <w:r w:rsidRPr="00CB5791">
              <w:rPr>
                <w:rFonts w:eastAsia="SimSun"/>
                <w:sz w:val="28"/>
                <w:szCs w:val="28"/>
                <w:lang w:eastAsia="zh-CN"/>
              </w:rPr>
              <w:t>сновные характеристики проектируемых автомобильных дорог:</w:t>
            </w:r>
          </w:p>
          <w:p w:rsidR="00B94951" w:rsidRPr="00751221" w:rsidP="00B94951">
            <w:pPr>
              <w:widowControl w:val="0"/>
              <w:contextualSpacing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н</w:t>
            </w:r>
            <w:r w:rsidRPr="00751221">
              <w:rPr>
                <w:rFonts w:eastAsia="SimSun"/>
                <w:sz w:val="28"/>
                <w:szCs w:val="28"/>
                <w:lang w:eastAsia="zh-CN"/>
              </w:rPr>
              <w:t xml:space="preserve">азначение: </w:t>
            </w:r>
            <w:r w:rsidRPr="00CB5791" w:rsidR="00CB5791">
              <w:rPr>
                <w:rFonts w:eastAsia="SimSun"/>
                <w:sz w:val="28"/>
                <w:szCs w:val="28"/>
                <w:lang w:eastAsia="zh-CN"/>
              </w:rPr>
              <w:t>проектируемые объекты предназначены для доставки угля на пром</w:t>
            </w:r>
            <w:r w:rsidR="00CB5791">
              <w:rPr>
                <w:rFonts w:eastAsia="SimSun"/>
                <w:sz w:val="28"/>
                <w:szCs w:val="28"/>
                <w:lang w:eastAsia="zh-CN"/>
              </w:rPr>
              <w:t xml:space="preserve">ышленные </w:t>
            </w:r>
            <w:r w:rsidRPr="00CB5791" w:rsidR="00CB5791">
              <w:rPr>
                <w:rFonts w:eastAsia="SimSun"/>
                <w:sz w:val="28"/>
                <w:szCs w:val="28"/>
                <w:lang w:eastAsia="zh-CN"/>
              </w:rPr>
              <w:t>площадки и для доставки хозяйственных грузов</w:t>
            </w:r>
            <w:r w:rsidRPr="00751221">
              <w:rPr>
                <w:rFonts w:eastAsia="SimSun"/>
                <w:sz w:val="28"/>
                <w:szCs w:val="28"/>
                <w:lang w:eastAsia="zh-CN"/>
              </w:rPr>
              <w:t>;</w:t>
            </w:r>
          </w:p>
          <w:p w:rsidR="00B94951" w:rsidRPr="00751221" w:rsidP="00B94951">
            <w:pPr>
              <w:widowControl w:val="0"/>
              <w:contextualSpacing/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к</w:t>
            </w:r>
            <w:r w:rsidRPr="00751221">
              <w:rPr>
                <w:rFonts w:eastAsia="SimSun"/>
                <w:sz w:val="28"/>
                <w:szCs w:val="28"/>
                <w:lang w:eastAsia="zh-CN"/>
              </w:rPr>
              <w:t xml:space="preserve">лассификация: </w:t>
            </w:r>
            <w:r w:rsidRPr="00CB5791" w:rsidR="00CB5791">
              <w:rPr>
                <w:rFonts w:eastAsia="SimSun"/>
                <w:sz w:val="28"/>
                <w:szCs w:val="28"/>
                <w:lang w:eastAsia="zh-CN"/>
              </w:rPr>
              <w:t xml:space="preserve">внутриплощадочные автомобильные дороги </w:t>
            </w:r>
            <w:r w:rsidR="00CB5791">
              <w:rPr>
                <w:rFonts w:eastAsia="SimSun"/>
                <w:sz w:val="28"/>
                <w:szCs w:val="28"/>
                <w:lang w:eastAsia="zh-CN"/>
              </w:rPr>
              <w:t xml:space="preserve">категорий </w:t>
            </w:r>
            <w:r w:rsidRPr="00CB5791" w:rsidR="00CB5791">
              <w:rPr>
                <w:rFonts w:eastAsia="SimSun"/>
                <w:sz w:val="28"/>
                <w:szCs w:val="28"/>
                <w:lang w:eastAsia="zh-CN"/>
              </w:rPr>
              <w:t>Ш-к</w:t>
            </w:r>
            <w:r w:rsidR="00CB5791">
              <w:rPr>
                <w:rFonts w:eastAsia="SimSun"/>
                <w:sz w:val="28"/>
                <w:szCs w:val="28"/>
                <w:lang w:eastAsia="zh-CN"/>
              </w:rPr>
              <w:t xml:space="preserve"> и</w:t>
            </w:r>
            <w:r w:rsidRPr="00CB5791" w:rsidR="00CB5791">
              <w:rPr>
                <w:rFonts w:eastAsia="SimSun"/>
                <w:sz w:val="28"/>
                <w:szCs w:val="28"/>
                <w:lang w:eastAsia="zh-CN"/>
              </w:rPr>
              <w:t xml:space="preserve"> 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 xml:space="preserve"> </w:t>
            </w:r>
            <w:r w:rsidRPr="00CB5791" w:rsidR="00CB5791">
              <w:rPr>
                <w:rFonts w:eastAsia="SimSun"/>
                <w:sz w:val="28"/>
                <w:szCs w:val="28"/>
                <w:lang w:eastAsia="zh-CN"/>
              </w:rPr>
              <w:t>Ш-в</w:t>
            </w:r>
            <w:r>
              <w:rPr>
                <w:rFonts w:eastAsia="SimSun"/>
                <w:sz w:val="28"/>
                <w:szCs w:val="28"/>
                <w:lang w:eastAsia="zh-CN"/>
              </w:rPr>
              <w:t>;</w:t>
            </w:r>
          </w:p>
          <w:p w:rsidR="00CB5791" w:rsidRPr="00CB5791" w:rsidP="00CB5791">
            <w:pPr>
              <w:widowControl w:val="0"/>
              <w:contextualSpacing/>
              <w:rPr>
                <w:rFonts w:eastAsia="SimSun"/>
                <w:sz w:val="28"/>
                <w:szCs w:val="28"/>
                <w:lang w:eastAsia="zh-CN"/>
              </w:rPr>
            </w:pPr>
            <w:r w:rsidRPr="00CB5791">
              <w:rPr>
                <w:rFonts w:eastAsia="SimSun"/>
                <w:sz w:val="28"/>
                <w:szCs w:val="28"/>
                <w:lang w:eastAsia="zh-CN"/>
              </w:rPr>
              <w:t>общая протяженность объектов: 2,72 км (уточняется проектом);</w:t>
            </w:r>
          </w:p>
          <w:p w:rsidR="00902604" w:rsidRPr="004F2428" w:rsidP="00CB5791">
            <w:pPr>
              <w:widowControl w:val="0"/>
              <w:contextualSpacing/>
              <w:rPr>
                <w:sz w:val="28"/>
                <w:szCs w:val="28"/>
              </w:rPr>
            </w:pPr>
            <w:r w:rsidRPr="00CB5791" w:rsidR="00CB5791">
              <w:rPr>
                <w:rFonts w:eastAsia="SimSun"/>
                <w:sz w:val="28"/>
                <w:szCs w:val="28"/>
                <w:lang w:eastAsia="zh-CN"/>
              </w:rPr>
              <w:t>площадь в границах отвода</w:t>
            </w:r>
            <w:r w:rsidR="00CB5791">
              <w:rPr>
                <w:rFonts w:eastAsia="SimSun"/>
                <w:sz w:val="28"/>
                <w:szCs w:val="28"/>
                <w:lang w:eastAsia="zh-CN"/>
              </w:rPr>
              <w:t>:</w:t>
            </w:r>
            <w:r w:rsidRPr="00CB5791" w:rsidR="00CB5791">
              <w:rPr>
                <w:rFonts w:eastAsia="SimSun"/>
                <w:sz w:val="28"/>
                <w:szCs w:val="28"/>
                <w:lang w:eastAsia="zh-CN"/>
              </w:rPr>
              <w:t xml:space="preserve"> 57,54 га</w:t>
            </w:r>
          </w:p>
        </w:tc>
      </w:tr>
      <w:tr w:rsidTr="00B94951">
        <w:tblPrEx>
          <w:tblW w:w="9498" w:type="dxa"/>
          <w:tblInd w:w="108" w:type="dxa"/>
          <w:tblLook w:val="04A0"/>
        </w:tblPrEx>
        <w:trPr>
          <w:trHeight w:val="976"/>
        </w:trPr>
        <w:tc>
          <w:tcPr>
            <w:tcW w:w="565" w:type="dxa"/>
            <w:shd w:val="clear" w:color="auto" w:fill="auto"/>
          </w:tcPr>
          <w:p w:rsidR="004F2428" w:rsidRPr="00CB6947" w:rsidP="004F2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87" w:type="dxa"/>
            <w:shd w:val="clear" w:color="auto" w:fill="auto"/>
          </w:tcPr>
          <w:p w:rsidR="004F2428" w:rsidP="004F2428">
            <w:pPr>
              <w:rPr>
                <w:sz w:val="28"/>
                <w:szCs w:val="28"/>
              </w:rPr>
            </w:pPr>
            <w:r w:rsidRPr="003C455A">
              <w:rPr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546" w:type="dxa"/>
            <w:shd w:val="clear" w:color="auto" w:fill="auto"/>
          </w:tcPr>
          <w:p w:rsidR="004665FB" w:rsidP="004665FB">
            <w:pPr>
              <w:rPr>
                <w:sz w:val="28"/>
                <w:szCs w:val="28"/>
              </w:rPr>
            </w:pPr>
            <w:r w:rsidR="001237EE">
              <w:rPr>
                <w:rFonts w:eastAsia="SimSun"/>
                <w:sz w:val="28"/>
                <w:szCs w:val="28"/>
                <w:lang w:eastAsia="zh-CN"/>
              </w:rPr>
              <w:t>Прокопьевс</w:t>
            </w:r>
            <w:r w:rsidR="0018588C">
              <w:rPr>
                <w:rFonts w:eastAsia="SimSun"/>
                <w:sz w:val="28"/>
                <w:szCs w:val="28"/>
                <w:lang w:eastAsia="zh-CN"/>
              </w:rPr>
              <w:t>ки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й</w:t>
            </w:r>
            <w:r w:rsidRPr="00751221" w:rsidR="00B94951">
              <w:rPr>
                <w:rFonts w:eastAsia="SimSun"/>
                <w:sz w:val="28"/>
                <w:szCs w:val="28"/>
                <w:lang w:eastAsia="zh-CN"/>
              </w:rPr>
              <w:t xml:space="preserve"> муниципальн</w:t>
            </w:r>
            <w:r w:rsidR="00B94951">
              <w:rPr>
                <w:rFonts w:eastAsia="SimSun"/>
                <w:sz w:val="28"/>
                <w:szCs w:val="28"/>
                <w:lang w:eastAsia="zh-CN"/>
              </w:rPr>
              <w:t>ый</w:t>
            </w:r>
            <w:r w:rsidRPr="00751221" w:rsidR="00B94951">
              <w:rPr>
                <w:rFonts w:eastAsia="SimSun"/>
                <w:sz w:val="28"/>
                <w:szCs w:val="28"/>
                <w:lang w:eastAsia="zh-CN"/>
              </w:rPr>
              <w:t xml:space="preserve"> округ</w:t>
            </w:r>
            <w:r>
              <w:rPr>
                <w:rFonts w:eastAsia="SimSun"/>
                <w:sz w:val="28"/>
                <w:szCs w:val="28"/>
                <w:lang w:eastAsia="zh-CN"/>
              </w:rPr>
              <w:t xml:space="preserve"> </w:t>
            </w:r>
            <w:r w:rsidRPr="004F2428">
              <w:rPr>
                <w:sz w:val="28"/>
                <w:szCs w:val="28"/>
              </w:rPr>
              <w:t>Кемеровск</w:t>
            </w:r>
            <w:r w:rsidR="00762245">
              <w:rPr>
                <w:sz w:val="28"/>
                <w:szCs w:val="28"/>
              </w:rPr>
              <w:t>ой</w:t>
            </w:r>
            <w:r w:rsidRPr="004F2428">
              <w:rPr>
                <w:sz w:val="28"/>
                <w:szCs w:val="28"/>
              </w:rPr>
              <w:t xml:space="preserve"> област</w:t>
            </w:r>
            <w:r w:rsidR="00762245">
              <w:rPr>
                <w:sz w:val="28"/>
                <w:szCs w:val="28"/>
              </w:rPr>
              <w:t>и</w:t>
            </w:r>
            <w:r w:rsidRPr="004F2428">
              <w:rPr>
                <w:sz w:val="28"/>
                <w:szCs w:val="28"/>
              </w:rPr>
              <w:t xml:space="preserve"> – Кузбасс</w:t>
            </w:r>
            <w:r w:rsidR="0076224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,</w:t>
            </w:r>
            <w:r w:rsidRPr="004F2428">
              <w:rPr>
                <w:sz w:val="28"/>
                <w:szCs w:val="28"/>
              </w:rPr>
              <w:t xml:space="preserve"> </w:t>
            </w:r>
          </w:p>
          <w:p w:rsidR="00387F5E" w:rsidP="004F2428">
            <w:pPr>
              <w:rPr>
                <w:rFonts w:eastAsia="SimSun"/>
                <w:sz w:val="28"/>
                <w:szCs w:val="28"/>
                <w:lang w:eastAsia="zh-CN"/>
              </w:rPr>
            </w:pPr>
            <w:r w:rsidR="001237EE">
              <w:rPr>
                <w:rFonts w:eastAsia="SimSun"/>
                <w:sz w:val="28"/>
                <w:szCs w:val="28"/>
                <w:lang w:eastAsia="zh-CN"/>
              </w:rPr>
              <w:t>Новокузнецкий</w:t>
            </w:r>
            <w:r w:rsidRPr="00751221" w:rsidR="00B94951">
              <w:rPr>
                <w:rFonts w:eastAsia="SimSun"/>
                <w:sz w:val="28"/>
                <w:szCs w:val="28"/>
                <w:lang w:eastAsia="zh-CN"/>
              </w:rPr>
              <w:t xml:space="preserve"> муниципальн</w:t>
            </w:r>
            <w:r w:rsidR="00B94951">
              <w:rPr>
                <w:rFonts w:eastAsia="SimSun"/>
                <w:sz w:val="28"/>
                <w:szCs w:val="28"/>
                <w:lang w:eastAsia="zh-CN"/>
              </w:rPr>
              <w:t>ый</w:t>
            </w:r>
            <w:r w:rsidRPr="00751221" w:rsidR="00B94951">
              <w:rPr>
                <w:rFonts w:eastAsia="SimSun"/>
                <w:sz w:val="28"/>
                <w:szCs w:val="28"/>
                <w:lang w:eastAsia="zh-CN"/>
              </w:rPr>
              <w:t xml:space="preserve"> округ</w:t>
            </w:r>
          </w:p>
          <w:p w:rsidR="00762245" w:rsidRPr="004F2428" w:rsidP="004F2428">
            <w:pPr>
              <w:rPr>
                <w:sz w:val="28"/>
                <w:szCs w:val="28"/>
              </w:rPr>
            </w:pPr>
            <w:r w:rsidRPr="004F2428">
              <w:rPr>
                <w:sz w:val="28"/>
                <w:szCs w:val="28"/>
              </w:rPr>
              <w:t>Кемеровск</w:t>
            </w:r>
            <w:r>
              <w:rPr>
                <w:sz w:val="28"/>
                <w:szCs w:val="28"/>
              </w:rPr>
              <w:t>ой</w:t>
            </w:r>
            <w:r w:rsidRPr="004F2428">
              <w:rPr>
                <w:sz w:val="28"/>
                <w:szCs w:val="28"/>
              </w:rPr>
              <w:t xml:space="preserve"> област</w:t>
            </w:r>
            <w:r>
              <w:rPr>
                <w:sz w:val="28"/>
                <w:szCs w:val="28"/>
              </w:rPr>
              <w:t>и</w:t>
            </w:r>
            <w:r w:rsidRPr="004F2428">
              <w:rPr>
                <w:sz w:val="28"/>
                <w:szCs w:val="28"/>
              </w:rPr>
              <w:t xml:space="preserve"> – Кузбасс</w:t>
            </w:r>
            <w:r>
              <w:rPr>
                <w:sz w:val="28"/>
                <w:szCs w:val="28"/>
              </w:rPr>
              <w:t>а</w:t>
            </w:r>
          </w:p>
        </w:tc>
      </w:tr>
      <w:tr w:rsidTr="00B94951">
        <w:tblPrEx>
          <w:tblW w:w="9498" w:type="dxa"/>
          <w:tblInd w:w="108" w:type="dxa"/>
          <w:tblLook w:val="04A0"/>
        </w:tblPrEx>
        <w:trPr>
          <w:trHeight w:val="976"/>
        </w:trPr>
        <w:tc>
          <w:tcPr>
            <w:tcW w:w="565" w:type="dxa"/>
            <w:shd w:val="clear" w:color="auto" w:fill="auto"/>
          </w:tcPr>
          <w:p w:rsidR="004F2428" w:rsidP="004F2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87" w:type="dxa"/>
            <w:shd w:val="clear" w:color="auto" w:fill="auto"/>
          </w:tcPr>
          <w:p w:rsidR="004F2428" w:rsidRPr="003C455A" w:rsidP="004F2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документации по планировке территории</w:t>
            </w:r>
          </w:p>
        </w:tc>
        <w:tc>
          <w:tcPr>
            <w:tcW w:w="5546" w:type="dxa"/>
            <w:shd w:val="clear" w:color="auto" w:fill="auto"/>
          </w:tcPr>
          <w:p w:rsidR="00387F5E" w:rsidRPr="00317B28" w:rsidP="00387F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7B28">
              <w:rPr>
                <w:sz w:val="28"/>
                <w:szCs w:val="28"/>
              </w:rPr>
              <w:t xml:space="preserve">В соответствии с постановлением Правительства </w:t>
            </w:r>
            <w:r w:rsidRPr="00317B28" w:rsidR="00317B28">
              <w:rPr>
                <w:sz w:val="28"/>
                <w:szCs w:val="28"/>
              </w:rPr>
              <w:t>Российской Федерации</w:t>
            </w:r>
            <w:r w:rsidRPr="00317B28">
              <w:rPr>
                <w:sz w:val="28"/>
                <w:szCs w:val="28"/>
              </w:rPr>
              <w:t xml:space="preserve"> от 12.05.2017 № 564 «Об утверждении Положения</w:t>
            </w:r>
            <w:r w:rsidRPr="00317B28" w:rsidR="00317B28">
              <w:rPr>
                <w:sz w:val="28"/>
                <w:szCs w:val="28"/>
              </w:rPr>
              <w:t xml:space="preserve"> </w:t>
            </w:r>
            <w:r w:rsidRPr="00317B28">
              <w:rPr>
                <w:sz w:val="28"/>
                <w:szCs w:val="28"/>
              </w:rPr>
              <w:t>о составе и содержании документации по планировке территории, предусматривающей размещение одного</w:t>
            </w:r>
          </w:p>
          <w:p w:rsidR="004F2428" w:rsidRPr="004F2428" w:rsidP="00387F5E">
            <w:pPr>
              <w:rPr>
                <w:sz w:val="28"/>
                <w:szCs w:val="28"/>
              </w:rPr>
            </w:pPr>
            <w:r w:rsidRPr="00317B28" w:rsidR="00387F5E">
              <w:rPr>
                <w:sz w:val="28"/>
                <w:szCs w:val="28"/>
              </w:rPr>
              <w:t>или нескольких линейных объектов»</w:t>
            </w:r>
          </w:p>
        </w:tc>
      </w:tr>
      <w:tr w:rsidTr="00B94951">
        <w:tblPrEx>
          <w:tblW w:w="9498" w:type="dxa"/>
          <w:tblInd w:w="108" w:type="dxa"/>
          <w:tblLook w:val="04A0"/>
        </w:tblPrEx>
        <w:trPr>
          <w:trHeight w:val="976"/>
        </w:trPr>
        <w:tc>
          <w:tcPr>
            <w:tcW w:w="565" w:type="dxa"/>
            <w:shd w:val="clear" w:color="auto" w:fill="auto"/>
          </w:tcPr>
          <w:p w:rsidR="004F2428" w:rsidRPr="00CB6947" w:rsidP="004F2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87" w:type="dxa"/>
            <w:shd w:val="clear" w:color="auto" w:fill="auto"/>
          </w:tcPr>
          <w:p w:rsidR="004F2428" w:rsidRPr="00CB6947" w:rsidP="004F2428">
            <w:pPr>
              <w:rPr>
                <w:sz w:val="28"/>
                <w:szCs w:val="28"/>
              </w:rPr>
            </w:pPr>
            <w:r w:rsidRPr="003C455A">
              <w:rPr>
                <w:sz w:val="28"/>
                <w:szCs w:val="28"/>
              </w:rPr>
      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  <w:r w:rsidR="00B819B5">
              <w:rPr>
                <w:sz w:val="28"/>
                <w:szCs w:val="28"/>
              </w:rPr>
              <w:t>*</w:t>
            </w:r>
          </w:p>
        </w:tc>
        <w:tc>
          <w:tcPr>
            <w:tcW w:w="5546" w:type="dxa"/>
            <w:shd w:val="clear" w:color="auto" w:fill="auto"/>
          </w:tcPr>
          <w:p w:rsidR="007C015D" w:rsidP="007C015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>42:00:0000000:3826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42:09:0000000:2288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42:09:0000000:3041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42:09:2403001:13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42:09:2403001:18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42:09:2403001:48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42:09:2403001:49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42:09:2403001:76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42:09:2403001:84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42:09:2403001:86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42:09:2403001:93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42:09:2403001:94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42:09:2403001:95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42:10:0000000:225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42:10:0000000:275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42:10:0107007:1152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42:10:0107007:1245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42:10:0107007:1290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42:10:0107007:1291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42:10:0107007:1301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42:10:0107007:1627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42:10:0107007:1666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42:10:0107007:1668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42:10:0107007:1701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42:10:0107007:1702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42:10:0107007:1728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42:10:0107007:1831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42:10:0107007:1880</w:t>
            </w:r>
            <w:r w:rsidR="001237EE">
              <w:rPr>
                <w:rFonts w:eastAsia="SimSun"/>
                <w:sz w:val="28"/>
                <w:szCs w:val="28"/>
                <w:lang w:eastAsia="zh-CN"/>
              </w:rPr>
              <w:t>,</w:t>
            </w:r>
            <w:r w:rsidRPr="001237EE" w:rsidR="001237EE">
              <w:rPr>
                <w:rFonts w:eastAsia="SimSun"/>
                <w:sz w:val="28"/>
                <w:szCs w:val="28"/>
                <w:lang w:eastAsia="zh-CN"/>
              </w:rPr>
              <w:t xml:space="preserve"> 42:10:0107007:2141</w:t>
            </w:r>
            <w:r w:rsidR="002E34E5">
              <w:rPr>
                <w:rFonts w:eastAsia="SimSun"/>
                <w:sz w:val="28"/>
                <w:szCs w:val="28"/>
                <w:lang w:eastAsia="zh-CN"/>
              </w:rPr>
              <w:t>.</w:t>
            </w:r>
          </w:p>
          <w:p w:rsidR="004F2428" w:rsidRPr="004F2428" w:rsidP="001237E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455A" w:rsidR="00B819B5">
              <w:rPr>
                <w:rFonts w:eastAsia="SimSun"/>
                <w:sz w:val="28"/>
                <w:szCs w:val="28"/>
                <w:lang w:eastAsia="zh-CN"/>
              </w:rPr>
              <w:t>Ориентировочная</w:t>
            </w:r>
            <w:r w:rsidRPr="00317B28" w:rsidR="00317B28">
              <w:rPr>
                <w:sz w:val="28"/>
                <w:szCs w:val="28"/>
              </w:rPr>
              <w:t xml:space="preserve"> площадь в границах территории, в</w:t>
            </w:r>
            <w:r w:rsidR="00B819B5">
              <w:rPr>
                <w:sz w:val="28"/>
                <w:szCs w:val="28"/>
              </w:rPr>
              <w:t xml:space="preserve"> </w:t>
            </w:r>
            <w:r w:rsidRPr="00317B28" w:rsidR="00317B28">
              <w:rPr>
                <w:sz w:val="28"/>
                <w:szCs w:val="28"/>
              </w:rPr>
              <w:t>отношении которой планируется разработка</w:t>
            </w:r>
            <w:r w:rsidR="00317B28">
              <w:rPr>
                <w:sz w:val="28"/>
                <w:szCs w:val="28"/>
              </w:rPr>
              <w:t xml:space="preserve"> </w:t>
            </w:r>
            <w:r w:rsidRPr="00317B28" w:rsidR="00317B28">
              <w:rPr>
                <w:sz w:val="28"/>
                <w:szCs w:val="28"/>
              </w:rPr>
              <w:t xml:space="preserve">документации </w:t>
            </w:r>
            <w:r w:rsidR="004671C5">
              <w:rPr>
                <w:sz w:val="28"/>
                <w:szCs w:val="28"/>
              </w:rPr>
              <w:t>по планировке территории</w:t>
            </w:r>
            <w:r w:rsidR="004F086A">
              <w:rPr>
                <w:sz w:val="28"/>
                <w:szCs w:val="28"/>
              </w:rPr>
              <w:t>,</w:t>
            </w:r>
            <w:r w:rsidR="004671C5">
              <w:rPr>
                <w:sz w:val="28"/>
                <w:szCs w:val="28"/>
              </w:rPr>
              <w:t xml:space="preserve"> </w:t>
            </w:r>
            <w:r w:rsidRPr="00317B28" w:rsidR="00317B28">
              <w:rPr>
                <w:sz w:val="28"/>
                <w:szCs w:val="28"/>
              </w:rPr>
              <w:t xml:space="preserve">– </w:t>
            </w:r>
            <w:bookmarkStart w:id="5" w:name="_Hlk213744249"/>
            <w:r w:rsidR="001237EE">
              <w:rPr>
                <w:rFonts w:eastAsia="SimSun"/>
                <w:sz w:val="28"/>
                <w:szCs w:val="28"/>
                <w:lang w:eastAsia="zh-CN"/>
              </w:rPr>
              <w:t>57,54</w:t>
            </w:r>
            <w:r w:rsidRPr="00426807" w:rsidR="007C015D">
              <w:rPr>
                <w:rFonts w:eastAsia="SimSun"/>
                <w:sz w:val="28"/>
                <w:szCs w:val="28"/>
                <w:lang w:eastAsia="zh-CN"/>
              </w:rPr>
              <w:t xml:space="preserve"> га</w:t>
            </w:r>
            <w:bookmarkEnd w:id="5"/>
          </w:p>
        </w:tc>
      </w:tr>
      <w:tr w:rsidTr="00B819B5">
        <w:tblPrEx>
          <w:tblW w:w="9498" w:type="dxa"/>
          <w:tblInd w:w="108" w:type="dxa"/>
          <w:tblLook w:val="04A0"/>
        </w:tblPrEx>
        <w:trPr>
          <w:trHeight w:val="727"/>
        </w:trPr>
        <w:tc>
          <w:tcPr>
            <w:tcW w:w="565" w:type="dxa"/>
            <w:shd w:val="clear" w:color="auto" w:fill="auto"/>
          </w:tcPr>
          <w:p w:rsidR="004F2428" w:rsidRPr="00CB6947" w:rsidP="004F2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87" w:type="dxa"/>
            <w:shd w:val="clear" w:color="auto" w:fill="auto"/>
          </w:tcPr>
          <w:p w:rsidR="004F2428" w:rsidRPr="00365468" w:rsidP="00317B28">
            <w:pPr>
              <w:rPr>
                <w:sz w:val="28"/>
                <w:szCs w:val="28"/>
              </w:rPr>
            </w:pPr>
            <w:r w:rsidRPr="00365468">
              <w:rPr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5546" w:type="dxa"/>
            <w:shd w:val="clear" w:color="auto" w:fill="auto"/>
          </w:tcPr>
          <w:p w:rsidR="004F2428" w:rsidRPr="00C74551" w:rsidP="00317B28">
            <w:pPr>
              <w:rPr>
                <w:sz w:val="28"/>
                <w:szCs w:val="28"/>
              </w:rPr>
            </w:pPr>
            <w:r w:rsidRPr="007C498D" w:rsidR="007C015D">
              <w:rPr>
                <w:rFonts w:eastAsia="SimSun"/>
                <w:sz w:val="28"/>
                <w:szCs w:val="28"/>
                <w:lang w:eastAsia="zh-CN"/>
              </w:rPr>
              <w:t xml:space="preserve">Выделение элементов планировочной структуры, определение местоположения границ образуемых и изменяемых земельных участков, </w:t>
            </w:r>
            <w:r w:rsidR="007C015D">
              <w:rPr>
                <w:rFonts w:eastAsia="SimSun"/>
                <w:sz w:val="28"/>
                <w:szCs w:val="28"/>
                <w:lang w:eastAsia="zh-CN"/>
              </w:rPr>
              <w:t>у</w:t>
            </w:r>
            <w:r w:rsidRPr="007C498D" w:rsidR="007C015D">
              <w:rPr>
                <w:rFonts w:eastAsia="SimSun"/>
                <w:sz w:val="28"/>
                <w:szCs w:val="28"/>
                <w:lang w:eastAsia="zh-CN"/>
              </w:rPr>
              <w:t>становление границ зоны планируемого размещения объекта капитального строительства</w:t>
            </w:r>
          </w:p>
        </w:tc>
      </w:tr>
    </w:tbl>
    <w:p w:rsidR="002E34E5" w:rsidP="00B819B5">
      <w:pPr>
        <w:rPr>
          <w:sz w:val="28"/>
          <w:szCs w:val="28"/>
        </w:rPr>
      </w:pPr>
    </w:p>
    <w:p w:rsidR="00B8255C" w:rsidP="00111E36">
      <w:pPr>
        <w:jc w:val="both"/>
        <w:rPr>
          <w:sz w:val="28"/>
          <w:szCs w:val="28"/>
        </w:rPr>
      </w:pPr>
      <w:r w:rsidRPr="00B819B5" w:rsidR="00B819B5">
        <w:rPr>
          <w:sz w:val="28"/>
          <w:szCs w:val="28"/>
        </w:rPr>
        <w:t>*</w:t>
      </w:r>
      <w:r w:rsidR="004F086A">
        <w:rPr>
          <w:sz w:val="28"/>
          <w:szCs w:val="28"/>
        </w:rPr>
        <w:t xml:space="preserve"> И</w:t>
      </w:r>
      <w:r w:rsidR="00B819B5">
        <w:rPr>
          <w:sz w:val="28"/>
          <w:szCs w:val="28"/>
        </w:rPr>
        <w:t>нформация может уточняться при разработке документации по планировке территории</w:t>
      </w:r>
      <w:r w:rsidR="004F086A">
        <w:rPr>
          <w:sz w:val="28"/>
          <w:szCs w:val="28"/>
        </w:rPr>
        <w:t>.</w:t>
      </w:r>
    </w:p>
    <w:p w:rsidR="002E34E5" w:rsidP="00B668C5">
      <w:pPr>
        <w:ind w:left="5245"/>
        <w:jc w:val="center"/>
        <w:rPr>
          <w:sz w:val="28"/>
          <w:szCs w:val="28"/>
        </w:rPr>
      </w:pPr>
    </w:p>
    <w:p w:rsidR="002E34E5" w:rsidP="00B668C5">
      <w:pPr>
        <w:ind w:left="5245"/>
        <w:jc w:val="center"/>
        <w:rPr>
          <w:sz w:val="28"/>
          <w:szCs w:val="28"/>
        </w:rPr>
      </w:pPr>
    </w:p>
    <w:p w:rsidR="002E34E5" w:rsidP="00B668C5">
      <w:pPr>
        <w:ind w:left="5245"/>
        <w:jc w:val="center"/>
        <w:rPr>
          <w:sz w:val="28"/>
          <w:szCs w:val="28"/>
        </w:rPr>
      </w:pPr>
    </w:p>
    <w:p w:rsidR="002E34E5" w:rsidP="00B668C5">
      <w:pPr>
        <w:ind w:left="5245"/>
        <w:jc w:val="center"/>
        <w:rPr>
          <w:sz w:val="28"/>
          <w:szCs w:val="28"/>
        </w:rPr>
      </w:pPr>
    </w:p>
    <w:p w:rsidR="002E34E5" w:rsidP="00B668C5">
      <w:pPr>
        <w:ind w:left="5245"/>
        <w:jc w:val="center"/>
        <w:rPr>
          <w:sz w:val="28"/>
          <w:szCs w:val="28"/>
        </w:rPr>
      </w:pPr>
    </w:p>
    <w:sectPr w:rsidSect="00387F5E">
      <w:headerReference w:type="default" r:id="rId6"/>
      <w:pgSz w:w="11906" w:h="16838"/>
      <w:pgMar w:top="567" w:right="709" w:bottom="993" w:left="1701" w:header="561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F08" w:rsidP="007A598F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790FB6">
      <w:rPr>
        <w:noProof/>
      </w:rPr>
      <w:t>5</w:t>
    </w:r>
    <w:r>
      <w:fldChar w:fldCharType="end"/>
    </w:r>
  </w:p>
  <w:p w:rsidR="00A9157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32930"/>
    <w:multiLevelType w:val="hybridMultilevel"/>
    <w:tmpl w:val="249A7A72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5E4F"/>
    <w:rsid w:val="00003CB0"/>
    <w:rsid w:val="000339BE"/>
    <w:rsid w:val="000369AF"/>
    <w:rsid w:val="00052458"/>
    <w:rsid w:val="00064CDE"/>
    <w:rsid w:val="00074C4D"/>
    <w:rsid w:val="00095CE8"/>
    <w:rsid w:val="000A775B"/>
    <w:rsid w:val="000A7AB6"/>
    <w:rsid w:val="000C3E75"/>
    <w:rsid w:val="000E1513"/>
    <w:rsid w:val="000F5497"/>
    <w:rsid w:val="00111E36"/>
    <w:rsid w:val="001237EE"/>
    <w:rsid w:val="001336C3"/>
    <w:rsid w:val="00137BA6"/>
    <w:rsid w:val="0014463D"/>
    <w:rsid w:val="00156E2E"/>
    <w:rsid w:val="00174848"/>
    <w:rsid w:val="0018588C"/>
    <w:rsid w:val="00191B04"/>
    <w:rsid w:val="001A588C"/>
    <w:rsid w:val="001B77B4"/>
    <w:rsid w:val="001C59E4"/>
    <w:rsid w:val="001D1207"/>
    <w:rsid w:val="00216F3F"/>
    <w:rsid w:val="00222E65"/>
    <w:rsid w:val="002411FC"/>
    <w:rsid w:val="002517F1"/>
    <w:rsid w:val="00254346"/>
    <w:rsid w:val="00291396"/>
    <w:rsid w:val="002B3FF5"/>
    <w:rsid w:val="002E34E5"/>
    <w:rsid w:val="00317409"/>
    <w:rsid w:val="00317B28"/>
    <w:rsid w:val="00337132"/>
    <w:rsid w:val="00360E79"/>
    <w:rsid w:val="00365468"/>
    <w:rsid w:val="0037773E"/>
    <w:rsid w:val="00387F5E"/>
    <w:rsid w:val="003A47B6"/>
    <w:rsid w:val="003C455A"/>
    <w:rsid w:val="003D48BA"/>
    <w:rsid w:val="003D53CA"/>
    <w:rsid w:val="003E1BBF"/>
    <w:rsid w:val="003E5968"/>
    <w:rsid w:val="00405C8D"/>
    <w:rsid w:val="00406AD6"/>
    <w:rsid w:val="00417ABA"/>
    <w:rsid w:val="00426807"/>
    <w:rsid w:val="00427B98"/>
    <w:rsid w:val="00454E32"/>
    <w:rsid w:val="00456552"/>
    <w:rsid w:val="004665FB"/>
    <w:rsid w:val="004671C5"/>
    <w:rsid w:val="0047211D"/>
    <w:rsid w:val="00476B44"/>
    <w:rsid w:val="004A296D"/>
    <w:rsid w:val="004C5E4F"/>
    <w:rsid w:val="004D1A9A"/>
    <w:rsid w:val="004D2062"/>
    <w:rsid w:val="004D4BA0"/>
    <w:rsid w:val="004F086A"/>
    <w:rsid w:val="004F1122"/>
    <w:rsid w:val="004F2428"/>
    <w:rsid w:val="004F7366"/>
    <w:rsid w:val="00516632"/>
    <w:rsid w:val="00535BEA"/>
    <w:rsid w:val="00537F6D"/>
    <w:rsid w:val="005671F0"/>
    <w:rsid w:val="00581782"/>
    <w:rsid w:val="005A53AE"/>
    <w:rsid w:val="005B2D7D"/>
    <w:rsid w:val="005B354D"/>
    <w:rsid w:val="005F18BD"/>
    <w:rsid w:val="005F536C"/>
    <w:rsid w:val="005F5B1A"/>
    <w:rsid w:val="00624F55"/>
    <w:rsid w:val="006454FF"/>
    <w:rsid w:val="00670BE3"/>
    <w:rsid w:val="0067376C"/>
    <w:rsid w:val="006A6497"/>
    <w:rsid w:val="006C7D52"/>
    <w:rsid w:val="006D4322"/>
    <w:rsid w:val="006F15EB"/>
    <w:rsid w:val="006F62A3"/>
    <w:rsid w:val="00714ACB"/>
    <w:rsid w:val="0075092F"/>
    <w:rsid w:val="00751221"/>
    <w:rsid w:val="00762245"/>
    <w:rsid w:val="00773C95"/>
    <w:rsid w:val="00774EBD"/>
    <w:rsid w:val="00777576"/>
    <w:rsid w:val="00790FB6"/>
    <w:rsid w:val="007931D3"/>
    <w:rsid w:val="0079475B"/>
    <w:rsid w:val="007A4DDC"/>
    <w:rsid w:val="007A598F"/>
    <w:rsid w:val="007C015D"/>
    <w:rsid w:val="007C498D"/>
    <w:rsid w:val="007F3376"/>
    <w:rsid w:val="00802F08"/>
    <w:rsid w:val="00832A35"/>
    <w:rsid w:val="00836756"/>
    <w:rsid w:val="0083676E"/>
    <w:rsid w:val="00842DDD"/>
    <w:rsid w:val="00893E9B"/>
    <w:rsid w:val="008B20BB"/>
    <w:rsid w:val="008C4540"/>
    <w:rsid w:val="008F3125"/>
    <w:rsid w:val="008F4738"/>
    <w:rsid w:val="00902604"/>
    <w:rsid w:val="00904899"/>
    <w:rsid w:val="00922AF7"/>
    <w:rsid w:val="00933FF3"/>
    <w:rsid w:val="00946F0B"/>
    <w:rsid w:val="00966268"/>
    <w:rsid w:val="00967557"/>
    <w:rsid w:val="00975788"/>
    <w:rsid w:val="009761EC"/>
    <w:rsid w:val="00986397"/>
    <w:rsid w:val="009B4970"/>
    <w:rsid w:val="009D3F7F"/>
    <w:rsid w:val="00A20E65"/>
    <w:rsid w:val="00A272B0"/>
    <w:rsid w:val="00A57156"/>
    <w:rsid w:val="00A67A31"/>
    <w:rsid w:val="00A85E86"/>
    <w:rsid w:val="00A91574"/>
    <w:rsid w:val="00A94254"/>
    <w:rsid w:val="00AE78D9"/>
    <w:rsid w:val="00B01380"/>
    <w:rsid w:val="00B1279E"/>
    <w:rsid w:val="00B12C61"/>
    <w:rsid w:val="00B668C5"/>
    <w:rsid w:val="00B819B5"/>
    <w:rsid w:val="00B8255C"/>
    <w:rsid w:val="00B87B14"/>
    <w:rsid w:val="00B94951"/>
    <w:rsid w:val="00BB4172"/>
    <w:rsid w:val="00BB4EA2"/>
    <w:rsid w:val="00BB748B"/>
    <w:rsid w:val="00C2156E"/>
    <w:rsid w:val="00C31B2A"/>
    <w:rsid w:val="00C343FC"/>
    <w:rsid w:val="00C46056"/>
    <w:rsid w:val="00C66A4D"/>
    <w:rsid w:val="00C74551"/>
    <w:rsid w:val="00C81D49"/>
    <w:rsid w:val="00CB4410"/>
    <w:rsid w:val="00CB5791"/>
    <w:rsid w:val="00CB6947"/>
    <w:rsid w:val="00CD1F54"/>
    <w:rsid w:val="00CD7342"/>
    <w:rsid w:val="00D1143A"/>
    <w:rsid w:val="00D50104"/>
    <w:rsid w:val="00DC50BC"/>
    <w:rsid w:val="00DC678B"/>
    <w:rsid w:val="00DC72CD"/>
    <w:rsid w:val="00DF0715"/>
    <w:rsid w:val="00E42386"/>
    <w:rsid w:val="00E47AD2"/>
    <w:rsid w:val="00E66E28"/>
    <w:rsid w:val="00E804BE"/>
    <w:rsid w:val="00E81893"/>
    <w:rsid w:val="00E851AB"/>
    <w:rsid w:val="00E924CA"/>
    <w:rsid w:val="00EA1E66"/>
    <w:rsid w:val="00EA2E4B"/>
    <w:rsid w:val="00EB1EB5"/>
    <w:rsid w:val="00EB2F14"/>
    <w:rsid w:val="00EC1108"/>
    <w:rsid w:val="00ED7166"/>
    <w:rsid w:val="00EE7B5D"/>
    <w:rsid w:val="00EF52A9"/>
    <w:rsid w:val="00F53398"/>
    <w:rsid w:val="00F63969"/>
    <w:rsid w:val="00F75441"/>
    <w:rsid w:val="00F755DA"/>
    <w:rsid w:val="00FC1B6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ru-RU" w:eastAsia="ru-RU" w:bidi="ar-SA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B12C61"/>
    <w:pPr>
      <w:keepNext/>
      <w:spacing w:before="240" w:after="60"/>
      <w:outlineLvl w:val="3"/>
    </w:pPr>
    <w:rPr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5"/>
    <w:semiHidden/>
    <w:unhideWhenUsed/>
    <w:qFormat/>
    <w:rsid w:val="00B12C6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4">
    <w:name w:val="Заголовок 4 Знак"/>
    <w:link w:val="Heading4"/>
    <w:semiHidden/>
    <w:rsid w:val="00B12C61"/>
    <w:rPr>
      <w:b/>
      <w:bCs/>
      <w:sz w:val="28"/>
      <w:szCs w:val="28"/>
      <w:lang w:eastAsia="zh-CN"/>
    </w:rPr>
  </w:style>
  <w:style w:type="character" w:customStyle="1" w:styleId="5">
    <w:name w:val="Заголовок 5 Знак"/>
    <w:link w:val="Heading5"/>
    <w:semiHidden/>
    <w:rsid w:val="00B12C61"/>
    <w:rPr>
      <w:b/>
      <w:bCs/>
      <w:sz w:val="28"/>
      <w:szCs w:val="28"/>
      <w:lang w:val="en-GB"/>
    </w:rPr>
  </w:style>
  <w:style w:type="paragraph" w:customStyle="1" w:styleId="Normal0">
    <w:name w:val="Normal_0"/>
    <w:rsid w:val="00456552"/>
    <w:rPr>
      <w:rFonts w:ascii="Arial" w:hAnsi="Arial"/>
      <w:sz w:val="24"/>
      <w:lang w:val="ru-RU" w:eastAsia="ru-RU" w:bidi="ar-SA"/>
    </w:rPr>
  </w:style>
  <w:style w:type="paragraph" w:customStyle="1" w:styleId="BodyText2">
    <w:name w:val="Body Text 2"/>
    <w:basedOn w:val="Normal0"/>
    <w:rsid w:val="00456552"/>
    <w:pPr>
      <w:jc w:val="both"/>
    </w:pPr>
  </w:style>
  <w:style w:type="paragraph" w:styleId="Header">
    <w:name w:val="header"/>
    <w:basedOn w:val="Normal"/>
    <w:link w:val="a"/>
    <w:uiPriority w:val="99"/>
    <w:unhideWhenUsed/>
    <w:rsid w:val="00802F08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link w:val="Header"/>
    <w:uiPriority w:val="99"/>
    <w:rsid w:val="00802F08"/>
    <w:rPr>
      <w:sz w:val="24"/>
      <w:szCs w:val="24"/>
    </w:rPr>
  </w:style>
  <w:style w:type="paragraph" w:styleId="Footer">
    <w:name w:val="footer"/>
    <w:basedOn w:val="Normal"/>
    <w:link w:val="a0"/>
    <w:uiPriority w:val="99"/>
    <w:unhideWhenUsed/>
    <w:rsid w:val="00802F08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link w:val="Footer"/>
    <w:uiPriority w:val="99"/>
    <w:rsid w:val="00802F08"/>
    <w:rPr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0A775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uiPriority w:val="99"/>
    <w:semiHidden/>
    <w:rsid w:val="000A775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F2428"/>
    <w:pPr>
      <w:widowControl w:val="0"/>
      <w:autoSpaceDE w:val="0"/>
      <w:autoSpaceDN w:val="0"/>
    </w:pPr>
    <w:rPr>
      <w:rFonts w:ascii="Arial" w:hAnsi="Arial" w:cs="Arial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278A5-05A3-49DA-9132-DFCC766D8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Наказ молодёжи</vt:lpstr>
    </vt:vector>
  </TitlesOfParts>
  <Company/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 молодёжи</dc:title>
  <dc:creator>iap</dc:creator>
  <cp:lastModifiedBy>Бакалова Марина Викторовна</cp:lastModifiedBy>
  <cp:revision>11</cp:revision>
  <cp:lastPrinted>2026-04-13T03:19:00Z</cp:lastPrinted>
  <dcterms:created xsi:type="dcterms:W3CDTF">2025-12-18T04:27:00Z</dcterms:created>
  <dcterms:modified xsi:type="dcterms:W3CDTF">2026-04-13T03:19:00Z</dcterms:modified>
</cp:coreProperties>
</file>