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B5F" w:rsidRDefault="002D3B5F" w:rsidP="0029400C">
      <w:pPr>
        <w:pStyle w:val="20"/>
        <w:shd w:val="clear" w:color="auto" w:fill="auto"/>
        <w:tabs>
          <w:tab w:val="left" w:pos="3828"/>
        </w:tabs>
      </w:pPr>
      <w:bookmarkStart w:id="0" w:name="bookmark0"/>
      <w:r>
        <w:t>КЕМЕРОВСКАЯ ОБЛАСТЬ-КУЗБАСС</w:t>
      </w:r>
      <w:bookmarkEnd w:id="0"/>
    </w:p>
    <w:p w:rsidR="002D3B5F" w:rsidRDefault="002D3B5F" w:rsidP="0029400C">
      <w:pPr>
        <w:pStyle w:val="30"/>
        <w:shd w:val="clear" w:color="auto" w:fill="auto"/>
        <w:tabs>
          <w:tab w:val="left" w:pos="3828"/>
        </w:tabs>
        <w:spacing w:after="240"/>
      </w:pPr>
      <w:r>
        <w:t>АДМИНИСТРАЦИЯ</w:t>
      </w:r>
    </w:p>
    <w:p w:rsidR="002D3B5F" w:rsidRDefault="002D3B5F" w:rsidP="0029400C">
      <w:pPr>
        <w:pStyle w:val="30"/>
        <w:shd w:val="clear" w:color="auto" w:fill="auto"/>
        <w:tabs>
          <w:tab w:val="left" w:pos="3828"/>
        </w:tabs>
        <w:spacing w:after="198" w:line="280" w:lineRule="exact"/>
      </w:pPr>
      <w:r>
        <w:t>ПРОКОПЬЕВСКОГО МУНИЦИПАЛЬНОГО ОКРУГА</w:t>
      </w:r>
    </w:p>
    <w:p w:rsidR="002D3B5F" w:rsidRDefault="002D3B5F" w:rsidP="0029400C">
      <w:pPr>
        <w:pStyle w:val="10"/>
        <w:shd w:val="clear" w:color="auto" w:fill="auto"/>
        <w:tabs>
          <w:tab w:val="left" w:pos="3828"/>
        </w:tabs>
        <w:spacing w:before="0" w:after="194" w:line="400" w:lineRule="exact"/>
      </w:pPr>
      <w:bookmarkStart w:id="1" w:name="bookmark1"/>
      <w:r>
        <w:t>ПОСТАНОВЛЕНИЕ</w:t>
      </w:r>
      <w:bookmarkEnd w:id="1"/>
    </w:p>
    <w:p w:rsidR="002D3B5F" w:rsidRDefault="002D3B5F" w:rsidP="0029400C">
      <w:pPr>
        <w:pStyle w:val="22"/>
        <w:shd w:val="clear" w:color="auto" w:fill="auto"/>
        <w:tabs>
          <w:tab w:val="left" w:pos="3828"/>
        </w:tabs>
        <w:spacing w:before="0" w:line="360" w:lineRule="auto"/>
      </w:pPr>
    </w:p>
    <w:p w:rsidR="002D3B5F" w:rsidRDefault="00FA7A04" w:rsidP="0029400C">
      <w:pPr>
        <w:pStyle w:val="22"/>
        <w:shd w:val="clear" w:color="auto" w:fill="auto"/>
        <w:tabs>
          <w:tab w:val="left" w:pos="3828"/>
        </w:tabs>
        <w:spacing w:before="0" w:line="360" w:lineRule="auto"/>
      </w:pPr>
      <w:r>
        <w:t>от 07.10.2026 № 185</w:t>
      </w:r>
      <w:r w:rsidR="002D3B5F">
        <w:t xml:space="preserve"> - п</w:t>
      </w:r>
    </w:p>
    <w:p w:rsidR="002D3B5F" w:rsidRDefault="002D3B5F" w:rsidP="0029400C">
      <w:pPr>
        <w:pStyle w:val="22"/>
        <w:shd w:val="clear" w:color="auto" w:fill="auto"/>
        <w:tabs>
          <w:tab w:val="left" w:pos="3828"/>
        </w:tabs>
        <w:spacing w:before="0" w:line="360" w:lineRule="auto"/>
      </w:pPr>
      <w:r>
        <w:t>г. Прокопьевск</w:t>
      </w:r>
    </w:p>
    <w:p w:rsidR="002D3B5F" w:rsidRDefault="002D3B5F" w:rsidP="0029400C">
      <w:pPr>
        <w:pStyle w:val="22"/>
        <w:shd w:val="clear" w:color="auto" w:fill="auto"/>
        <w:tabs>
          <w:tab w:val="left" w:pos="3828"/>
        </w:tabs>
        <w:spacing w:before="0" w:line="360" w:lineRule="auto"/>
      </w:pPr>
    </w:p>
    <w:p w:rsidR="002D3B5F" w:rsidRDefault="002D3B5F" w:rsidP="0029400C">
      <w:pPr>
        <w:widowControl/>
        <w:tabs>
          <w:tab w:val="left" w:pos="3828"/>
        </w:tabs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О внесении изменений в постановление администрации </w:t>
      </w:r>
    </w:p>
    <w:p w:rsidR="002D3B5F" w:rsidRPr="002D3B5F" w:rsidRDefault="002D3B5F" w:rsidP="0029400C">
      <w:pPr>
        <w:widowControl/>
        <w:tabs>
          <w:tab w:val="left" w:pos="3828"/>
        </w:tabs>
        <w:rPr>
          <w:bCs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Прокопьевского муниципального округа </w:t>
      </w:r>
    </w:p>
    <w:p w:rsidR="002D3B5F" w:rsidRDefault="002D3B5F" w:rsidP="0029400C">
      <w:pPr>
        <w:widowControl/>
        <w:tabs>
          <w:tab w:val="left" w:pos="3828"/>
        </w:tabs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от 01.10.2025 </w:t>
      </w:r>
      <w:r w:rsidRPr="002D3B5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№ 164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-</w:t>
      </w:r>
      <w:r w:rsidRPr="002D3B5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«</w:t>
      </w:r>
      <w:r w:rsidRPr="00FE20D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Об утверждении Порядка </w:t>
      </w:r>
    </w:p>
    <w:p w:rsidR="002D3B5F" w:rsidRDefault="002D3B5F" w:rsidP="0029400C">
      <w:pPr>
        <w:widowControl/>
        <w:tabs>
          <w:tab w:val="left" w:pos="3828"/>
        </w:tabs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FE20D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определения объема и условия предоставления </w:t>
      </w:r>
    </w:p>
    <w:p w:rsidR="002D3B5F" w:rsidRDefault="002D3B5F" w:rsidP="0029400C">
      <w:pPr>
        <w:widowControl/>
        <w:tabs>
          <w:tab w:val="left" w:pos="3828"/>
        </w:tabs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FE20D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муниципальным бюджетным и автономным учреждениям </w:t>
      </w:r>
    </w:p>
    <w:p w:rsidR="002D3B5F" w:rsidRDefault="002D3B5F" w:rsidP="0029400C">
      <w:pPr>
        <w:widowControl/>
        <w:tabs>
          <w:tab w:val="left" w:pos="3828"/>
        </w:tabs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FE20D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Прокопьевского муниципального округа, в отношении которых </w:t>
      </w:r>
    </w:p>
    <w:p w:rsidR="002D3B5F" w:rsidRDefault="002D3B5F" w:rsidP="0029400C">
      <w:pPr>
        <w:widowControl/>
        <w:tabs>
          <w:tab w:val="left" w:pos="3828"/>
        </w:tabs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FE20D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Управление культуры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, спорта, туризма и молодежной политики</w:t>
      </w:r>
      <w:r w:rsidRPr="00FE20D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 администрации Прокопьевского муниципального округа осуществляет функции </w:t>
      </w:r>
    </w:p>
    <w:p w:rsidR="002D3B5F" w:rsidRPr="00485CE8" w:rsidRDefault="002D3B5F" w:rsidP="0029400C">
      <w:pPr>
        <w:widowControl/>
        <w:tabs>
          <w:tab w:val="left" w:pos="3828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E20D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и полномочия учредителя, субсидий на иные цели</w:t>
      </w:r>
      <w:r w:rsidR="0006535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»</w:t>
      </w:r>
    </w:p>
    <w:p w:rsidR="002D3B5F" w:rsidRPr="002D3B5F" w:rsidRDefault="0071453F" w:rsidP="0029400C">
      <w:pPr>
        <w:pStyle w:val="22"/>
        <w:tabs>
          <w:tab w:val="left" w:pos="3828"/>
        </w:tabs>
        <w:spacing w:line="240" w:lineRule="auto"/>
        <w:ind w:firstLine="743"/>
      </w:pPr>
      <w:r>
        <w:rPr>
          <w:lang w:bidi="ru-RU"/>
        </w:rPr>
        <w:t>В целях приведения в соответстви</w:t>
      </w:r>
      <w:r w:rsidR="00F7696C">
        <w:rPr>
          <w:lang w:bidi="ru-RU"/>
        </w:rPr>
        <w:t>е</w:t>
      </w:r>
      <w:bookmarkStart w:id="2" w:name="_GoBack"/>
      <w:bookmarkEnd w:id="2"/>
      <w:r>
        <w:rPr>
          <w:lang w:bidi="ru-RU"/>
        </w:rPr>
        <w:t xml:space="preserve"> с действующим законодательством, в</w:t>
      </w:r>
      <w:r w:rsidR="002D3B5F" w:rsidRPr="007830AB">
        <w:rPr>
          <w:lang w:bidi="ru-RU"/>
        </w:rPr>
        <w:t xml:space="preserve"> соответствии</w:t>
      </w:r>
      <w:r w:rsidR="002D3B5F">
        <w:rPr>
          <w:lang w:bidi="ru-RU"/>
        </w:rPr>
        <w:t xml:space="preserve"> с</w:t>
      </w:r>
      <w:r w:rsidR="002D3B5F" w:rsidRPr="007830AB">
        <w:rPr>
          <w:lang w:bidi="ru-RU"/>
        </w:rPr>
        <w:t xml:space="preserve"> </w:t>
      </w:r>
      <w:r w:rsidR="002D3B5F" w:rsidRPr="00485CE8">
        <w:t xml:space="preserve">абзацем 4 пункта </w:t>
      </w:r>
      <w:r w:rsidR="002D3B5F" w:rsidRPr="00065355">
        <w:t>1 статьи 78.1 </w:t>
      </w:r>
      <w:hyperlink r:id="rId6" w:tgtFrame="_blank" w:history="1">
        <w:r w:rsidR="002D3B5F" w:rsidRPr="00065355">
          <w:rPr>
            <w:rStyle w:val="a3"/>
            <w:color w:val="auto"/>
            <w:u w:val="none"/>
          </w:rPr>
          <w:t>Бюджетного кодекса</w:t>
        </w:r>
      </w:hyperlink>
      <w:r w:rsidR="002D3B5F" w:rsidRPr="00065355">
        <w:t> Российской Федерации,</w:t>
      </w:r>
      <w:r w:rsidR="002D3B5F" w:rsidRPr="00065355">
        <w:rPr>
          <w:lang w:bidi="ru-RU"/>
        </w:rPr>
        <w:t xml:space="preserve"> со статьей 16 Федерального </w:t>
      </w:r>
      <w:r w:rsidR="002D3B5F" w:rsidRPr="007830AB">
        <w:rPr>
          <w:lang w:bidi="ru-RU"/>
        </w:rPr>
        <w:t>закона от 06.10.2003 № 131-ФЗ «Об общих принципах организации местного самоупра</w:t>
      </w:r>
      <w:r w:rsidR="002D3B5F">
        <w:rPr>
          <w:lang w:bidi="ru-RU"/>
        </w:rPr>
        <w:t xml:space="preserve">вления в Российской Федерации», </w:t>
      </w:r>
      <w:r w:rsidR="002D3B5F" w:rsidRPr="00485CE8">
        <w:t xml:space="preserve">Федеральным законом от </w:t>
      </w:r>
      <w:r w:rsidR="002D3B5F" w:rsidRPr="00485CE8">
        <w:rPr>
          <w:lang w:bidi="ru-RU"/>
        </w:rPr>
        <w:t>20.03.2025 № 33-ФЗ «Об общих принципах организации местного самоуправления в е</w:t>
      </w:r>
      <w:r w:rsidR="002D3B5F">
        <w:rPr>
          <w:lang w:bidi="ru-RU"/>
        </w:rPr>
        <w:t>диной системе публичной власти»</w:t>
      </w:r>
      <w:r>
        <w:t xml:space="preserve">, </w:t>
      </w:r>
      <w:r w:rsidRPr="0071453F">
        <w:rPr>
          <w:lang w:bidi="ru-RU"/>
        </w:rPr>
        <w:t xml:space="preserve">постановлением Правительства Российской Федерации  </w:t>
      </w:r>
      <w:hyperlink r:id="rId7" w:tgtFrame="_blank" w:history="1">
        <w:r w:rsidRPr="0071453F">
          <w:rPr>
            <w:rStyle w:val="a3"/>
            <w:color w:val="auto"/>
            <w:u w:val="none"/>
            <w:lang w:bidi="ru-RU"/>
          </w:rPr>
          <w:t>от 22.02.2020 № 203</w:t>
        </w:r>
      </w:hyperlink>
      <w:r w:rsidRPr="0071453F">
        <w:rPr>
          <w:lang w:bidi="ru-RU"/>
        </w:rPr>
        <w:t> 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</w:t>
      </w:r>
      <w:r w:rsidR="002D3B5F" w:rsidRPr="00485CE8">
        <w:t>, </w:t>
      </w:r>
      <w:r w:rsidR="002D3B5F">
        <w:t xml:space="preserve"> руководствуясь </w:t>
      </w:r>
      <w:hyperlink r:id="rId8" w:tgtFrame="_blank" w:history="1">
        <w:r w:rsidR="002D3B5F" w:rsidRPr="002D3B5F">
          <w:rPr>
            <w:rStyle w:val="a3"/>
            <w:color w:val="auto"/>
            <w:u w:val="none"/>
          </w:rPr>
          <w:t>Уставом муниципального образования Прокопьевский муниципальный округ Кемеровской области-Кузбасса</w:t>
        </w:r>
      </w:hyperlink>
      <w:r w:rsidR="002D3B5F" w:rsidRPr="002D3B5F">
        <w:t>,</w:t>
      </w:r>
    </w:p>
    <w:p w:rsidR="002D3B5F" w:rsidRDefault="002D3B5F" w:rsidP="0029400C">
      <w:pPr>
        <w:pStyle w:val="22"/>
        <w:shd w:val="clear" w:color="auto" w:fill="auto"/>
        <w:tabs>
          <w:tab w:val="left" w:pos="3828"/>
        </w:tabs>
        <w:spacing w:before="0" w:line="240" w:lineRule="auto"/>
        <w:ind w:firstLine="567"/>
      </w:pPr>
      <w:r>
        <w:t>администрация Прокопьевского муниципального округа ПОСТАНОВЛЯЕТ:</w:t>
      </w:r>
    </w:p>
    <w:p w:rsidR="00065355" w:rsidRDefault="002D3B5F" w:rsidP="0029400C">
      <w:pPr>
        <w:widowControl/>
        <w:tabs>
          <w:tab w:val="left" w:pos="3828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1. </w:t>
      </w:r>
      <w:r w:rsidR="00065355" w:rsidRPr="0006535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Внести в постановление администрации Прокопьевского муни</w:t>
      </w:r>
      <w:r w:rsidR="0006535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ципального округа от 01.10.2025 № 164</w:t>
      </w:r>
      <w:r w:rsidR="00065355" w:rsidRPr="0006535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-п «Об утверждении Порядка определения объема и условия предоставления муниципальным бюджетным и автономным учреждениям Прокопьевского муниципального округа, в </w:t>
      </w:r>
      <w:r w:rsidR="00065355" w:rsidRPr="0006535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lastRenderedPageBreak/>
        <w:t>отношении которых Управление культуры, спорта, туризма и молодежной политики</w:t>
      </w:r>
      <w:r w:rsidR="0006535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 администрации Прокопьевского муниципального округа осуществляет </w:t>
      </w:r>
      <w:r w:rsidR="00065355" w:rsidRPr="0006535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функции и полномочия учредителя, субсидий на иные цели</w:t>
      </w:r>
      <w:r w:rsidR="0006535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» </w:t>
      </w:r>
      <w:r w:rsidR="00065355" w:rsidRPr="0006535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следующие изменения:</w:t>
      </w:r>
    </w:p>
    <w:p w:rsidR="002D3B5F" w:rsidRDefault="0071453F" w:rsidP="0029400C">
      <w:pPr>
        <w:widowControl/>
        <w:tabs>
          <w:tab w:val="left" w:pos="3828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1.1. Пункт 2.6 приложения к постановлению администрации </w:t>
      </w:r>
      <w:r w:rsidR="00065355" w:rsidRPr="0006535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Прокоп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ьевского муниципального округа от </w:t>
      </w:r>
      <w:r w:rsidRPr="0071453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01.10.2025 № 164-п</w:t>
      </w:r>
      <w:r w:rsidR="0006535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065355" w:rsidRPr="0006535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изложить в новой редакции следующего содержания:</w:t>
      </w:r>
    </w:p>
    <w:p w:rsidR="00065355" w:rsidRPr="00065355" w:rsidRDefault="00065355" w:rsidP="0029400C">
      <w:pPr>
        <w:widowControl/>
        <w:tabs>
          <w:tab w:val="left" w:pos="3828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«2.6. </w:t>
      </w:r>
      <w:r w:rsidRPr="0006535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Требования, которым должно соответствовать учреждение на 1-е число месяца, предшествующего месяцу, в котором планируется принятие решения о предоставлении субсидии, в том числе:</w:t>
      </w:r>
    </w:p>
    <w:p w:rsidR="00065355" w:rsidRDefault="00065355" w:rsidP="0029400C">
      <w:pPr>
        <w:widowControl/>
        <w:tabs>
          <w:tab w:val="left" w:pos="3828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06535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- </w:t>
      </w:r>
      <w:r w:rsidR="0071453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требование </w:t>
      </w:r>
      <w:r w:rsidRPr="0006535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об отсутствии у учреждения на едином налоговом счете или не превышении размера, </w:t>
      </w:r>
      <w:r w:rsidRPr="0006535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определенного </w:t>
      </w:r>
      <w:hyperlink r:id="rId9" w:tooltip="&quot;Налоговый кодекс Российской Федерации (часть первая)&quot; от 31.07.1998 N 146-ФЗ (ред. от 04.08.2026) (с изм. и доп., вступ. в силу с 01.09.2026) {КонсультантПлюс}">
        <w:r w:rsidRPr="00065355">
          <w:rPr>
            <w:rStyle w:val="a3"/>
            <w:rFonts w:ascii="Times New Roman" w:eastAsia="Calibri" w:hAnsi="Times New Roman" w:cs="Times New Roman"/>
            <w:bCs/>
            <w:color w:val="auto"/>
            <w:sz w:val="28"/>
            <w:szCs w:val="28"/>
            <w:u w:val="none"/>
            <w:lang w:eastAsia="en-US"/>
          </w:rPr>
          <w:t>пунктом 3 статьи 47</w:t>
        </w:r>
      </w:hyperlink>
      <w:r w:rsidRPr="0006535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Федерации, просроченной задолженности по возврату в соответствующий бюджет бюджетной системы Российской Федерации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соответствующим публично-правовым образованием, из бюджета которого планируется предоставление субсидий, за исключением случаев предоставления субсидии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документам, а также за исключением иных случаев, установленных федеральными законами, нормативными правовыми актами Правительства Российской Федерации, высшего исполнительного органа субъекта Российской Федерации, муниципальными правовы</w:t>
      </w:r>
      <w:r w:rsidR="0071453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ми актами местной администрации;</w:t>
      </w:r>
    </w:p>
    <w:p w:rsidR="0071453F" w:rsidRDefault="0071453F" w:rsidP="0029400C">
      <w:pPr>
        <w:widowControl/>
        <w:tabs>
          <w:tab w:val="left" w:pos="3828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- </w:t>
      </w:r>
      <w:r w:rsidRPr="0071453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иные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требования (при необходимости).».</w:t>
      </w:r>
    </w:p>
    <w:p w:rsidR="009A6253" w:rsidRPr="009A6253" w:rsidRDefault="009A6253" w:rsidP="0029400C">
      <w:pPr>
        <w:widowControl/>
        <w:tabs>
          <w:tab w:val="left" w:pos="3828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9A625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2. Настоящее постановление опубликовать в газете «Сельская новь».</w:t>
      </w:r>
    </w:p>
    <w:p w:rsidR="009A6253" w:rsidRPr="009A6253" w:rsidRDefault="009A6253" w:rsidP="0029400C">
      <w:pPr>
        <w:widowControl/>
        <w:tabs>
          <w:tab w:val="left" w:pos="3828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9A625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3. Настоящее постановление вступает в силу после опубликования.</w:t>
      </w:r>
    </w:p>
    <w:p w:rsidR="002D3B5F" w:rsidRPr="009A6253" w:rsidRDefault="009A6253" w:rsidP="0029400C">
      <w:pPr>
        <w:widowControl/>
        <w:tabs>
          <w:tab w:val="left" w:pos="382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4</w:t>
      </w:r>
      <w:r w:rsidR="002D3B5F" w:rsidRPr="009A625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. </w:t>
      </w:r>
      <w:r w:rsidR="002D3B5F" w:rsidRPr="009A6253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2D3B5F" w:rsidRPr="009A6253" w:rsidRDefault="002D3B5F" w:rsidP="0029400C">
      <w:pPr>
        <w:pStyle w:val="22"/>
        <w:shd w:val="clear" w:color="auto" w:fill="auto"/>
        <w:tabs>
          <w:tab w:val="left" w:pos="1083"/>
          <w:tab w:val="left" w:pos="3828"/>
        </w:tabs>
        <w:spacing w:before="0" w:line="326" w:lineRule="exact"/>
        <w:ind w:right="4880" w:firstLine="709"/>
        <w:jc w:val="left"/>
      </w:pPr>
    </w:p>
    <w:p w:rsidR="002D3B5F" w:rsidRDefault="002D3B5F" w:rsidP="0029400C">
      <w:pPr>
        <w:pStyle w:val="22"/>
        <w:shd w:val="clear" w:color="auto" w:fill="auto"/>
        <w:tabs>
          <w:tab w:val="left" w:pos="3828"/>
        </w:tabs>
        <w:spacing w:before="0" w:line="326" w:lineRule="exact"/>
        <w:ind w:right="4880" w:firstLine="422"/>
        <w:jc w:val="left"/>
      </w:pPr>
    </w:p>
    <w:p w:rsidR="002D3B5F" w:rsidRDefault="002D3B5F" w:rsidP="0029400C">
      <w:pPr>
        <w:pStyle w:val="22"/>
        <w:shd w:val="clear" w:color="auto" w:fill="auto"/>
        <w:tabs>
          <w:tab w:val="left" w:pos="3828"/>
        </w:tabs>
        <w:spacing w:before="0" w:line="326" w:lineRule="exact"/>
        <w:ind w:right="4880"/>
        <w:jc w:val="left"/>
      </w:pPr>
    </w:p>
    <w:p w:rsidR="002D3B5F" w:rsidRDefault="002D3B5F" w:rsidP="0029400C">
      <w:pPr>
        <w:pStyle w:val="22"/>
        <w:shd w:val="clear" w:color="auto" w:fill="auto"/>
        <w:tabs>
          <w:tab w:val="left" w:pos="3828"/>
        </w:tabs>
        <w:spacing w:before="0" w:line="326" w:lineRule="exact"/>
        <w:ind w:right="4880" w:hanging="4"/>
        <w:jc w:val="left"/>
      </w:pPr>
      <w:proofErr w:type="spellStart"/>
      <w:r>
        <w:t>И.о</w:t>
      </w:r>
      <w:proofErr w:type="spellEnd"/>
      <w:r>
        <w:t>. главы Прокопьевского</w:t>
      </w:r>
    </w:p>
    <w:p w:rsidR="002D3B5F" w:rsidRDefault="002D3B5F" w:rsidP="0029400C">
      <w:pPr>
        <w:pStyle w:val="22"/>
        <w:shd w:val="clear" w:color="auto" w:fill="auto"/>
        <w:tabs>
          <w:tab w:val="left" w:pos="3828"/>
        </w:tabs>
        <w:spacing w:before="0" w:line="326" w:lineRule="exact"/>
        <w:ind w:hanging="4"/>
        <w:jc w:val="left"/>
      </w:pPr>
      <w:r>
        <w:t xml:space="preserve">муниципального округа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Н.Б. Матвеева</w:t>
      </w:r>
    </w:p>
    <w:p w:rsidR="002D3B5F" w:rsidRDefault="002D3B5F" w:rsidP="0029400C">
      <w:pPr>
        <w:tabs>
          <w:tab w:val="left" w:pos="3828"/>
        </w:tabs>
        <w:ind w:firstLine="709"/>
        <w:rPr>
          <w:sz w:val="2"/>
          <w:szCs w:val="2"/>
        </w:rPr>
      </w:pPr>
    </w:p>
    <w:p w:rsidR="002D3B5F" w:rsidRDefault="002D3B5F" w:rsidP="0029400C">
      <w:pPr>
        <w:tabs>
          <w:tab w:val="left" w:pos="3828"/>
        </w:tabs>
      </w:pPr>
    </w:p>
    <w:p w:rsidR="004F1984" w:rsidRDefault="004F1984" w:rsidP="0029400C">
      <w:pPr>
        <w:tabs>
          <w:tab w:val="left" w:pos="3828"/>
        </w:tabs>
      </w:pPr>
    </w:p>
    <w:sectPr w:rsidR="004F1984" w:rsidSect="0029400C">
      <w:pgSz w:w="11906" w:h="16838"/>
      <w:pgMar w:top="1134" w:right="992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7662F"/>
    <w:multiLevelType w:val="hybridMultilevel"/>
    <w:tmpl w:val="891A0CEC"/>
    <w:lvl w:ilvl="0" w:tplc="8B02320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797"/>
    <w:rsid w:val="00065355"/>
    <w:rsid w:val="0029400C"/>
    <w:rsid w:val="002D3B5F"/>
    <w:rsid w:val="00402797"/>
    <w:rsid w:val="004F1984"/>
    <w:rsid w:val="00664C76"/>
    <w:rsid w:val="0071453F"/>
    <w:rsid w:val="009A6253"/>
    <w:rsid w:val="00F7696C"/>
    <w:rsid w:val="00FA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B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locked/>
    <w:rsid w:val="002D3B5F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20">
    <w:name w:val="Заголовок №2"/>
    <w:basedOn w:val="a"/>
    <w:link w:val="2"/>
    <w:rsid w:val="002D3B5F"/>
    <w:pPr>
      <w:shd w:val="clear" w:color="auto" w:fill="FFFFFF"/>
      <w:spacing w:line="518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character" w:customStyle="1" w:styleId="3">
    <w:name w:val="Основной текст (3)_"/>
    <w:basedOn w:val="a0"/>
    <w:link w:val="30"/>
    <w:locked/>
    <w:rsid w:val="002D3B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D3B5F"/>
    <w:pPr>
      <w:shd w:val="clear" w:color="auto" w:fill="FFFFFF"/>
      <w:spacing w:line="518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1">
    <w:name w:val="Заголовок №1_"/>
    <w:basedOn w:val="a0"/>
    <w:link w:val="10"/>
    <w:locked/>
    <w:rsid w:val="002D3B5F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10">
    <w:name w:val="Заголовок №1"/>
    <w:basedOn w:val="a"/>
    <w:link w:val="1"/>
    <w:rsid w:val="002D3B5F"/>
    <w:pPr>
      <w:shd w:val="clear" w:color="auto" w:fill="FFFFFF"/>
      <w:spacing w:before="300" w:after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character" w:customStyle="1" w:styleId="21">
    <w:name w:val="Основной текст (2)_"/>
    <w:basedOn w:val="a0"/>
    <w:link w:val="22"/>
    <w:locked/>
    <w:rsid w:val="002D3B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D3B5F"/>
    <w:pPr>
      <w:shd w:val="clear" w:color="auto" w:fill="FFFFFF"/>
      <w:spacing w:before="600" w:line="64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unhideWhenUsed/>
    <w:rsid w:val="002D3B5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653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25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6253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B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locked/>
    <w:rsid w:val="002D3B5F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20">
    <w:name w:val="Заголовок №2"/>
    <w:basedOn w:val="a"/>
    <w:link w:val="2"/>
    <w:rsid w:val="002D3B5F"/>
    <w:pPr>
      <w:shd w:val="clear" w:color="auto" w:fill="FFFFFF"/>
      <w:spacing w:line="518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character" w:customStyle="1" w:styleId="3">
    <w:name w:val="Основной текст (3)_"/>
    <w:basedOn w:val="a0"/>
    <w:link w:val="30"/>
    <w:locked/>
    <w:rsid w:val="002D3B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D3B5F"/>
    <w:pPr>
      <w:shd w:val="clear" w:color="auto" w:fill="FFFFFF"/>
      <w:spacing w:line="518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1">
    <w:name w:val="Заголовок №1_"/>
    <w:basedOn w:val="a0"/>
    <w:link w:val="10"/>
    <w:locked/>
    <w:rsid w:val="002D3B5F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10">
    <w:name w:val="Заголовок №1"/>
    <w:basedOn w:val="a"/>
    <w:link w:val="1"/>
    <w:rsid w:val="002D3B5F"/>
    <w:pPr>
      <w:shd w:val="clear" w:color="auto" w:fill="FFFFFF"/>
      <w:spacing w:before="300" w:after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character" w:customStyle="1" w:styleId="21">
    <w:name w:val="Основной текст (2)_"/>
    <w:basedOn w:val="a0"/>
    <w:link w:val="22"/>
    <w:locked/>
    <w:rsid w:val="002D3B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D3B5F"/>
    <w:pPr>
      <w:shd w:val="clear" w:color="auto" w:fill="FFFFFF"/>
      <w:spacing w:before="600" w:line="64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unhideWhenUsed/>
    <w:rsid w:val="002D3B5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653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25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6253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9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61A2D329-E55A-4A2D-AEE0-A754D55DFC5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?id=0D7421B1-541E-42E0-AFC3-A2BE5C2D787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8F21B21C-A408-42C4-B9FE-A939B863C84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9035&amp;date=24.09.2026&amp;dst=576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PC</cp:lastModifiedBy>
  <cp:revision>2</cp:revision>
  <cp:lastPrinted>2026-09-24T09:36:00Z</cp:lastPrinted>
  <dcterms:created xsi:type="dcterms:W3CDTF">2026-10-08T02:13:00Z</dcterms:created>
  <dcterms:modified xsi:type="dcterms:W3CDTF">2026-10-08T02:13:00Z</dcterms:modified>
</cp:coreProperties>
</file>