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19C" w:rsidRDefault="00B9719C" w:rsidP="00B9719C">
      <w:pPr>
        <w:widowControl w:val="0"/>
        <w:jc w:val="center"/>
        <w:outlineLvl w:val="1"/>
        <w:rPr>
          <w:b/>
          <w:bCs/>
          <w:sz w:val="32"/>
          <w:szCs w:val="32"/>
          <w:lang w:eastAsia="en-US"/>
        </w:rPr>
      </w:pPr>
      <w:bookmarkStart w:id="0" w:name="bookmark0"/>
      <w:r>
        <w:rPr>
          <w:b/>
          <w:bCs/>
          <w:sz w:val="32"/>
          <w:szCs w:val="32"/>
          <w:lang w:eastAsia="en-US"/>
        </w:rPr>
        <w:t>КЕМЕРОВСКАЯ ОБЛАСТЬ-КУЗБАСС</w:t>
      </w:r>
      <w:bookmarkEnd w:id="0"/>
    </w:p>
    <w:p w:rsidR="00B9719C" w:rsidRDefault="00B9719C" w:rsidP="00B9719C">
      <w:pPr>
        <w:widowControl w:val="0"/>
        <w:spacing w:after="240" w:line="518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</w:p>
    <w:p w:rsidR="00B9719C" w:rsidRDefault="00B9719C" w:rsidP="00B9719C">
      <w:pPr>
        <w:widowControl w:val="0"/>
        <w:spacing w:after="198" w:line="280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B9719C" w:rsidRDefault="00B9719C" w:rsidP="00B9719C">
      <w:pPr>
        <w:widowControl w:val="0"/>
        <w:spacing w:after="194" w:line="400" w:lineRule="exact"/>
        <w:jc w:val="center"/>
        <w:outlineLvl w:val="0"/>
        <w:rPr>
          <w:b/>
          <w:bCs/>
          <w:sz w:val="40"/>
          <w:szCs w:val="40"/>
          <w:lang w:eastAsia="en-US"/>
        </w:rPr>
      </w:pPr>
      <w:bookmarkStart w:id="1" w:name="bookmark1"/>
      <w:r>
        <w:rPr>
          <w:b/>
          <w:bCs/>
          <w:sz w:val="40"/>
          <w:szCs w:val="40"/>
          <w:lang w:eastAsia="en-US"/>
        </w:rPr>
        <w:t>ПОСТАНОВЛЕНИЕ</w:t>
      </w:r>
      <w:bookmarkEnd w:id="1"/>
    </w:p>
    <w:p w:rsidR="00B9719C" w:rsidRDefault="00B9719C" w:rsidP="00B9719C">
      <w:pPr>
        <w:rPr>
          <w:sz w:val="28"/>
          <w:szCs w:val="28"/>
        </w:rPr>
      </w:pPr>
    </w:p>
    <w:p w:rsidR="00B9719C" w:rsidRDefault="00B9719C" w:rsidP="00B9719C">
      <w:pPr>
        <w:rPr>
          <w:sz w:val="28"/>
          <w:szCs w:val="28"/>
        </w:rPr>
      </w:pPr>
    </w:p>
    <w:p w:rsidR="00B9719C" w:rsidRDefault="00163102" w:rsidP="00B9719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1638B">
        <w:rPr>
          <w:sz w:val="26"/>
          <w:szCs w:val="26"/>
        </w:rPr>
        <w:t xml:space="preserve"> </w:t>
      </w:r>
      <w:r w:rsidR="00E30627">
        <w:rPr>
          <w:sz w:val="26"/>
          <w:szCs w:val="26"/>
        </w:rPr>
        <w:t>03.07.2026</w:t>
      </w:r>
      <w:bookmarkStart w:id="2" w:name="_GoBack"/>
      <w:bookmarkEnd w:id="2"/>
      <w:r>
        <w:rPr>
          <w:sz w:val="26"/>
          <w:szCs w:val="26"/>
        </w:rPr>
        <w:t xml:space="preserve"> </w:t>
      </w:r>
      <w:r w:rsidR="007B10A0">
        <w:rPr>
          <w:sz w:val="26"/>
          <w:szCs w:val="26"/>
        </w:rPr>
        <w:t xml:space="preserve"> № </w:t>
      </w:r>
      <w:r w:rsidR="00E30627">
        <w:rPr>
          <w:sz w:val="26"/>
          <w:szCs w:val="26"/>
        </w:rPr>
        <w:t>123</w:t>
      </w:r>
      <w:r w:rsidR="007B10A0">
        <w:rPr>
          <w:sz w:val="26"/>
          <w:szCs w:val="26"/>
        </w:rPr>
        <w:t xml:space="preserve"> </w:t>
      </w:r>
      <w:r w:rsidR="00B9719C">
        <w:rPr>
          <w:sz w:val="26"/>
          <w:szCs w:val="26"/>
        </w:rPr>
        <w:t xml:space="preserve">- п </w:t>
      </w:r>
    </w:p>
    <w:p w:rsidR="00B9719C" w:rsidRDefault="00B9719C" w:rsidP="00B9719C">
      <w:pPr>
        <w:rPr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г. Прокопьевск</w:t>
      </w:r>
    </w:p>
    <w:p w:rsidR="00B9719C" w:rsidRDefault="00B9719C" w:rsidP="00B9719C">
      <w:pPr>
        <w:rPr>
          <w:sz w:val="26"/>
          <w:szCs w:val="26"/>
        </w:rPr>
      </w:pP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 </w:t>
      </w: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Прокопьевского муниципального округа </w:t>
      </w:r>
    </w:p>
    <w:p w:rsidR="00163102" w:rsidRDefault="00163102" w:rsidP="00163102">
      <w:pPr>
        <w:jc w:val="both"/>
        <w:rPr>
          <w:sz w:val="26"/>
          <w:szCs w:val="26"/>
        </w:rPr>
      </w:pPr>
      <w:r>
        <w:rPr>
          <w:sz w:val="26"/>
          <w:szCs w:val="26"/>
        </w:rPr>
        <w:t>от 29.03.2021 № 597-п «</w:t>
      </w:r>
      <w:r w:rsidRPr="00163102">
        <w:rPr>
          <w:sz w:val="26"/>
          <w:szCs w:val="26"/>
        </w:rPr>
        <w:t xml:space="preserve">Об утверждении </w:t>
      </w:r>
    </w:p>
    <w:p w:rsidR="00163102" w:rsidRDefault="00163102" w:rsidP="00163102">
      <w:pPr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административного регламента </w:t>
      </w:r>
    </w:p>
    <w:p w:rsidR="00163102" w:rsidRDefault="00163102" w:rsidP="00163102">
      <w:pPr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предоставления муниципальной услуги </w:t>
      </w:r>
    </w:p>
    <w:p w:rsidR="00163102" w:rsidRDefault="00163102" w:rsidP="00163102">
      <w:pPr>
        <w:jc w:val="both"/>
        <w:rPr>
          <w:bCs/>
          <w:sz w:val="26"/>
          <w:szCs w:val="26"/>
        </w:rPr>
      </w:pPr>
      <w:r w:rsidRPr="00163102">
        <w:rPr>
          <w:sz w:val="26"/>
          <w:szCs w:val="26"/>
        </w:rPr>
        <w:t>«</w:t>
      </w:r>
      <w:r w:rsidRPr="00163102">
        <w:rPr>
          <w:bCs/>
          <w:sz w:val="26"/>
          <w:szCs w:val="26"/>
        </w:rPr>
        <w:t xml:space="preserve">Предоставление доступа к справочно-поисковому </w:t>
      </w:r>
    </w:p>
    <w:p w:rsidR="00B9719C" w:rsidRDefault="00163102" w:rsidP="00163102">
      <w:pPr>
        <w:jc w:val="both"/>
        <w:rPr>
          <w:bCs/>
          <w:sz w:val="26"/>
          <w:szCs w:val="26"/>
        </w:rPr>
      </w:pPr>
      <w:r w:rsidRPr="00163102">
        <w:rPr>
          <w:bCs/>
          <w:sz w:val="26"/>
          <w:szCs w:val="26"/>
        </w:rPr>
        <w:t>аппарату и базам данных муниципальных библиотек</w:t>
      </w:r>
      <w:r w:rsidRPr="00163102">
        <w:rPr>
          <w:sz w:val="26"/>
          <w:szCs w:val="26"/>
        </w:rPr>
        <w:t>»</w:t>
      </w:r>
    </w:p>
    <w:p w:rsidR="00163102" w:rsidRDefault="00163102" w:rsidP="00B9719C">
      <w:pPr>
        <w:spacing w:line="360" w:lineRule="auto"/>
        <w:rPr>
          <w:b/>
          <w:bCs/>
          <w:sz w:val="26"/>
          <w:szCs w:val="26"/>
        </w:rPr>
      </w:pPr>
    </w:p>
    <w:p w:rsidR="007B1EA9" w:rsidRDefault="007B1EA9" w:rsidP="00B9719C">
      <w:pPr>
        <w:spacing w:line="360" w:lineRule="auto"/>
        <w:rPr>
          <w:b/>
          <w:bCs/>
          <w:sz w:val="26"/>
          <w:szCs w:val="26"/>
        </w:rPr>
      </w:pPr>
    </w:p>
    <w:p w:rsidR="00B9719C" w:rsidRDefault="007B1EA9" w:rsidP="00163102">
      <w:pPr>
        <w:ind w:firstLine="70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В</w:t>
      </w:r>
      <w:r w:rsidR="00163102" w:rsidRPr="00163102">
        <w:rPr>
          <w:sz w:val="26"/>
          <w:szCs w:val="26"/>
          <w:lang w:bidi="ru-RU"/>
        </w:rPr>
        <w:t xml:space="preserve"> целях приведения в соответствие действующему законодательству,</w:t>
      </w:r>
    </w:p>
    <w:p w:rsidR="00B9719C" w:rsidRDefault="00B9719C" w:rsidP="00B971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B9719C" w:rsidRPr="009341A5" w:rsidRDefault="00B9719C" w:rsidP="003A7889">
      <w:pPr>
        <w:ind w:firstLine="709"/>
        <w:jc w:val="both"/>
        <w:rPr>
          <w:rFonts w:eastAsia="MS Mincho"/>
          <w:sz w:val="26"/>
          <w:szCs w:val="26"/>
          <w:lang w:eastAsia="ja-JP"/>
        </w:rPr>
      </w:pPr>
      <w:r w:rsidRPr="009341A5">
        <w:rPr>
          <w:rFonts w:eastAsia="MS Mincho"/>
          <w:sz w:val="26"/>
          <w:szCs w:val="26"/>
          <w:lang w:eastAsia="ja-JP"/>
        </w:rPr>
        <w:t>1. Внести в постановление администрации Прокопьевского муниципального</w:t>
      </w:r>
      <w:r w:rsidR="00163102">
        <w:rPr>
          <w:rFonts w:eastAsia="MS Mincho"/>
          <w:sz w:val="26"/>
          <w:szCs w:val="26"/>
          <w:lang w:eastAsia="ja-JP"/>
        </w:rPr>
        <w:t xml:space="preserve"> округа от 29.03.2021 № 597-п «</w:t>
      </w:r>
      <w:r w:rsidR="00163102" w:rsidRPr="00163102">
        <w:rPr>
          <w:rFonts w:eastAsia="MS Mincho"/>
          <w:sz w:val="26"/>
          <w:szCs w:val="26"/>
          <w:lang w:eastAsia="ja-JP"/>
        </w:rPr>
        <w:t>Об утверждении административного регламента предоставления муниципальной услуги «</w:t>
      </w:r>
      <w:r w:rsidR="00163102" w:rsidRPr="00163102">
        <w:rPr>
          <w:rFonts w:eastAsia="MS Mincho"/>
          <w:bCs/>
          <w:sz w:val="26"/>
          <w:szCs w:val="26"/>
          <w:lang w:eastAsia="ja-JP"/>
        </w:rPr>
        <w:t>Предоставление доступа к справочно-поисковому аппарату и базам данных муниципальных библиотек</w:t>
      </w:r>
      <w:r w:rsidR="00163102" w:rsidRPr="00163102">
        <w:rPr>
          <w:rFonts w:eastAsia="MS Mincho"/>
          <w:sz w:val="26"/>
          <w:szCs w:val="26"/>
          <w:lang w:eastAsia="ja-JP"/>
        </w:rPr>
        <w:t>»</w:t>
      </w:r>
      <w:r w:rsidR="00163102">
        <w:rPr>
          <w:rFonts w:eastAsia="MS Mincho"/>
          <w:sz w:val="26"/>
          <w:szCs w:val="26"/>
          <w:lang w:eastAsia="ja-JP"/>
        </w:rPr>
        <w:t xml:space="preserve"> </w:t>
      </w:r>
      <w:r w:rsidRPr="009341A5">
        <w:rPr>
          <w:rFonts w:eastAsia="MS Mincho"/>
          <w:sz w:val="26"/>
          <w:szCs w:val="26"/>
          <w:lang w:eastAsia="ja-JP"/>
        </w:rPr>
        <w:t>следующие изменения:</w:t>
      </w:r>
    </w:p>
    <w:p w:rsidR="00163102" w:rsidRPr="00163102" w:rsidRDefault="00163102" w:rsidP="00163102">
      <w:pPr>
        <w:ind w:firstLine="709"/>
        <w:jc w:val="both"/>
        <w:rPr>
          <w:rFonts w:eastAsia="MS Mincho"/>
          <w:bCs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 xml:space="preserve">1.1. </w:t>
      </w:r>
      <w:r w:rsidR="007B1EA9">
        <w:rPr>
          <w:rFonts w:eastAsia="MS Mincho"/>
          <w:bCs/>
          <w:sz w:val="26"/>
          <w:szCs w:val="26"/>
          <w:lang w:eastAsia="ja-JP"/>
        </w:rPr>
        <w:t>Раздел</w:t>
      </w:r>
      <w:r w:rsidRPr="00163102">
        <w:rPr>
          <w:rFonts w:eastAsia="MS Mincho"/>
          <w:bCs/>
          <w:sz w:val="26"/>
          <w:szCs w:val="26"/>
          <w:lang w:eastAsia="ja-JP"/>
        </w:rPr>
        <w:t xml:space="preserve"> 2 </w:t>
      </w:r>
      <w:r>
        <w:rPr>
          <w:rFonts w:eastAsia="MS Mincho"/>
          <w:sz w:val="26"/>
          <w:szCs w:val="26"/>
          <w:lang w:eastAsia="ja-JP"/>
        </w:rPr>
        <w:t>административного регламента</w:t>
      </w:r>
      <w:r w:rsidR="007B1EA9">
        <w:rPr>
          <w:rFonts w:eastAsia="MS Mincho"/>
          <w:sz w:val="26"/>
          <w:szCs w:val="26"/>
          <w:lang w:eastAsia="ja-JP"/>
        </w:rPr>
        <w:t xml:space="preserve">, утвержденный </w:t>
      </w:r>
      <w:r w:rsidR="007B1EA9" w:rsidRPr="007B1EA9">
        <w:rPr>
          <w:rFonts w:eastAsia="MS Mincho"/>
          <w:sz w:val="26"/>
          <w:szCs w:val="26"/>
          <w:lang w:eastAsia="ja-JP"/>
        </w:rPr>
        <w:t>постановление</w:t>
      </w:r>
      <w:r w:rsidR="007B1EA9">
        <w:rPr>
          <w:rFonts w:eastAsia="MS Mincho"/>
          <w:sz w:val="26"/>
          <w:szCs w:val="26"/>
          <w:lang w:eastAsia="ja-JP"/>
        </w:rPr>
        <w:t>м</w:t>
      </w:r>
      <w:r w:rsidR="007B1EA9" w:rsidRPr="007B1EA9">
        <w:rPr>
          <w:rFonts w:eastAsia="MS Mincho"/>
          <w:sz w:val="26"/>
          <w:szCs w:val="26"/>
          <w:lang w:eastAsia="ja-JP"/>
        </w:rPr>
        <w:t xml:space="preserve"> администрации Прокопьевского муниципального округа от 29.03.2021 № 597-п «Об утверждении административного регламента предоставления муниципальной услуги «</w:t>
      </w:r>
      <w:r w:rsidR="007B1EA9" w:rsidRPr="007B1EA9">
        <w:rPr>
          <w:rFonts w:eastAsia="MS Mincho"/>
          <w:bCs/>
          <w:sz w:val="26"/>
          <w:szCs w:val="26"/>
          <w:lang w:eastAsia="ja-JP"/>
        </w:rPr>
        <w:t>Предоставление доступа к справочно-поисковому аппарату и базам данных муниципальных библиотек</w:t>
      </w:r>
      <w:r w:rsidR="007B1EA9" w:rsidRPr="007B1EA9">
        <w:rPr>
          <w:rFonts w:eastAsia="MS Mincho"/>
          <w:sz w:val="26"/>
          <w:szCs w:val="26"/>
          <w:lang w:eastAsia="ja-JP"/>
        </w:rPr>
        <w:t>»</w:t>
      </w:r>
      <w:r w:rsidR="007B1EA9">
        <w:rPr>
          <w:rFonts w:eastAsia="MS Mincho"/>
          <w:sz w:val="26"/>
          <w:szCs w:val="26"/>
          <w:lang w:eastAsia="ja-JP"/>
        </w:rPr>
        <w:t>,</w:t>
      </w:r>
      <w:r w:rsidRPr="00163102">
        <w:rPr>
          <w:rFonts w:eastAsia="MS Mincho"/>
          <w:bCs/>
          <w:sz w:val="26"/>
          <w:szCs w:val="26"/>
          <w:lang w:eastAsia="ja-JP"/>
        </w:rPr>
        <w:t xml:space="preserve"> изложить в новой редакции следующего содержания:</w:t>
      </w:r>
    </w:p>
    <w:p w:rsidR="00163102" w:rsidRPr="003A7889" w:rsidRDefault="003A7889" w:rsidP="003A7889">
      <w:pPr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="00163102" w:rsidRPr="00163102">
        <w:rPr>
          <w:b/>
          <w:bCs/>
          <w:sz w:val="26"/>
          <w:szCs w:val="26"/>
        </w:rPr>
        <w:t>2. Стандарт предоставления муниципальной услуги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2.1. Наи</w:t>
      </w:r>
      <w:r w:rsidR="003A7889">
        <w:rPr>
          <w:sz w:val="26"/>
          <w:szCs w:val="26"/>
        </w:rPr>
        <w:t>менование муниципальной услуги:</w:t>
      </w:r>
      <w:r w:rsidRPr="00163102">
        <w:rPr>
          <w:sz w:val="26"/>
          <w:szCs w:val="26"/>
        </w:rPr>
        <w:t xml:space="preserve"> «Предоставление доступа к справочно-поисковому аппарату и базам данных муниципальных библиотек».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2.2. Муниципальная услуга предоставляется уполномоченным органом.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Заявитель вправе подать заявление о предоставлении информации из федеральной базы данных о результатах единого государственного экзамена почтовым отправлением или с помощью ЕПГУ, РПГУ (при наличии технической возможности).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</w:t>
      </w:r>
      <w:r w:rsidRPr="00163102">
        <w:rPr>
          <w:sz w:val="26"/>
          <w:szCs w:val="26"/>
        </w:rPr>
        <w:lastRenderedPageBreak/>
        <w:t>которые являются необходимыми и обязательными для предоставления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2.3. Результатом предоставления муниципальной услуги является предоставление доступа заявителю к справочно-поисковому аппарату библиотек (далее - СПА), базам данных (далее - БД), к каталогам и картотекам библиотеки, в том числе к электронным каталогам.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Результат предоставления муниципальной услуги может быть получен: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в уполномоченном органе на бумажном носителе при личном обращении;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на электронную почту заявителя в виде электронного документа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почтовым отправлением;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  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2.4. Срок предоставления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В случае обращения заявителя через официальный сайт органа </w:t>
      </w:r>
      <w:hyperlink r:id="rId4" w:history="1">
        <w:r w:rsidRPr="003A7889">
          <w:rPr>
            <w:rStyle w:val="a5"/>
            <w:color w:val="auto"/>
            <w:sz w:val="26"/>
            <w:szCs w:val="26"/>
            <w:u w:val="none"/>
          </w:rPr>
          <w:t>http://www.mucbsprokopregion.ru/</w:t>
        </w:r>
      </w:hyperlink>
      <w:r w:rsidRPr="00163102">
        <w:rPr>
          <w:sz w:val="26"/>
          <w:szCs w:val="26"/>
        </w:rPr>
        <w:t xml:space="preserve"> оказание муниципальной услуги производится в сроки, зависящие от скорости Интернета на оборудовании получателя услуги (заявителя). В целом на загрузку базы данных через официальный сайт органа может быть затрачено не более пяти минут.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Предоставление доступа к СПА и БД непосредственно в органе осуществляется в период времени, ограниченный режимом работы органа и необходимостью в работе со СПА и БД.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Максимальный срок с момента обращения заявителя за предоставлением услуги до предоставления доступа к СПА и БД не более 15 минут.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 </w:t>
      </w:r>
      <w:hyperlink r:id="rId5" w:history="1">
        <w:r w:rsidRPr="003A7889">
          <w:rPr>
            <w:rStyle w:val="a5"/>
            <w:color w:val="auto"/>
            <w:sz w:val="26"/>
            <w:szCs w:val="26"/>
            <w:u w:val="none"/>
          </w:rPr>
          <w:t>http://www.mucbsprokopregion.ru/</w:t>
        </w:r>
      </w:hyperlink>
      <w:r w:rsidRPr="003A7889">
        <w:rPr>
          <w:sz w:val="26"/>
          <w:szCs w:val="26"/>
        </w:rPr>
        <w:t xml:space="preserve">, в </w:t>
      </w:r>
      <w:r w:rsidRPr="00163102">
        <w:rPr>
          <w:sz w:val="26"/>
          <w:szCs w:val="26"/>
        </w:rPr>
        <w:t>федеральном реестре, на ЕПГУ, РПГУ.</w:t>
      </w:r>
    </w:p>
    <w:p w:rsidR="00163102" w:rsidRPr="00163102" w:rsidRDefault="00163102" w:rsidP="003A7889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 </w:t>
      </w:r>
      <w:hyperlink r:id="rId6" w:history="1">
        <w:r w:rsidRPr="003A7889">
          <w:rPr>
            <w:rStyle w:val="a5"/>
            <w:color w:val="auto"/>
            <w:sz w:val="26"/>
            <w:szCs w:val="26"/>
            <w:u w:val="none"/>
          </w:rPr>
          <w:t>http://www.mucbsprokopregion.ru/</w:t>
        </w:r>
      </w:hyperlink>
      <w:r w:rsidRPr="003A7889">
        <w:rPr>
          <w:sz w:val="26"/>
          <w:szCs w:val="26"/>
        </w:rPr>
        <w:t>, а та</w:t>
      </w:r>
      <w:r w:rsidRPr="00163102">
        <w:rPr>
          <w:sz w:val="26"/>
          <w:szCs w:val="26"/>
        </w:rPr>
        <w:t>кже в соответствующем разделе федерального реестра.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2.6. 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Для предоставления муниципальной услуги, заявитель представляет читательский билет уполномоченного органа, выданный в соответствии с правилами, действующими в Учреждении.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2.7.2. Представления документов и информации, которые находятся в распоряжении органов, предоставляющих государственные услуги, органов, </w:t>
      </w:r>
      <w:r w:rsidRPr="00163102">
        <w:rPr>
          <w:sz w:val="26"/>
          <w:szCs w:val="26"/>
        </w:rPr>
        <w:lastRenderedPageBreak/>
        <w:t>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ст. 7 Федерального закона от 27.07.2010 № 210-ФЗ ФЗ «Об организации предоставления государственных и муниципальных услуг» (далее - Федерального закона от 27.07.2010 № 210-ФЗ) перечень документов;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2.7.3.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2.7.4.1.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2.7.4.2.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63102" w:rsidRPr="00163102" w:rsidRDefault="00163102" w:rsidP="003A7889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2.7.4.3.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Отказ в предоставлении муниципальной услуги законодательством Российской Федерации не предусмотрен.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2.10. Перечень услуг, необходимых и обязательных для предоставления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lastRenderedPageBreak/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Предоставление муниципальной услуги осуществляется бесплатно.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2.12. 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2.14. Срок и порядок регистрации запроса заявителя о предоставлении муниципальной услуги, услуги организации, участвующей в ее представлении, </w:t>
      </w:r>
      <w:r w:rsidR="003A7889" w:rsidRPr="00163102">
        <w:rPr>
          <w:sz w:val="26"/>
          <w:szCs w:val="26"/>
        </w:rPr>
        <w:t>в том</w:t>
      </w:r>
      <w:r w:rsidRPr="00163102">
        <w:rPr>
          <w:sz w:val="26"/>
          <w:szCs w:val="26"/>
        </w:rPr>
        <w:t xml:space="preserve"> числе в электронной форме.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Срок регистрации запроса заявителя при личном обращении в </w:t>
      </w:r>
      <w:r w:rsidR="003A7889" w:rsidRPr="00163102">
        <w:rPr>
          <w:sz w:val="26"/>
          <w:szCs w:val="26"/>
        </w:rPr>
        <w:t>Учреждение составляет</w:t>
      </w:r>
      <w:r w:rsidRPr="00163102">
        <w:rPr>
          <w:sz w:val="26"/>
          <w:szCs w:val="26"/>
        </w:rPr>
        <w:t xml:space="preserve"> не более 15 минут.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Регистрация заявителя при обращении за предоставлением услуги через официальный сайт Учреждения </w:t>
      </w:r>
      <w:hyperlink r:id="rId7" w:history="1">
        <w:r w:rsidRPr="003A7889">
          <w:rPr>
            <w:rStyle w:val="a5"/>
            <w:color w:val="auto"/>
            <w:sz w:val="26"/>
            <w:szCs w:val="26"/>
            <w:u w:val="none"/>
          </w:rPr>
          <w:t>http://www.mucbsprokopregion.ru/</w:t>
        </w:r>
      </w:hyperlink>
      <w:r w:rsidRPr="003A7889">
        <w:rPr>
          <w:sz w:val="26"/>
          <w:szCs w:val="26"/>
        </w:rPr>
        <w:t xml:space="preserve"> н</w:t>
      </w:r>
      <w:r w:rsidRPr="00163102">
        <w:rPr>
          <w:sz w:val="26"/>
          <w:szCs w:val="26"/>
        </w:rPr>
        <w:t xml:space="preserve">е требуется.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и РПГУ. Заявление, поступившее в нерабочее время, регистрируется в первый рабочий день.</w:t>
      </w:r>
    </w:p>
    <w:p w:rsidR="00163102" w:rsidRPr="00163102" w:rsidRDefault="00163102" w:rsidP="003A7889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</w:t>
      </w:r>
      <w:r w:rsidRPr="00163102">
        <w:rPr>
          <w:sz w:val="26"/>
          <w:szCs w:val="26"/>
        </w:rPr>
        <w:lastRenderedPageBreak/>
        <w:t>ее заполнения и перечень документов, необходимых для предоставления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</w:t>
      </w:r>
      <w:r>
        <w:rPr>
          <w:sz w:val="26"/>
          <w:szCs w:val="26"/>
        </w:rPr>
        <w:t>гласно нормативным требованиям.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lastRenderedPageBreak/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163102">
        <w:rPr>
          <w:sz w:val="26"/>
          <w:szCs w:val="26"/>
        </w:rPr>
        <w:t>сурдопереводчика</w:t>
      </w:r>
      <w:proofErr w:type="spellEnd"/>
      <w:r w:rsidRPr="00163102">
        <w:rPr>
          <w:sz w:val="26"/>
          <w:szCs w:val="26"/>
        </w:rPr>
        <w:t>);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2.16. Показатели доступности и качества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2.16.1. Основными показателями доступности и качества предоставления муниципальной услуги являются: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163102" w:rsidRPr="00163102">
        <w:rPr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163102" w:rsidRPr="00163102">
        <w:rPr>
          <w:sz w:val="26"/>
          <w:szCs w:val="26"/>
        </w:rPr>
        <w:t>сурдопереводчика</w:t>
      </w:r>
      <w:proofErr w:type="spellEnd"/>
      <w:r w:rsidR="00163102" w:rsidRPr="00163102">
        <w:rPr>
          <w:sz w:val="26"/>
          <w:szCs w:val="26"/>
        </w:rPr>
        <w:t xml:space="preserve">, </w:t>
      </w:r>
      <w:proofErr w:type="spellStart"/>
      <w:r w:rsidR="00163102" w:rsidRPr="00163102">
        <w:rPr>
          <w:sz w:val="26"/>
          <w:szCs w:val="26"/>
        </w:rPr>
        <w:t>тифлосурдопереводчика</w:t>
      </w:r>
      <w:proofErr w:type="spellEnd"/>
      <w:r w:rsidR="00163102" w:rsidRPr="00163102">
        <w:rPr>
          <w:sz w:val="26"/>
          <w:szCs w:val="26"/>
        </w:rPr>
        <w:t>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для получения информации по вопросам предоставления муниципальной услуги;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для подачи заявления и документов;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для получения информации о ходе предоставления муниципальной услуги;</w:t>
      </w:r>
    </w:p>
    <w:p w:rsidR="00163102" w:rsidRPr="00163102" w:rsidRDefault="003A7889" w:rsidP="001631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3102" w:rsidRPr="00163102">
        <w:rPr>
          <w:sz w:val="26"/>
          <w:szCs w:val="26"/>
        </w:rPr>
        <w:t>для получения результата предоставления муниципальной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2.17.1. Предоставление муниципальной услуги по экстерриториальному принципу невозможно.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2.17.2. Заявитель вправе обратиться за предоставлением муниципальной услуги и подать документы, указанные в </w:t>
      </w:r>
      <w:proofErr w:type="gramStart"/>
      <w:r w:rsidRPr="00163102">
        <w:rPr>
          <w:sz w:val="26"/>
          <w:szCs w:val="26"/>
        </w:rPr>
        <w:t>пункте .</w:t>
      </w:r>
      <w:proofErr w:type="gramEnd"/>
      <w:r w:rsidRPr="00163102">
        <w:rPr>
          <w:sz w:val="26"/>
          <w:szCs w:val="26"/>
        </w:rPr>
        <w:t xml:space="preserve">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Уполномоченный орган обеспечивает информирование заявителей о возможности получения муниципальной услуги через ЕПГУ и РПГУ.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Обращение за услугой через ЕПГУ и РПГУ осуществляется путем заполнения интерактивной формы заявления (формирования запроса о предоставлении </w:t>
      </w:r>
      <w:r w:rsidRPr="00163102">
        <w:rPr>
          <w:sz w:val="26"/>
          <w:szCs w:val="26"/>
        </w:rPr>
        <w:lastRenderedPageBreak/>
        <w:t xml:space="preserve">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2.17.3. При предоставлении муниципальной услуги в электронной форме посредством ЕПГУ и РПГУ (при наличии технической возможности) заявителю обеспечивается: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получение информации о порядке и сроках предоставления муниципальной услуги;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- запись на прием в уполномоченный орган для подачи заявления и документов;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- формирование запроса; 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прием и регистрация уполномоченным органом запроса и документов;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получение результата предоставления муниципальной услуги;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получение сведений о ходе выполнения запроса;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осуществление оценки качества предоставления муниципальной услуги;</w:t>
      </w:r>
    </w:p>
    <w:p w:rsidR="00163102" w:rsidRPr="00163102" w:rsidRDefault="00163102" w:rsidP="003A7889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б) возможность печати на бумажном носителе копии электронной формы запроса;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 и РПГУ, в части, касающейся сведений, отсутствующих в единой системе идентификации и аутентификации;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е) возможность доступа заявителя на ЕПГУ и РПГУ к ранее поданным им запросам.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 xml:space="preserve">Запрос и иные документы, необходимые для предоставления муниципальной услуги, подписанные простой электронной подписью и поданные заявителем, </w:t>
      </w:r>
      <w:r w:rsidRPr="00163102">
        <w:rPr>
          <w:sz w:val="26"/>
          <w:szCs w:val="26"/>
        </w:rPr>
        <w:lastRenderedPageBreak/>
        <w:t>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2.17.5. Решение о предоставлении доступа к справочно-поисковому аппарату и базам данных библиотек) выдается в форме электронного документа посредством ЕПГУ и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 и РПГУ.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ЕПГУ и РПГУ, о получении результата услуги на бумажном носителе) заявителю на ЕПГУ и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163102" w:rsidRPr="00163102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B9719C" w:rsidRPr="004D4B74" w:rsidRDefault="00163102" w:rsidP="00163102">
      <w:pPr>
        <w:ind w:firstLine="709"/>
        <w:jc w:val="both"/>
        <w:rPr>
          <w:sz w:val="26"/>
          <w:szCs w:val="26"/>
        </w:rPr>
      </w:pPr>
      <w:r w:rsidRPr="00163102">
        <w:rPr>
          <w:sz w:val="26"/>
          <w:szCs w:val="26"/>
        </w:rPr>
        <w:t>б) записи в любые свободные для приема дату и время в пределах установленного в уполномоченном о</w:t>
      </w:r>
      <w:r>
        <w:rPr>
          <w:sz w:val="26"/>
          <w:szCs w:val="26"/>
        </w:rPr>
        <w:t>ргане графика приема заявителей</w:t>
      </w:r>
      <w:r w:rsidR="0058676F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Настоящее постановление опубликовать в газете «Сельская новь».</w:t>
      </w:r>
    </w:p>
    <w:p w:rsidR="007B10A0" w:rsidRDefault="00B9719C" w:rsidP="000E7BE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 Настоящее постановление вступает в силу после опубликования.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 Контроль за исполнением настоящего постановления возложить на первого заместителя главы округа Матвееву Н.Б.</w:t>
      </w:r>
    </w:p>
    <w:p w:rsidR="00B9719C" w:rsidRDefault="00B9719C" w:rsidP="00B9719C">
      <w:pPr>
        <w:autoSpaceDE w:val="0"/>
        <w:autoSpaceDN w:val="0"/>
        <w:adjustRightInd w:val="0"/>
        <w:ind w:left="-142"/>
        <w:jc w:val="both"/>
        <w:rPr>
          <w:rFonts w:eastAsia="Calibri"/>
          <w:sz w:val="26"/>
          <w:szCs w:val="26"/>
        </w:rPr>
      </w:pPr>
    </w:p>
    <w:p w:rsidR="00B9719C" w:rsidRDefault="00B9719C" w:rsidP="000E7BEF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163102" w:rsidRDefault="00163102" w:rsidP="000E7BEF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Глава Прокопьевского</w:t>
      </w: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                                                                             Н.Г. Шабалина</w:t>
      </w:r>
    </w:p>
    <w:sectPr w:rsidR="00B9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0F"/>
    <w:rsid w:val="000B56E2"/>
    <w:rsid w:val="000E7BEF"/>
    <w:rsid w:val="00163102"/>
    <w:rsid w:val="001C610F"/>
    <w:rsid w:val="003A7889"/>
    <w:rsid w:val="004D4B74"/>
    <w:rsid w:val="0058676F"/>
    <w:rsid w:val="007B10A0"/>
    <w:rsid w:val="007B1EA9"/>
    <w:rsid w:val="009341A5"/>
    <w:rsid w:val="00B9719C"/>
    <w:rsid w:val="00E30627"/>
    <w:rsid w:val="00EA3E30"/>
    <w:rsid w:val="00F1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E1DB4-7564-41C9-80E0-AE51D8F7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1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1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63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ucbsprokopreg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ucbsprokopregion.ru/" TargetMode="External"/><Relationship Id="rId5" Type="http://schemas.openxmlformats.org/officeDocument/2006/relationships/hyperlink" Target="http://www.mucbsprokopregion.ru/" TargetMode="External"/><Relationship Id="rId4" Type="http://schemas.openxmlformats.org/officeDocument/2006/relationships/hyperlink" Target="http://www.mucbsprokopregi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3710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19</cp:revision>
  <cp:lastPrinted>2026-07-02T01:57:00Z</cp:lastPrinted>
  <dcterms:created xsi:type="dcterms:W3CDTF">2026-06-11T01:17:00Z</dcterms:created>
  <dcterms:modified xsi:type="dcterms:W3CDTF">2026-07-03T08:15:00Z</dcterms:modified>
</cp:coreProperties>
</file>