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5FB" w:rsidRDefault="008F05FB">
      <w:pPr>
        <w:pStyle w:val="af7"/>
      </w:pPr>
    </w:p>
    <w:tbl>
      <w:tblPr>
        <w:tblW w:w="9533" w:type="dxa"/>
        <w:tblInd w:w="-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143"/>
      </w:tblGrid>
      <w:tr w:rsidR="008F05FB">
        <w:trPr>
          <w:trHeight w:val="2543"/>
        </w:trPr>
        <w:tc>
          <w:tcPr>
            <w:tcW w:w="9390" w:type="dxa"/>
          </w:tcPr>
          <w:p w:rsidR="008F05FB" w:rsidRDefault="005E7054">
            <w:pPr>
              <w:jc w:val="center"/>
              <w:rPr>
                <w:rFonts w:ascii="Times New Roman" w:hAnsi="Times New Roman" w:cs="Times New Roman"/>
                <w:b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b/>
                <w:sz w:val="34"/>
                <w:szCs w:val="34"/>
              </w:rPr>
              <w:t>КЕМЕРОВСКАЯ ОБЛАСТЬ-КУЗБАСС</w:t>
            </w:r>
          </w:p>
          <w:p w:rsidR="008F05FB" w:rsidRDefault="005E7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8F05FB" w:rsidRDefault="005E7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ПРОКОПЬЕВСКОГО МУНИЦИПАЛЬНОГО ОКРУГА</w:t>
            </w:r>
          </w:p>
          <w:p w:rsidR="008F05FB" w:rsidRDefault="005E705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  <w:p w:rsidR="008F05FB" w:rsidRDefault="008F05FB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" w:type="dxa"/>
          </w:tcPr>
          <w:p w:rsidR="008F05FB" w:rsidRDefault="008F05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05FB">
        <w:trPr>
          <w:trHeight w:val="2152"/>
        </w:trPr>
        <w:tc>
          <w:tcPr>
            <w:tcW w:w="9533" w:type="dxa"/>
            <w:gridSpan w:val="2"/>
            <w:tcMar>
              <w:left w:w="108" w:type="dxa"/>
              <w:right w:w="108" w:type="dxa"/>
            </w:tcMar>
          </w:tcPr>
          <w:p w:rsidR="008F05FB" w:rsidRDefault="008F05F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5FB" w:rsidRDefault="005E70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 11.08.2026    № 142 -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  <w:p w:rsidR="008F05FB" w:rsidRDefault="008F05F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5FB" w:rsidRDefault="005E70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Прокопьевск</w:t>
            </w:r>
          </w:p>
          <w:p w:rsidR="008F05FB" w:rsidRDefault="008F05FB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5FB" w:rsidRDefault="008F05FB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5FB" w:rsidRDefault="005E7054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Порядка предоставления гранта </w:t>
            </w:r>
          </w:p>
          <w:p w:rsidR="008F05FB" w:rsidRDefault="005E7054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реализацию социально - значимых проектов, </w:t>
            </w:r>
          </w:p>
          <w:p w:rsidR="008F05FB" w:rsidRDefault="005E7054">
            <w:pPr>
              <w:pStyle w:val="20"/>
              <w:ind w:firstLine="0"/>
              <w:rPr>
                <w:rFonts w:eastAsia="SimSun"/>
                <w:lang w:eastAsia="zh-CN"/>
              </w:rPr>
            </w:pPr>
            <w:proofErr w:type="gramStart"/>
            <w:r>
              <w:rPr>
                <w:rFonts w:eastAsia="SimSun"/>
                <w:lang w:eastAsia="zh-CN"/>
              </w:rPr>
              <w:t>посвященных</w:t>
            </w:r>
            <w:proofErr w:type="gramEnd"/>
            <w:r>
              <w:rPr>
                <w:rFonts w:eastAsia="SimSun"/>
                <w:lang w:eastAsia="zh-CN"/>
              </w:rPr>
              <w:t xml:space="preserve"> празднованию областного </w:t>
            </w:r>
          </w:p>
          <w:p w:rsidR="008F05FB" w:rsidRDefault="005E7054">
            <w:pPr>
              <w:pStyle w:val="20"/>
              <w:ind w:firstLine="0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 xml:space="preserve">Дня шахтера – 2026 в </w:t>
            </w:r>
            <w:proofErr w:type="spellStart"/>
            <w:r>
              <w:rPr>
                <w:rFonts w:eastAsia="SimSun"/>
                <w:lang w:eastAsia="zh-CN"/>
              </w:rPr>
              <w:t>пгт</w:t>
            </w:r>
            <w:proofErr w:type="spellEnd"/>
            <w:r>
              <w:rPr>
                <w:rFonts w:eastAsia="SimSun"/>
                <w:lang w:eastAsia="zh-CN"/>
              </w:rPr>
              <w:t xml:space="preserve">. Краснобродский  </w:t>
            </w:r>
          </w:p>
          <w:p w:rsidR="008F05FB" w:rsidRDefault="008F05FB">
            <w:pPr>
              <w:pStyle w:val="20"/>
              <w:spacing w:after="240"/>
              <w:ind w:firstLine="0"/>
              <w:rPr>
                <w:rFonts w:eastAsia="SimSun"/>
                <w:lang w:eastAsia="zh-CN"/>
              </w:rPr>
            </w:pPr>
          </w:p>
        </w:tc>
      </w:tr>
    </w:tbl>
    <w:p w:rsidR="008F05FB" w:rsidRDefault="008F05FB">
      <w:pPr>
        <w:rPr>
          <w:rFonts w:ascii="Times New Roman" w:hAnsi="Times New Roman" w:cs="Times New Roman"/>
          <w:sz w:val="28"/>
          <w:szCs w:val="28"/>
        </w:rPr>
      </w:pPr>
    </w:p>
    <w:p w:rsidR="008F05FB" w:rsidRDefault="005E70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со статьей 16 Федерального закона от 06.10.2003 № 131-ФЗ «Об общих принципах организации местного самоуправления в единой системе публичной власти», постановл</w:t>
      </w:r>
      <w:r>
        <w:rPr>
          <w:rFonts w:ascii="Times New Roman" w:hAnsi="Times New Roman" w:cs="Times New Roman"/>
          <w:sz w:val="28"/>
          <w:szCs w:val="28"/>
        </w:rPr>
        <w:t xml:space="preserve">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</w:t>
      </w:r>
      <w:r>
        <w:rPr>
          <w:rFonts w:ascii="Times New Roman" w:hAnsi="Times New Roman" w:cs="Times New Roman"/>
          <w:sz w:val="28"/>
          <w:szCs w:val="28"/>
        </w:rPr>
        <w:t>том числе грантов в форме субсидий, юридическим лицам, индивидуальным предпринимателям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физическим лицам и проведение отборов получателей указанных субсидий, в </w:t>
      </w:r>
      <w:r>
        <w:rPr>
          <w:rFonts w:ascii="Times New Roman" w:eastAsia="Times New Roman" w:hAnsi="Times New Roman" w:cs="Times New Roman"/>
          <w:sz w:val="28"/>
          <w:szCs w:val="28"/>
        </w:rPr>
        <w:t>том числе грантов в форме субсидий»,</w:t>
      </w:r>
      <w:r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 образования Прокопьев</w:t>
      </w:r>
      <w:r>
        <w:rPr>
          <w:rFonts w:ascii="Times New Roman" w:hAnsi="Times New Roman" w:cs="Times New Roman"/>
          <w:sz w:val="28"/>
          <w:szCs w:val="28"/>
        </w:rPr>
        <w:t xml:space="preserve">ский муниципальный округ Кемеровской области – Кузбасса, </w:t>
      </w:r>
    </w:p>
    <w:p w:rsidR="008F05FB" w:rsidRDefault="008F0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05FB" w:rsidRDefault="005E70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Прокопьевского муниципального округа ПОСТАНОВЛЯЕТ:</w:t>
      </w:r>
    </w:p>
    <w:p w:rsidR="008F05FB" w:rsidRDefault="008F0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05FB" w:rsidRDefault="005E7054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 Утвердить Порядок предоставления гранта на реализацию социально - значимых проектов, посвященных празднованию областного Дня шах</w:t>
      </w:r>
      <w:r>
        <w:rPr>
          <w:rFonts w:ascii="Times New Roman" w:hAnsi="Times New Roman" w:cs="Times New Roman"/>
          <w:sz w:val="28"/>
          <w:szCs w:val="28"/>
        </w:rPr>
        <w:t xml:space="preserve">тера – 2026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 Краснобродский согласно приложению № 1 к настоящему постановлению.</w:t>
      </w:r>
    </w:p>
    <w:p w:rsidR="008F05FB" w:rsidRDefault="005E7054">
      <w:pPr>
        <w:ind w:firstLine="709"/>
        <w:jc w:val="both"/>
        <w:sectPr w:rsidR="008F05FB">
          <w:pgSz w:w="11906" w:h="16838"/>
          <w:pgMar w:top="1134" w:right="850" w:bottom="1134" w:left="1701" w:header="0" w:footer="0" w:gutter="0"/>
          <w:cols w:space="720"/>
          <w:formProt w:val="0"/>
          <w:docGrid w:linePitch="312" w:charSpace="-6145"/>
        </w:sectPr>
      </w:pPr>
      <w:r>
        <w:rPr>
          <w:rFonts w:ascii="Times New Roman" w:hAnsi="Times New Roman" w:cs="Times New Roman"/>
          <w:sz w:val="28"/>
          <w:szCs w:val="28"/>
        </w:rPr>
        <w:t xml:space="preserve">2. Утвердить состав экспертной комиссии для проведения конкурсного отбора социально – значимых проектов, посвященных празднованию </w:t>
      </w:r>
    </w:p>
    <w:p w:rsidR="008F05FB" w:rsidRDefault="005E7054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областного Дня шахтера </w:t>
      </w:r>
      <w:r>
        <w:rPr>
          <w:rFonts w:ascii="Times New Roman" w:hAnsi="Times New Roman" w:cs="Times New Roman"/>
          <w:sz w:val="28"/>
          <w:szCs w:val="28"/>
        </w:rPr>
        <w:t xml:space="preserve">– 2026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 Краснобродский согласно приложению № 2 к настоящему постановлению.</w:t>
      </w:r>
    </w:p>
    <w:p w:rsidR="008F05FB" w:rsidRDefault="005E7054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опубликовать в газете «Сельская новь».</w:t>
      </w:r>
    </w:p>
    <w:p w:rsidR="008F05FB" w:rsidRDefault="005E7054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 момента опубликования.</w:t>
      </w:r>
    </w:p>
    <w:p w:rsidR="008F05FB" w:rsidRDefault="005E70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 первого заместителя главы округа Матвееву Н.Б.</w:t>
      </w:r>
    </w:p>
    <w:p w:rsidR="008F05FB" w:rsidRDefault="008F05FB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810"/>
        <w:gridCol w:w="4761"/>
      </w:tblGrid>
      <w:tr w:rsidR="008F05FB">
        <w:tc>
          <w:tcPr>
            <w:tcW w:w="4810" w:type="dxa"/>
          </w:tcPr>
          <w:p w:rsidR="008F05FB" w:rsidRDefault="005E70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Прокопьевского</w:t>
            </w:r>
          </w:p>
          <w:p w:rsidR="008F05FB" w:rsidRDefault="005E70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4761" w:type="dxa"/>
          </w:tcPr>
          <w:p w:rsidR="008F05FB" w:rsidRDefault="005E7054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</w:t>
            </w:r>
          </w:p>
          <w:p w:rsidR="008F05FB" w:rsidRDefault="005E705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Н.Г. Шабалина</w:t>
            </w:r>
          </w:p>
          <w:p w:rsidR="008F05FB" w:rsidRDefault="008F05FB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05FB" w:rsidRDefault="008F05F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F05FB" w:rsidRDefault="008F05F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F05FB" w:rsidRDefault="008F05F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F05FB" w:rsidRDefault="008F05F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F05FB" w:rsidRDefault="008F05F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F05FB" w:rsidRDefault="008F05F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F05FB" w:rsidRDefault="008F05F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F05FB" w:rsidRDefault="008F05F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F05FB" w:rsidRDefault="008F05F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F05FB" w:rsidRDefault="008F05F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F05FB" w:rsidRDefault="008F05F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F05FB" w:rsidRDefault="008F05F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F05FB" w:rsidRDefault="008F05F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F05FB" w:rsidRDefault="008F05F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F05FB" w:rsidRDefault="008F05F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F05FB" w:rsidRDefault="008F05F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F05FB" w:rsidRDefault="008F05F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F05FB" w:rsidRDefault="008F05F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F05FB" w:rsidRDefault="008F05F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F05FB" w:rsidRDefault="008F05F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F05FB" w:rsidRDefault="008F05F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F05FB" w:rsidRDefault="008F05F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F05FB" w:rsidRDefault="008F05F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F05FB" w:rsidRDefault="008F05F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F05FB" w:rsidRDefault="008F05F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F05FB" w:rsidRDefault="008F05F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F05FB" w:rsidRDefault="008F05F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F05FB" w:rsidRDefault="008F05F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F05FB" w:rsidRDefault="008F05F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F05FB" w:rsidRDefault="008F05F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F05FB" w:rsidRDefault="005E7054">
      <w:pPr>
        <w:pStyle w:val="20"/>
        <w:ind w:firstLine="0"/>
        <w:jc w:val="right"/>
        <w:rPr>
          <w:color w:val="auto"/>
        </w:rPr>
      </w:pPr>
      <w:bookmarkStart w:id="0" w:name="_GoBack"/>
      <w:bookmarkEnd w:id="0"/>
      <w:r>
        <w:rPr>
          <w:color w:val="auto"/>
        </w:rPr>
        <w:lastRenderedPageBreak/>
        <w:t>Приложение №1</w:t>
      </w:r>
    </w:p>
    <w:p w:rsidR="008F05FB" w:rsidRDefault="005E7054">
      <w:pPr>
        <w:pStyle w:val="20"/>
        <w:ind w:firstLine="0"/>
        <w:jc w:val="right"/>
      </w:pPr>
      <w:r>
        <w:rPr>
          <w:color w:val="auto"/>
        </w:rPr>
        <w:t>к постановлению администрации</w:t>
      </w:r>
    </w:p>
    <w:p w:rsidR="008F05FB" w:rsidRDefault="005E7054">
      <w:pPr>
        <w:pStyle w:val="20"/>
        <w:ind w:firstLine="0"/>
        <w:jc w:val="right"/>
      </w:pPr>
      <w:r>
        <w:rPr>
          <w:color w:val="auto"/>
        </w:rPr>
        <w:t xml:space="preserve">Прокопьевского </w:t>
      </w:r>
      <w:r>
        <w:rPr>
          <w:color w:val="auto"/>
        </w:rPr>
        <w:t>муниципального округа</w:t>
      </w:r>
    </w:p>
    <w:p w:rsidR="008F05FB" w:rsidRDefault="005E7054">
      <w:pPr>
        <w:pStyle w:val="20"/>
        <w:ind w:firstLine="0"/>
      </w:pPr>
      <w:r>
        <w:rPr>
          <w:color w:val="auto"/>
        </w:rPr>
        <w:t xml:space="preserve">                                                                 от    11.08.2026    № 142- </w:t>
      </w:r>
      <w:proofErr w:type="gramStart"/>
      <w:r>
        <w:rPr>
          <w:color w:val="auto"/>
        </w:rPr>
        <w:t>п</w:t>
      </w:r>
      <w:proofErr w:type="gramEnd"/>
      <w:r>
        <w:rPr>
          <w:color w:val="auto"/>
        </w:rPr>
        <w:t xml:space="preserve">  </w:t>
      </w:r>
    </w:p>
    <w:p w:rsidR="008F05FB" w:rsidRDefault="008F05FB">
      <w:pPr>
        <w:pStyle w:val="20"/>
        <w:ind w:firstLine="0"/>
        <w:jc w:val="center"/>
      </w:pPr>
    </w:p>
    <w:p w:rsidR="008F05FB" w:rsidRDefault="008F05FB">
      <w:pPr>
        <w:pStyle w:val="20"/>
        <w:ind w:firstLine="0"/>
        <w:jc w:val="center"/>
      </w:pPr>
    </w:p>
    <w:p w:rsidR="008F05FB" w:rsidRDefault="005E7054">
      <w:pPr>
        <w:pStyle w:val="20"/>
        <w:ind w:firstLine="0"/>
        <w:jc w:val="center"/>
      </w:pPr>
      <w:r>
        <w:rPr>
          <w:b/>
          <w:bCs/>
          <w:color w:val="auto"/>
        </w:rPr>
        <w:t>Порядок</w:t>
      </w:r>
    </w:p>
    <w:p w:rsidR="008F05FB" w:rsidRDefault="005E7054">
      <w:pPr>
        <w:pStyle w:val="20"/>
        <w:ind w:firstLine="0"/>
        <w:jc w:val="center"/>
      </w:pPr>
      <w:r>
        <w:rPr>
          <w:b/>
          <w:bCs/>
          <w:color w:val="auto"/>
        </w:rPr>
        <w:t xml:space="preserve">предоставления гранта на реализацию социально значимых проектов, посвященных празднованию областного Дня шахтера – 2026 </w:t>
      </w:r>
    </w:p>
    <w:p w:rsidR="008F05FB" w:rsidRDefault="005E7054">
      <w:pPr>
        <w:pStyle w:val="20"/>
        <w:spacing w:after="240"/>
        <w:ind w:firstLine="0"/>
        <w:jc w:val="center"/>
      </w:pPr>
      <w:r>
        <w:rPr>
          <w:b/>
          <w:bCs/>
          <w:color w:val="auto"/>
        </w:rPr>
        <w:t xml:space="preserve">в </w:t>
      </w:r>
      <w:proofErr w:type="spellStart"/>
      <w:r>
        <w:rPr>
          <w:b/>
          <w:bCs/>
          <w:color w:val="auto"/>
        </w:rPr>
        <w:t>пгт</w:t>
      </w:r>
      <w:proofErr w:type="spellEnd"/>
      <w:r>
        <w:rPr>
          <w:b/>
          <w:bCs/>
          <w:color w:val="auto"/>
        </w:rPr>
        <w:t xml:space="preserve">. </w:t>
      </w:r>
      <w:r>
        <w:rPr>
          <w:b/>
          <w:bCs/>
          <w:color w:val="auto"/>
        </w:rPr>
        <w:t xml:space="preserve">Краснобродский  </w:t>
      </w:r>
    </w:p>
    <w:p w:rsidR="008F05FB" w:rsidRDefault="005E7054">
      <w:pPr>
        <w:pStyle w:val="20"/>
        <w:ind w:firstLine="0"/>
        <w:jc w:val="both"/>
      </w:pPr>
      <w:r>
        <w:tab/>
        <w:t xml:space="preserve">Настоящий Порядок предоставления гранта на реализацию социально значимых проектов, посвященных празднованию областного Дня шахтера – 2026 в </w:t>
      </w:r>
      <w:proofErr w:type="spellStart"/>
      <w:r>
        <w:t>пгт</w:t>
      </w:r>
      <w:proofErr w:type="spellEnd"/>
      <w:r>
        <w:t>. Краснобродский (далее – Порядок)</w:t>
      </w:r>
      <w:r>
        <w:t xml:space="preserve"> определяет размер, условия и порядок предоставления из бюдже</w:t>
      </w:r>
      <w:r>
        <w:t>та Прокопьевского муниципального округа гранта в форме субсидий, требование к отчетности,</w:t>
      </w:r>
      <w:bookmarkStart w:id="1" w:name="bookmark9"/>
      <w:bookmarkEnd w:id="1"/>
      <w:r>
        <w:t xml:space="preserve"> требования к осуществлению контроля (мониторинга) за соблюдением условий и порядка предоставления гранта и ответственности за их нарушение.</w:t>
      </w:r>
    </w:p>
    <w:p w:rsidR="008F05FB" w:rsidRDefault="005E7054">
      <w:pPr>
        <w:pStyle w:val="11"/>
        <w:keepNext/>
        <w:keepLines/>
        <w:numPr>
          <w:ilvl w:val="0"/>
          <w:numId w:val="2"/>
        </w:numPr>
        <w:tabs>
          <w:tab w:val="left" w:pos="355"/>
        </w:tabs>
        <w:spacing w:after="0"/>
        <w:rPr>
          <w:sz w:val="28"/>
          <w:szCs w:val="28"/>
        </w:rPr>
      </w:pPr>
      <w:bookmarkStart w:id="2" w:name="bookmark12"/>
      <w:bookmarkStart w:id="3" w:name="bookmark10"/>
      <w:bookmarkStart w:id="4" w:name="bookmark11"/>
      <w:bookmarkStart w:id="5" w:name="bookmark13"/>
      <w:bookmarkEnd w:id="2"/>
      <w:r>
        <w:rPr>
          <w:sz w:val="28"/>
          <w:szCs w:val="28"/>
        </w:rPr>
        <w:t>Общие положения</w:t>
      </w:r>
      <w:bookmarkEnd w:id="3"/>
      <w:bookmarkEnd w:id="4"/>
      <w:bookmarkEnd w:id="5"/>
    </w:p>
    <w:p w:rsidR="008F05FB" w:rsidRDefault="008F05FB">
      <w:pPr>
        <w:pStyle w:val="11"/>
        <w:keepNext/>
        <w:keepLines/>
        <w:tabs>
          <w:tab w:val="left" w:pos="355"/>
        </w:tabs>
        <w:spacing w:after="0"/>
        <w:jc w:val="left"/>
        <w:rPr>
          <w:sz w:val="28"/>
          <w:szCs w:val="28"/>
        </w:rPr>
      </w:pPr>
    </w:p>
    <w:p w:rsidR="008F05FB" w:rsidRDefault="005E7054">
      <w:pPr>
        <w:pStyle w:val="1"/>
        <w:numPr>
          <w:ilvl w:val="1"/>
          <w:numId w:val="3"/>
        </w:numPr>
        <w:ind w:left="0" w:firstLine="567"/>
        <w:jc w:val="both"/>
        <w:rPr>
          <w:sz w:val="28"/>
          <w:szCs w:val="28"/>
        </w:rPr>
      </w:pPr>
      <w:bookmarkStart w:id="6" w:name="bookmark14"/>
      <w:bookmarkEnd w:id="6"/>
      <w:r>
        <w:rPr>
          <w:sz w:val="28"/>
          <w:szCs w:val="28"/>
        </w:rPr>
        <w:t xml:space="preserve">Целью </w:t>
      </w:r>
      <w:r>
        <w:rPr>
          <w:sz w:val="28"/>
          <w:szCs w:val="28"/>
        </w:rPr>
        <w:t xml:space="preserve">предоставления гранта является вовлечение молодежи в общественно-полезную деятельность, поддержка социально значимых проектов, направленных на улучшение качества жизни населения                       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 Краснобродский в рамках празднования областного Дн</w:t>
      </w:r>
      <w:r>
        <w:rPr>
          <w:sz w:val="28"/>
          <w:szCs w:val="28"/>
        </w:rPr>
        <w:t>я шахтера – 2026.</w:t>
      </w:r>
      <w:bookmarkStart w:id="7" w:name="bookmark15"/>
      <w:bookmarkEnd w:id="7"/>
    </w:p>
    <w:p w:rsidR="008F05FB" w:rsidRDefault="005E7054">
      <w:pPr>
        <w:pStyle w:val="1"/>
        <w:numPr>
          <w:ilvl w:val="1"/>
          <w:numId w:val="3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Грант предоставляется </w:t>
      </w:r>
      <w:proofErr w:type="spellStart"/>
      <w:r>
        <w:rPr>
          <w:sz w:val="28"/>
          <w:szCs w:val="28"/>
        </w:rPr>
        <w:t>Грантополучателям</w:t>
      </w:r>
      <w:proofErr w:type="spellEnd"/>
      <w:r>
        <w:rPr>
          <w:sz w:val="28"/>
          <w:szCs w:val="28"/>
        </w:rPr>
        <w:t xml:space="preserve"> на финансовое обеспечение реализации социально значимых проектов отдельно по каждому приоритетному направлению деятельности:</w:t>
      </w:r>
    </w:p>
    <w:p w:rsidR="008F05FB" w:rsidRDefault="005E7054">
      <w:pPr>
        <w:pStyle w:val="1"/>
        <w:numPr>
          <w:ilvl w:val="0"/>
          <w:numId w:val="1"/>
        </w:numPr>
        <w:tabs>
          <w:tab w:val="left" w:pos="803"/>
        </w:tabs>
        <w:ind w:firstLine="567"/>
        <w:jc w:val="both"/>
        <w:rPr>
          <w:sz w:val="28"/>
          <w:szCs w:val="28"/>
        </w:rPr>
      </w:pPr>
      <w:bookmarkStart w:id="8" w:name="bookmark23"/>
      <w:bookmarkEnd w:id="8"/>
      <w:r>
        <w:rPr>
          <w:sz w:val="28"/>
          <w:szCs w:val="28"/>
        </w:rPr>
        <w:t xml:space="preserve">проекты, направленные на проведение масштабных и креативных мероприятий, </w:t>
      </w:r>
      <w:r>
        <w:rPr>
          <w:sz w:val="28"/>
          <w:szCs w:val="28"/>
        </w:rPr>
        <w:t xml:space="preserve">фестивалей, </w:t>
      </w:r>
      <w:proofErr w:type="spellStart"/>
      <w:r>
        <w:rPr>
          <w:sz w:val="28"/>
          <w:szCs w:val="28"/>
        </w:rPr>
        <w:t>КВИЗов</w:t>
      </w:r>
      <w:proofErr w:type="spellEnd"/>
      <w:r>
        <w:rPr>
          <w:sz w:val="28"/>
          <w:szCs w:val="28"/>
        </w:rPr>
        <w:t xml:space="preserve">, акций, </w:t>
      </w:r>
      <w:proofErr w:type="spellStart"/>
      <w:r>
        <w:rPr>
          <w:sz w:val="28"/>
          <w:szCs w:val="28"/>
        </w:rPr>
        <w:t>квестов</w:t>
      </w:r>
      <w:proofErr w:type="spellEnd"/>
      <w:r>
        <w:rPr>
          <w:sz w:val="28"/>
          <w:szCs w:val="28"/>
        </w:rPr>
        <w:t xml:space="preserve"> и др. непосредственно в день празднования областного Дня шахтера - 2026 в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 Краснобродский;</w:t>
      </w:r>
    </w:p>
    <w:p w:rsidR="008F05FB" w:rsidRDefault="005E7054">
      <w:pPr>
        <w:pStyle w:val="1"/>
        <w:numPr>
          <w:ilvl w:val="0"/>
          <w:numId w:val="1"/>
        </w:numPr>
        <w:tabs>
          <w:tab w:val="left" w:pos="80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проекты, направленные на благоустройство общественных пространств, фотозон, декоративно-художественное оформление празднования</w:t>
      </w:r>
      <w:r>
        <w:rPr>
          <w:sz w:val="28"/>
          <w:szCs w:val="28"/>
        </w:rPr>
        <w:t xml:space="preserve"> областного Дня шахтера – 2026 в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 Краснобродский.</w:t>
      </w:r>
    </w:p>
    <w:p w:rsidR="008F05FB" w:rsidRDefault="005E7054">
      <w:pPr>
        <w:pStyle w:val="1"/>
        <w:numPr>
          <w:ilvl w:val="1"/>
          <w:numId w:val="3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Основные понятия, применяемые в настоящем Порядке:</w:t>
      </w:r>
    </w:p>
    <w:p w:rsidR="008F05FB" w:rsidRDefault="005E7054">
      <w:pPr>
        <w:pStyle w:val="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Главный распорядитель бюджетных средств - Управление образования администрации Прокопьевского муниципального округа, до которого в соответствии с бюдже</w:t>
      </w:r>
      <w:r>
        <w:rPr>
          <w:sz w:val="28"/>
          <w:szCs w:val="28"/>
        </w:rPr>
        <w:t xml:space="preserve">тным законодательством Российской Федерации как получателю средств бюджета доведены в установленном порядке показатели сводной бюджетной росписи и лимиты бюджетных обязательств на предоставление субсидии на соответствующий финансовый год и плановый период </w:t>
      </w:r>
      <w:r>
        <w:rPr>
          <w:sz w:val="28"/>
          <w:szCs w:val="28"/>
        </w:rPr>
        <w:t>(дале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Главный распорядитель)</w:t>
      </w:r>
    </w:p>
    <w:p w:rsidR="008F05FB" w:rsidRDefault="005E7054">
      <w:pPr>
        <w:pStyle w:val="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Социально значимый проект - комплекс взаимосвязанных мероприятий, направленных на достижение целей </w:t>
      </w:r>
      <w:proofErr w:type="spellStart"/>
      <w:r>
        <w:rPr>
          <w:sz w:val="28"/>
          <w:szCs w:val="28"/>
        </w:rPr>
        <w:t>грантовой</w:t>
      </w:r>
      <w:proofErr w:type="spellEnd"/>
      <w:r>
        <w:rPr>
          <w:sz w:val="28"/>
          <w:szCs w:val="28"/>
        </w:rPr>
        <w:t xml:space="preserve"> поддержки.</w:t>
      </w:r>
    </w:p>
    <w:p w:rsidR="008F05FB" w:rsidRDefault="005E7054">
      <w:pPr>
        <w:pStyle w:val="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Грант - денежные средства, предоставленные в форме субсидии в установленном порядке на конкурсной основе </w:t>
      </w:r>
      <w:r>
        <w:rPr>
          <w:sz w:val="28"/>
          <w:szCs w:val="28"/>
        </w:rPr>
        <w:t xml:space="preserve">безвозмездно и безвозвратно.  </w:t>
      </w:r>
    </w:p>
    <w:p w:rsidR="008F05FB" w:rsidRDefault="005E7054">
      <w:pPr>
        <w:pStyle w:val="20"/>
        <w:ind w:firstLine="709"/>
        <w:jc w:val="both"/>
      </w:pPr>
      <w:proofErr w:type="spellStart"/>
      <w:r>
        <w:lastRenderedPageBreak/>
        <w:t>Грантополучатель</w:t>
      </w:r>
      <w:proofErr w:type="spellEnd"/>
      <w:r>
        <w:t xml:space="preserve"> - общеобразовательное учреждение, на базе которого создано первичное отделение местного отделения Российского Движения детей и молодежи, (далее – Участник), в отношении которого принято решение о предоставлен</w:t>
      </w:r>
      <w:r>
        <w:t xml:space="preserve">ии гранта на основании Положения о проведении конкурсного отбора социально - значимых проектов, посвященных празднованию областного Дня шахтера – 2026 в </w:t>
      </w:r>
      <w:proofErr w:type="spellStart"/>
      <w:r>
        <w:t>пгт</w:t>
      </w:r>
      <w:proofErr w:type="spellEnd"/>
      <w:r>
        <w:t>. Краснобродский.</w:t>
      </w:r>
    </w:p>
    <w:p w:rsidR="008F05FB" w:rsidRDefault="005E7054">
      <w:pPr>
        <w:pStyle w:val="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Иные понятия и термины и определения, используемые в настоящем Порядке, применяютс</w:t>
      </w:r>
      <w:r>
        <w:rPr>
          <w:sz w:val="28"/>
          <w:szCs w:val="28"/>
        </w:rPr>
        <w:t>я в значениях, определенных действующим законодательством.</w:t>
      </w:r>
      <w:bookmarkStart w:id="9" w:name="bookmark16"/>
      <w:bookmarkStart w:id="10" w:name="bookmark20"/>
      <w:bookmarkEnd w:id="9"/>
      <w:bookmarkEnd w:id="10"/>
    </w:p>
    <w:p w:rsidR="008F05FB" w:rsidRDefault="008F05FB">
      <w:pPr>
        <w:pStyle w:val="1"/>
        <w:tabs>
          <w:tab w:val="left" w:pos="803"/>
        </w:tabs>
        <w:ind w:left="560" w:firstLine="0"/>
        <w:jc w:val="both"/>
        <w:rPr>
          <w:sz w:val="28"/>
          <w:szCs w:val="28"/>
        </w:rPr>
      </w:pPr>
    </w:p>
    <w:p w:rsidR="008F05FB" w:rsidRDefault="005E7054">
      <w:pPr>
        <w:pStyle w:val="11"/>
        <w:keepNext/>
        <w:keepLines/>
        <w:numPr>
          <w:ilvl w:val="0"/>
          <w:numId w:val="2"/>
        </w:numPr>
        <w:tabs>
          <w:tab w:val="left" w:pos="418"/>
        </w:tabs>
        <w:spacing w:after="0"/>
        <w:rPr>
          <w:sz w:val="28"/>
          <w:szCs w:val="28"/>
        </w:rPr>
      </w:pPr>
      <w:bookmarkStart w:id="11" w:name="bookmark28"/>
      <w:bookmarkStart w:id="12" w:name="bookmark27"/>
      <w:bookmarkStart w:id="13" w:name="bookmark29"/>
      <w:bookmarkStart w:id="14" w:name="bookmark26"/>
      <w:bookmarkEnd w:id="11"/>
      <w:r>
        <w:rPr>
          <w:sz w:val="28"/>
          <w:szCs w:val="28"/>
        </w:rPr>
        <w:t xml:space="preserve">Размер, условия и порядок </w:t>
      </w:r>
      <w:bookmarkEnd w:id="12"/>
      <w:bookmarkEnd w:id="13"/>
      <w:bookmarkEnd w:id="14"/>
      <w:r>
        <w:rPr>
          <w:sz w:val="28"/>
          <w:szCs w:val="28"/>
        </w:rPr>
        <w:t>предоставления гранта</w:t>
      </w:r>
    </w:p>
    <w:p w:rsidR="008F05FB" w:rsidRDefault="008F05FB">
      <w:pPr>
        <w:pStyle w:val="11"/>
        <w:keepNext/>
        <w:keepLines/>
        <w:tabs>
          <w:tab w:val="left" w:pos="418"/>
        </w:tabs>
        <w:spacing w:after="0"/>
        <w:jc w:val="left"/>
        <w:rPr>
          <w:sz w:val="28"/>
          <w:szCs w:val="28"/>
        </w:rPr>
      </w:pPr>
    </w:p>
    <w:p w:rsidR="008F05FB" w:rsidRDefault="005E7054">
      <w:pPr>
        <w:pStyle w:val="20"/>
        <w:numPr>
          <w:ilvl w:val="1"/>
          <w:numId w:val="4"/>
        </w:numPr>
        <w:ind w:left="0" w:firstLine="567"/>
        <w:jc w:val="both"/>
      </w:pPr>
      <w:bookmarkStart w:id="15" w:name="bookmark30"/>
      <w:bookmarkEnd w:id="15"/>
      <w:r>
        <w:t xml:space="preserve">Грант на реализацию социально значимого проекта предоставляется Участнику Конкурса, ставшим победителем конкурсного отбора социально значимых </w:t>
      </w:r>
      <w:r>
        <w:t xml:space="preserve">проектов, посвященных празднованию областного Дня шахтера – 2026 в </w:t>
      </w:r>
      <w:proofErr w:type="spellStart"/>
      <w:r>
        <w:t>пгт</w:t>
      </w:r>
      <w:proofErr w:type="spellEnd"/>
      <w:r>
        <w:t>. Краснобродский.</w:t>
      </w:r>
    </w:p>
    <w:p w:rsidR="008F05FB" w:rsidRDefault="005E7054">
      <w:pPr>
        <w:pStyle w:val="20"/>
        <w:numPr>
          <w:ilvl w:val="1"/>
          <w:numId w:val="4"/>
        </w:numPr>
        <w:ind w:left="0" w:firstLine="567"/>
        <w:jc w:val="both"/>
      </w:pPr>
      <w:r>
        <w:t xml:space="preserve">Способом предоставления гранта является финансовое обеспечение затрат </w:t>
      </w:r>
      <w:proofErr w:type="spellStart"/>
      <w:r>
        <w:t>Грантополучателя</w:t>
      </w:r>
      <w:proofErr w:type="spellEnd"/>
      <w:r>
        <w:t xml:space="preserve"> на реализацию социально значимых проектов.</w:t>
      </w:r>
      <w:bookmarkStart w:id="16" w:name="bookmark21"/>
      <w:bookmarkEnd w:id="16"/>
    </w:p>
    <w:p w:rsidR="008F05FB" w:rsidRDefault="005E7054">
      <w:pPr>
        <w:pStyle w:val="20"/>
        <w:numPr>
          <w:ilvl w:val="1"/>
          <w:numId w:val="4"/>
        </w:numPr>
        <w:ind w:left="0" w:firstLine="567"/>
        <w:jc w:val="both"/>
      </w:pPr>
      <w:r>
        <w:t xml:space="preserve">Конкурсный отбор социально - значимых </w:t>
      </w:r>
      <w:r>
        <w:t xml:space="preserve">проектов, посвященных празднованию областного Дня шахтера – 2026 в </w:t>
      </w:r>
      <w:proofErr w:type="spellStart"/>
      <w:r>
        <w:t>пгт</w:t>
      </w:r>
      <w:proofErr w:type="spellEnd"/>
      <w:r>
        <w:t xml:space="preserve">. Краснобродский, проводится на основании Положения о проведении конкурсного отбора социально - значимых проектов, посвященных празднованию областного Дня шахтера – 2026 в </w:t>
      </w:r>
      <w:proofErr w:type="spellStart"/>
      <w:r>
        <w:t>пгт</w:t>
      </w:r>
      <w:proofErr w:type="spellEnd"/>
      <w:r>
        <w:t>. Краснобро</w:t>
      </w:r>
      <w:r>
        <w:t xml:space="preserve">дский. </w:t>
      </w:r>
    </w:p>
    <w:p w:rsidR="008F05FB" w:rsidRDefault="005E7054">
      <w:pPr>
        <w:pStyle w:val="1"/>
        <w:numPr>
          <w:ilvl w:val="1"/>
          <w:numId w:val="4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bookmarkStart w:id="17" w:name="bookmark85"/>
      <w:bookmarkStart w:id="18" w:name="bookmark126"/>
      <w:bookmarkStart w:id="19" w:name="bookmark128"/>
      <w:bookmarkEnd w:id="17"/>
      <w:bookmarkEnd w:id="18"/>
      <w:bookmarkEnd w:id="19"/>
      <w:r>
        <w:rPr>
          <w:sz w:val="28"/>
          <w:szCs w:val="28"/>
        </w:rPr>
        <w:t xml:space="preserve">Размер гранта, предоставляемого </w:t>
      </w:r>
      <w:proofErr w:type="spellStart"/>
      <w:r>
        <w:rPr>
          <w:sz w:val="28"/>
          <w:szCs w:val="28"/>
        </w:rPr>
        <w:t>Грантополучателю</w:t>
      </w:r>
      <w:proofErr w:type="spellEnd"/>
      <w:r>
        <w:rPr>
          <w:sz w:val="28"/>
          <w:szCs w:val="28"/>
        </w:rPr>
        <w:t xml:space="preserve">, на реализацию социально значимого проекта, составляет 300 000,00(триста тысяч) рублей 00 копеек по каждому </w:t>
      </w:r>
      <w:proofErr w:type="spellStart"/>
      <w:r>
        <w:rPr>
          <w:sz w:val="28"/>
          <w:szCs w:val="28"/>
        </w:rPr>
        <w:t>грантовому</w:t>
      </w:r>
      <w:proofErr w:type="spellEnd"/>
      <w:r>
        <w:rPr>
          <w:sz w:val="28"/>
          <w:szCs w:val="28"/>
        </w:rPr>
        <w:t xml:space="preserve"> направлению, указанному в п.1.2 настоящего Порядка.</w:t>
      </w:r>
    </w:p>
    <w:p w:rsidR="008F05FB" w:rsidRDefault="005E7054">
      <w:pPr>
        <w:pStyle w:val="1"/>
        <w:numPr>
          <w:ilvl w:val="1"/>
          <w:numId w:val="4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Объявление о проведении конк</w:t>
      </w:r>
      <w:r>
        <w:rPr>
          <w:sz w:val="28"/>
          <w:szCs w:val="28"/>
        </w:rPr>
        <w:t>урса формируется в электронной форме посредством заполнения соответствующих экранных форм веб-интерфейса системы «Электронный бюджет», подписывается усиленной квалифицированной электронной подписью председателя комиссии (уполномоченного им лица), размещает</w:t>
      </w:r>
      <w:r>
        <w:rPr>
          <w:sz w:val="28"/>
          <w:szCs w:val="28"/>
        </w:rPr>
        <w:t>ся на Портале, официальном сайте администрации Прокопьевского муниципального округа, не позднее дня, предшествующего дню начала приема заявок.</w:t>
      </w:r>
    </w:p>
    <w:p w:rsidR="008F05FB" w:rsidRDefault="005E7054">
      <w:pPr>
        <w:pStyle w:val="1"/>
        <w:numPr>
          <w:ilvl w:val="1"/>
          <w:numId w:val="4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по итогам Положения о проведении конкурсного отбора социально - значимых проектов, посвященных пр</w:t>
      </w:r>
      <w:r>
        <w:rPr>
          <w:sz w:val="28"/>
          <w:szCs w:val="28"/>
        </w:rPr>
        <w:t xml:space="preserve">азднованию областного Дня шахтера – 2026 в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. Краснобродский, </w:t>
      </w:r>
      <w:proofErr w:type="spellStart"/>
      <w:r>
        <w:rPr>
          <w:sz w:val="28"/>
          <w:szCs w:val="28"/>
        </w:rPr>
        <w:t>Грантополучатель</w:t>
      </w:r>
      <w:proofErr w:type="spellEnd"/>
      <w:r>
        <w:rPr>
          <w:sz w:val="28"/>
          <w:szCs w:val="28"/>
        </w:rPr>
        <w:t xml:space="preserve"> не определен, грант не присуждается.</w:t>
      </w:r>
    </w:p>
    <w:p w:rsidR="008F05FB" w:rsidRDefault="005E7054">
      <w:pPr>
        <w:pStyle w:val="1"/>
        <w:widowControl/>
        <w:numPr>
          <w:ilvl w:val="1"/>
          <w:numId w:val="4"/>
        </w:numPr>
        <w:tabs>
          <w:tab w:val="left" w:pos="851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bidi="ar-SA"/>
        </w:rPr>
        <w:t xml:space="preserve">Условиями </w:t>
      </w:r>
      <w:r>
        <w:rPr>
          <w:sz w:val="28"/>
          <w:szCs w:val="28"/>
        </w:rPr>
        <w:t xml:space="preserve">предоставления гранта являются: </w:t>
      </w:r>
      <w:bookmarkStart w:id="20" w:name="bookmark129"/>
    </w:p>
    <w:p w:rsidR="008F05FB" w:rsidRDefault="005E7054">
      <w:pPr>
        <w:pStyle w:val="1"/>
        <w:numPr>
          <w:ilvl w:val="0"/>
          <w:numId w:val="5"/>
        </w:numPr>
        <w:tabs>
          <w:tab w:val="clear" w:pos="1"/>
          <w:tab w:val="left" w:pos="0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Социально-значимый проект признан экспертной комиссией победителем конкурса.</w:t>
      </w:r>
    </w:p>
    <w:p w:rsidR="008F05FB" w:rsidRDefault="005E7054">
      <w:pPr>
        <w:pStyle w:val="1"/>
        <w:numPr>
          <w:ilvl w:val="0"/>
          <w:numId w:val="5"/>
        </w:numPr>
        <w:tabs>
          <w:tab w:val="clear" w:pos="1"/>
          <w:tab w:val="left" w:pos="0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Средства гранта не</w:t>
      </w:r>
      <w:r>
        <w:rPr>
          <w:sz w:val="28"/>
          <w:szCs w:val="28"/>
        </w:rPr>
        <w:t xml:space="preserve"> могут быть предоставлены на цели:</w:t>
      </w:r>
    </w:p>
    <w:p w:rsidR="008F05FB" w:rsidRDefault="005E7054">
      <w:pPr>
        <w:pStyle w:val="1"/>
        <w:numPr>
          <w:ilvl w:val="0"/>
          <w:numId w:val="1"/>
        </w:numPr>
        <w:tabs>
          <w:tab w:val="left" w:pos="805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содействия мероприятиям, проводимым на коммерческой основе;</w:t>
      </w:r>
    </w:p>
    <w:p w:rsidR="008F05FB" w:rsidRDefault="005E7054">
      <w:pPr>
        <w:pStyle w:val="1"/>
        <w:numPr>
          <w:ilvl w:val="0"/>
          <w:numId w:val="1"/>
        </w:numPr>
        <w:tabs>
          <w:tab w:val="left" w:pos="792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осуществления деятельности в коммерческих интересах физических и </w:t>
      </w:r>
      <w:r>
        <w:rPr>
          <w:sz w:val="28"/>
          <w:szCs w:val="28"/>
        </w:rPr>
        <w:lastRenderedPageBreak/>
        <w:t>юридических лиц;</w:t>
      </w:r>
    </w:p>
    <w:p w:rsidR="008F05FB" w:rsidRDefault="005E7054">
      <w:pPr>
        <w:pStyle w:val="1"/>
        <w:numPr>
          <w:ilvl w:val="0"/>
          <w:numId w:val="1"/>
        </w:numPr>
        <w:tabs>
          <w:tab w:val="left" w:pos="788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прямой поддержки политических партий, групп, профсоюзов, проведения политически</w:t>
      </w:r>
      <w:r>
        <w:rPr>
          <w:sz w:val="28"/>
          <w:szCs w:val="28"/>
        </w:rPr>
        <w:t>х кампаний.</w:t>
      </w:r>
    </w:p>
    <w:p w:rsidR="008F05FB" w:rsidRDefault="005E7054">
      <w:pPr>
        <w:pStyle w:val="1"/>
        <w:widowControl/>
        <w:numPr>
          <w:ilvl w:val="1"/>
          <w:numId w:val="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bookmarkEnd w:id="20"/>
      <w:r>
        <w:rPr>
          <w:sz w:val="28"/>
          <w:szCs w:val="28"/>
        </w:rPr>
        <w:t xml:space="preserve">счет предоставленных грантов </w:t>
      </w:r>
      <w:proofErr w:type="spellStart"/>
      <w:r>
        <w:rPr>
          <w:sz w:val="28"/>
          <w:szCs w:val="28"/>
        </w:rPr>
        <w:t>Грантополучатеи</w:t>
      </w:r>
      <w:proofErr w:type="spellEnd"/>
      <w:r>
        <w:rPr>
          <w:sz w:val="28"/>
          <w:szCs w:val="28"/>
        </w:rPr>
        <w:t xml:space="preserve"> осуществляют следующие виды расходов:</w:t>
      </w:r>
    </w:p>
    <w:p w:rsidR="008F05FB" w:rsidRDefault="005E7054">
      <w:pPr>
        <w:pStyle w:val="1"/>
        <w:tabs>
          <w:tab w:val="left" w:pos="9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</w:rPr>
        <w:tab/>
        <w:t>оплату товаров, покупку оборудования, расходных материалов, необходимых для реализации проектов (мероприятий), в количестве, соответствующем объему работ и</w:t>
      </w:r>
      <w:r>
        <w:rPr>
          <w:sz w:val="28"/>
          <w:szCs w:val="28"/>
        </w:rPr>
        <w:t xml:space="preserve"> (или) услуг;</w:t>
      </w:r>
    </w:p>
    <w:p w:rsidR="008F05FB" w:rsidRDefault="005E7054">
      <w:pPr>
        <w:pStyle w:val="1"/>
        <w:tabs>
          <w:tab w:val="left" w:pos="930"/>
        </w:tabs>
        <w:ind w:firstLine="567"/>
        <w:jc w:val="both"/>
        <w:rPr>
          <w:sz w:val="28"/>
          <w:szCs w:val="28"/>
        </w:rPr>
      </w:pPr>
      <w:bookmarkStart w:id="21" w:name="bookmark155"/>
      <w:r>
        <w:rPr>
          <w:sz w:val="28"/>
          <w:szCs w:val="28"/>
        </w:rPr>
        <w:t>б</w:t>
      </w:r>
      <w:bookmarkEnd w:id="21"/>
      <w:r>
        <w:rPr>
          <w:sz w:val="28"/>
          <w:szCs w:val="28"/>
        </w:rPr>
        <w:t>)</w:t>
      </w:r>
      <w:r>
        <w:rPr>
          <w:sz w:val="28"/>
          <w:szCs w:val="28"/>
        </w:rPr>
        <w:tab/>
        <w:t>оплату работ и услуг организаций и (или) физических лиц, привлеченных для реализации проектов (мероприятий);</w:t>
      </w:r>
    </w:p>
    <w:p w:rsidR="008F05FB" w:rsidRDefault="005E7054">
      <w:pPr>
        <w:pStyle w:val="1"/>
        <w:tabs>
          <w:tab w:val="left" w:pos="942"/>
        </w:tabs>
        <w:ind w:firstLine="567"/>
        <w:jc w:val="both"/>
        <w:rPr>
          <w:sz w:val="28"/>
          <w:szCs w:val="28"/>
        </w:rPr>
      </w:pPr>
      <w:bookmarkStart w:id="22" w:name="bookmark156"/>
      <w:r>
        <w:rPr>
          <w:sz w:val="28"/>
          <w:szCs w:val="28"/>
        </w:rPr>
        <w:t>в</w:t>
      </w:r>
      <w:bookmarkEnd w:id="22"/>
      <w:r>
        <w:rPr>
          <w:sz w:val="28"/>
          <w:szCs w:val="28"/>
        </w:rPr>
        <w:t>)</w:t>
      </w:r>
      <w:r>
        <w:rPr>
          <w:sz w:val="28"/>
          <w:szCs w:val="28"/>
        </w:rPr>
        <w:tab/>
        <w:t>оплату издательских и типографских услуг.</w:t>
      </w:r>
      <w:bookmarkStart w:id="23" w:name="bookmark160"/>
      <w:bookmarkEnd w:id="23"/>
    </w:p>
    <w:p w:rsidR="008F05FB" w:rsidRDefault="005E7054">
      <w:pPr>
        <w:pStyle w:val="1"/>
        <w:widowControl/>
        <w:numPr>
          <w:ilvl w:val="1"/>
          <w:numId w:val="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предоставления гранта является реализация социально значимого проекта. Ср</w:t>
      </w:r>
      <w:r>
        <w:rPr>
          <w:sz w:val="28"/>
          <w:szCs w:val="28"/>
        </w:rPr>
        <w:t>ок реализации проекта: 01.06.2026 – 31.08.2026.</w:t>
      </w:r>
    </w:p>
    <w:p w:rsidR="008F05FB" w:rsidRDefault="005E7054">
      <w:pPr>
        <w:pStyle w:val="1"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Характеристиками результата предоставления гранта являются:</w:t>
      </w:r>
    </w:p>
    <w:p w:rsidR="008F05FB" w:rsidRDefault="005E7054">
      <w:pPr>
        <w:pStyle w:val="1"/>
        <w:tabs>
          <w:tab w:val="left" w:pos="0"/>
          <w:tab w:val="left" w:pos="928"/>
        </w:tabs>
        <w:ind w:firstLine="567"/>
        <w:jc w:val="both"/>
        <w:rPr>
          <w:sz w:val="28"/>
          <w:szCs w:val="28"/>
        </w:rPr>
      </w:pPr>
      <w:bookmarkStart w:id="24" w:name="bookmark161"/>
      <w:r>
        <w:rPr>
          <w:sz w:val="28"/>
          <w:szCs w:val="28"/>
        </w:rPr>
        <w:t>1</w:t>
      </w:r>
      <w:bookmarkEnd w:id="24"/>
      <w:r>
        <w:rPr>
          <w:sz w:val="28"/>
          <w:szCs w:val="28"/>
        </w:rPr>
        <w:t>)</w:t>
      </w:r>
      <w:r>
        <w:rPr>
          <w:sz w:val="28"/>
          <w:szCs w:val="28"/>
        </w:rPr>
        <w:tab/>
        <w:t>количество мероприятий, проведенных в рамках проекта;</w:t>
      </w:r>
    </w:p>
    <w:p w:rsidR="008F05FB" w:rsidRDefault="005E7054">
      <w:pPr>
        <w:pStyle w:val="1"/>
        <w:tabs>
          <w:tab w:val="left" w:pos="0"/>
          <w:tab w:val="left" w:pos="942"/>
        </w:tabs>
        <w:ind w:firstLine="567"/>
        <w:jc w:val="both"/>
        <w:rPr>
          <w:sz w:val="28"/>
          <w:szCs w:val="28"/>
        </w:rPr>
      </w:pPr>
      <w:bookmarkStart w:id="25" w:name="bookmark162"/>
      <w:r>
        <w:rPr>
          <w:sz w:val="28"/>
          <w:szCs w:val="28"/>
        </w:rPr>
        <w:t>2</w:t>
      </w:r>
      <w:bookmarkEnd w:id="25"/>
      <w:r>
        <w:rPr>
          <w:sz w:val="28"/>
          <w:szCs w:val="28"/>
        </w:rPr>
        <w:t>)</w:t>
      </w:r>
      <w:r>
        <w:rPr>
          <w:sz w:val="28"/>
          <w:szCs w:val="28"/>
        </w:rPr>
        <w:tab/>
        <w:t>количество участников мероприятий, вовлеченных в реализацию проекта;</w:t>
      </w:r>
    </w:p>
    <w:p w:rsidR="008F05FB" w:rsidRDefault="005E7054">
      <w:pPr>
        <w:pStyle w:val="1"/>
        <w:tabs>
          <w:tab w:val="left" w:pos="0"/>
          <w:tab w:val="left" w:pos="942"/>
        </w:tabs>
        <w:ind w:firstLine="567"/>
        <w:jc w:val="both"/>
        <w:rPr>
          <w:sz w:val="28"/>
          <w:szCs w:val="28"/>
        </w:rPr>
      </w:pPr>
      <w:bookmarkStart w:id="26" w:name="bookmark163"/>
      <w:r>
        <w:rPr>
          <w:sz w:val="28"/>
          <w:szCs w:val="28"/>
        </w:rPr>
        <w:t>3</w:t>
      </w:r>
      <w:bookmarkEnd w:id="26"/>
      <w:r>
        <w:rPr>
          <w:sz w:val="28"/>
          <w:szCs w:val="28"/>
        </w:rPr>
        <w:t>)</w:t>
      </w:r>
      <w:r>
        <w:rPr>
          <w:sz w:val="28"/>
          <w:szCs w:val="28"/>
        </w:rPr>
        <w:tab/>
        <w:t>количество добро</w:t>
      </w:r>
      <w:r>
        <w:rPr>
          <w:sz w:val="28"/>
          <w:szCs w:val="28"/>
        </w:rPr>
        <w:t>вольцев и (или) волонтеров, привлеченных к реализации проекта;</w:t>
      </w:r>
    </w:p>
    <w:p w:rsidR="008F05FB" w:rsidRDefault="005E7054">
      <w:pPr>
        <w:pStyle w:val="1"/>
        <w:tabs>
          <w:tab w:val="left" w:pos="0"/>
          <w:tab w:val="left" w:pos="925"/>
        </w:tabs>
        <w:ind w:firstLine="567"/>
        <w:jc w:val="both"/>
        <w:rPr>
          <w:sz w:val="28"/>
          <w:szCs w:val="28"/>
        </w:rPr>
      </w:pPr>
      <w:bookmarkStart w:id="27" w:name="bookmark164"/>
      <w:r>
        <w:rPr>
          <w:sz w:val="28"/>
          <w:szCs w:val="28"/>
        </w:rPr>
        <w:t>4</w:t>
      </w:r>
      <w:bookmarkEnd w:id="27"/>
      <w:r>
        <w:rPr>
          <w:sz w:val="28"/>
          <w:szCs w:val="28"/>
        </w:rPr>
        <w:t>)</w:t>
      </w:r>
      <w:r>
        <w:rPr>
          <w:sz w:val="28"/>
          <w:szCs w:val="28"/>
        </w:rPr>
        <w:tab/>
        <w:t>количество публикаций о мероприятиях проекта в средствах массовой информации, а также в информационно-телекоммуникационной сети «Интернет».</w:t>
      </w:r>
    </w:p>
    <w:p w:rsidR="008F05FB" w:rsidRDefault="005E7054">
      <w:pPr>
        <w:pStyle w:val="1"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Конкретные значения характеристик результатов пред</w:t>
      </w:r>
      <w:r>
        <w:rPr>
          <w:sz w:val="28"/>
          <w:szCs w:val="28"/>
        </w:rPr>
        <w:t>оставления гранта устанавливаются в Соглашении.</w:t>
      </w:r>
    </w:p>
    <w:p w:rsidR="008F05FB" w:rsidRDefault="005E7054">
      <w:pPr>
        <w:pStyle w:val="1"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достижения </w:t>
      </w:r>
      <w:proofErr w:type="spellStart"/>
      <w:r>
        <w:rPr>
          <w:sz w:val="28"/>
          <w:szCs w:val="28"/>
        </w:rPr>
        <w:t>Грантополучателем</w:t>
      </w:r>
      <w:proofErr w:type="spellEnd"/>
      <w:r>
        <w:rPr>
          <w:sz w:val="28"/>
          <w:szCs w:val="28"/>
        </w:rPr>
        <w:t xml:space="preserve"> значений результатов предоставления гранта осуществляется на основании отчетности.</w:t>
      </w:r>
      <w:bookmarkStart w:id="28" w:name="bookmark165"/>
      <w:bookmarkEnd w:id="28"/>
    </w:p>
    <w:p w:rsidR="008F05FB" w:rsidRDefault="005E7054">
      <w:pPr>
        <w:pStyle w:val="1"/>
        <w:numPr>
          <w:ilvl w:val="1"/>
          <w:numId w:val="4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Грант </w:t>
      </w:r>
      <w:r>
        <w:rPr>
          <w:sz w:val="28"/>
          <w:szCs w:val="28"/>
          <w:lang w:bidi="ar-SA"/>
        </w:rPr>
        <w:t>предоставляется победителям Конкурса на основании Соглашения, заключенного между Гл</w:t>
      </w:r>
      <w:r>
        <w:rPr>
          <w:sz w:val="28"/>
          <w:szCs w:val="28"/>
          <w:lang w:bidi="ar-SA"/>
        </w:rPr>
        <w:t xml:space="preserve">авным распорядителем и </w:t>
      </w:r>
      <w:proofErr w:type="spellStart"/>
      <w:r>
        <w:rPr>
          <w:sz w:val="28"/>
          <w:szCs w:val="28"/>
          <w:lang w:bidi="ar-SA"/>
        </w:rPr>
        <w:t>Грантополучателем</w:t>
      </w:r>
      <w:proofErr w:type="spellEnd"/>
      <w:r>
        <w:rPr>
          <w:sz w:val="28"/>
          <w:szCs w:val="28"/>
          <w:lang w:bidi="ar-SA"/>
        </w:rPr>
        <w:t>. Соглашение заключается с использованием государственной интегрированной информационной системы управления общественными финансами «Электронный бюджет» со дня размещения Протокола подведения итогов на едином портале</w:t>
      </w:r>
      <w:r>
        <w:rPr>
          <w:sz w:val="28"/>
          <w:szCs w:val="28"/>
          <w:lang w:bidi="ar-SA"/>
        </w:rPr>
        <w:t xml:space="preserve"> в срок не позднее 15 июля 2026 года (далее – победители Конкурса).</w:t>
      </w:r>
    </w:p>
    <w:p w:rsidR="008F05FB" w:rsidRDefault="005E7054">
      <w:pPr>
        <w:pStyle w:val="1"/>
        <w:widowControl/>
        <w:numPr>
          <w:ilvl w:val="1"/>
          <w:numId w:val="4"/>
        </w:numPr>
        <w:tabs>
          <w:tab w:val="left" w:pos="851"/>
        </w:tabs>
        <w:ind w:left="0" w:firstLine="850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bidi="ar-SA"/>
        </w:rPr>
        <w:t>Соглашение заключается в соответствии с типовой формой Соглашения (договора) о предоставлении из местного бюджета субсидий, в том числе грантов в форме субсидий, юридическим лицам, индивидуальным предпринимателям, а также физическим лицам, установленной пр</w:t>
      </w:r>
      <w:r>
        <w:rPr>
          <w:sz w:val="28"/>
          <w:szCs w:val="28"/>
          <w:lang w:bidi="ar-SA"/>
        </w:rPr>
        <w:t>иказом Финансового управления администрации Прокопьевского муниципального округа от 19.10.2022 № 28-МО «Об утверждении Типовой формы соглашения (договора) о предоставлении из местного бюджета субсидий, в том числе грантов в форме субсидий</w:t>
      </w:r>
      <w:proofErr w:type="gramEnd"/>
      <w:r>
        <w:rPr>
          <w:sz w:val="28"/>
          <w:szCs w:val="28"/>
          <w:lang w:bidi="ar-SA"/>
        </w:rPr>
        <w:t>, юридическим лица</w:t>
      </w:r>
      <w:r>
        <w:rPr>
          <w:sz w:val="28"/>
          <w:szCs w:val="28"/>
          <w:lang w:bidi="ar-SA"/>
        </w:rPr>
        <w:t xml:space="preserve">м, индивидуальным предпринимателям, а также физическим лицам». </w:t>
      </w:r>
    </w:p>
    <w:p w:rsidR="008F05FB" w:rsidRDefault="005E7054">
      <w:pPr>
        <w:pStyle w:val="1"/>
        <w:widowControl/>
        <w:numPr>
          <w:ilvl w:val="1"/>
          <w:numId w:val="4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bidi="ar-SA"/>
        </w:rPr>
        <w:t xml:space="preserve">Соглашение заключается в подсистеме «Бюджетное планирование» государственной интегрированной информационной системы </w:t>
      </w:r>
      <w:r>
        <w:rPr>
          <w:sz w:val="28"/>
          <w:szCs w:val="28"/>
          <w:lang w:bidi="ar-SA"/>
        </w:rPr>
        <w:lastRenderedPageBreak/>
        <w:t>управления общественными финансами «Электронный бюджет» (далее – система «Эл</w:t>
      </w:r>
      <w:r>
        <w:rPr>
          <w:sz w:val="28"/>
          <w:szCs w:val="28"/>
          <w:lang w:bidi="ar-SA"/>
        </w:rPr>
        <w:t>ектронный бюджет»), что предполагает наличие у получателя гранта установленного средства криптографической защиты информации, квалифицированного сертификата ключа проверки электронной подписи (далее – сертификат), лицевого счета для учета операций со средс</w:t>
      </w:r>
      <w:r>
        <w:rPr>
          <w:sz w:val="28"/>
          <w:szCs w:val="28"/>
          <w:lang w:bidi="ar-SA"/>
        </w:rPr>
        <w:t>твами участников казначейского сопровождения, открытого в Федеральном казначействе Российской Федерации.</w:t>
      </w:r>
      <w:proofErr w:type="gramEnd"/>
    </w:p>
    <w:p w:rsidR="008F05FB" w:rsidRDefault="005E7054">
      <w:pPr>
        <w:pStyle w:val="1"/>
        <w:widowControl/>
        <w:numPr>
          <w:ilvl w:val="1"/>
          <w:numId w:val="4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bidi="ar-SA"/>
        </w:rPr>
        <w:t>Грантополучатель</w:t>
      </w:r>
      <w:proofErr w:type="spellEnd"/>
      <w:r>
        <w:rPr>
          <w:sz w:val="28"/>
          <w:szCs w:val="28"/>
          <w:lang w:bidi="ar-SA"/>
        </w:rPr>
        <w:t xml:space="preserve"> должен соответствовать следующим требованиям:</w:t>
      </w:r>
    </w:p>
    <w:p w:rsidR="008F05FB" w:rsidRDefault="005E7054">
      <w:pPr>
        <w:pStyle w:val="1"/>
        <w:widowControl/>
        <w:numPr>
          <w:ilvl w:val="2"/>
          <w:numId w:val="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bidi="ar-SA"/>
        </w:rPr>
        <w:t>Грантополучатель</w:t>
      </w:r>
      <w:proofErr w:type="spellEnd"/>
      <w:r>
        <w:rPr>
          <w:sz w:val="28"/>
          <w:szCs w:val="28"/>
          <w:lang w:bidi="ar-SA"/>
        </w:rPr>
        <w:t xml:space="preserve">, </w:t>
      </w:r>
      <w:r>
        <w:rPr>
          <w:sz w:val="28"/>
          <w:szCs w:val="28"/>
        </w:rPr>
        <w:t>не имеет задолженности в бюджет Прокопьевского муниципального округа п</w:t>
      </w:r>
      <w:r>
        <w:rPr>
          <w:sz w:val="28"/>
          <w:szCs w:val="28"/>
        </w:rPr>
        <w:t>о обязательным платежам;</w:t>
      </w:r>
    </w:p>
    <w:p w:rsidR="008F05FB" w:rsidRDefault="005E7054">
      <w:pPr>
        <w:pStyle w:val="1"/>
        <w:widowControl/>
        <w:numPr>
          <w:ilvl w:val="2"/>
          <w:numId w:val="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Грантополучателя</w:t>
      </w:r>
      <w:proofErr w:type="spellEnd"/>
      <w:r>
        <w:rPr>
          <w:sz w:val="28"/>
          <w:szCs w:val="28"/>
        </w:rPr>
        <w:t xml:space="preserve">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8F05FB" w:rsidRDefault="005E7054">
      <w:pPr>
        <w:pStyle w:val="1"/>
        <w:widowControl/>
        <w:numPr>
          <w:ilvl w:val="2"/>
          <w:numId w:val="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Грантоп</w:t>
      </w:r>
      <w:r>
        <w:rPr>
          <w:sz w:val="28"/>
          <w:szCs w:val="28"/>
        </w:rPr>
        <w:t>олучатель</w:t>
      </w:r>
      <w:proofErr w:type="spellEnd"/>
      <w:r>
        <w:rPr>
          <w:sz w:val="28"/>
          <w:szCs w:val="28"/>
        </w:rPr>
        <w:t xml:space="preserve"> не должен находиться в процессе реорганизации, ликвидации;</w:t>
      </w:r>
    </w:p>
    <w:p w:rsidR="008F05FB" w:rsidRDefault="005E7054">
      <w:pPr>
        <w:pStyle w:val="1"/>
        <w:widowControl/>
        <w:numPr>
          <w:ilvl w:val="2"/>
          <w:numId w:val="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Грантополучатель</w:t>
      </w:r>
      <w:proofErr w:type="spellEnd"/>
      <w:r>
        <w:rPr>
          <w:sz w:val="28"/>
          <w:szCs w:val="28"/>
        </w:rPr>
        <w:t xml:space="preserve"> д</w:t>
      </w:r>
      <w:r>
        <w:rPr>
          <w:sz w:val="28"/>
          <w:szCs w:val="28"/>
          <w:lang w:bidi="ar-SA"/>
        </w:rPr>
        <w:t>олжен иметь действующий лицевой счет, открытый в органе Федерального казначейства Российской Федерации.</w:t>
      </w:r>
    </w:p>
    <w:p w:rsidR="008F05FB" w:rsidRDefault="005E7054">
      <w:pPr>
        <w:pStyle w:val="1"/>
        <w:widowControl/>
        <w:numPr>
          <w:ilvl w:val="1"/>
          <w:numId w:val="4"/>
        </w:numPr>
        <w:tabs>
          <w:tab w:val="left" w:pos="851"/>
        </w:tabs>
        <w:ind w:left="0" w:firstLine="567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Необходимые для подписания Соглашения документы, подтверждающие т</w:t>
      </w:r>
      <w:r>
        <w:rPr>
          <w:sz w:val="28"/>
          <w:szCs w:val="28"/>
          <w:lang w:bidi="ar-SA"/>
        </w:rPr>
        <w:t xml:space="preserve">ребования к </w:t>
      </w:r>
      <w:proofErr w:type="spellStart"/>
      <w:r>
        <w:rPr>
          <w:sz w:val="28"/>
          <w:szCs w:val="28"/>
          <w:lang w:bidi="ar-SA"/>
        </w:rPr>
        <w:t>Грантополучателю</w:t>
      </w:r>
      <w:proofErr w:type="spellEnd"/>
      <w:r>
        <w:rPr>
          <w:sz w:val="28"/>
          <w:szCs w:val="28"/>
          <w:lang w:bidi="ar-SA"/>
        </w:rPr>
        <w:t>, указанные в пункте 2.13 настоящего Порядка, победитель Конкурса должен предоставить не позднее 10-го календарного дня, следующего за днем публикации Протокола подведения итогов.</w:t>
      </w:r>
    </w:p>
    <w:p w:rsidR="008F05FB" w:rsidRDefault="005E7054">
      <w:pPr>
        <w:pStyle w:val="1"/>
        <w:widowControl/>
        <w:numPr>
          <w:ilvl w:val="1"/>
          <w:numId w:val="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bidi="ar-SA"/>
        </w:rPr>
        <w:t xml:space="preserve">Победитель Конкурса признается уклонившимся от </w:t>
      </w:r>
      <w:r>
        <w:rPr>
          <w:sz w:val="28"/>
          <w:szCs w:val="28"/>
          <w:lang w:bidi="ar-SA"/>
        </w:rPr>
        <w:t>заключения Соглашения в случае, если он не подписал Соглашение и не отклонил проект Соглашения с указанием перечня возражений в течение 5 (пяти) рабочих дней со дня поступления Соглашения на подписание в систему «Электронный бюджет».</w:t>
      </w:r>
    </w:p>
    <w:p w:rsidR="008F05FB" w:rsidRDefault="005E7054">
      <w:pPr>
        <w:pStyle w:val="1"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2.16. </w:t>
      </w:r>
      <w:r>
        <w:rPr>
          <w:color w:val="2A3143"/>
          <w:sz w:val="28"/>
          <w:szCs w:val="28"/>
          <w:shd w:val="clear" w:color="auto" w:fill="FFFFFF"/>
        </w:rPr>
        <w:t>Грант перечисляе</w:t>
      </w:r>
      <w:r>
        <w:rPr>
          <w:color w:val="2A3143"/>
          <w:sz w:val="28"/>
          <w:szCs w:val="28"/>
          <w:shd w:val="clear" w:color="auto" w:fill="FFFFFF"/>
        </w:rPr>
        <w:t xml:space="preserve">тся не позднее 01.08.2026 года на лицевой счет </w:t>
      </w:r>
      <w:proofErr w:type="spellStart"/>
      <w:r>
        <w:rPr>
          <w:color w:val="2A3143"/>
          <w:sz w:val="28"/>
          <w:szCs w:val="28"/>
          <w:shd w:val="clear" w:color="auto" w:fill="FFFFFF"/>
        </w:rPr>
        <w:t>Грантополучателя</w:t>
      </w:r>
      <w:proofErr w:type="spellEnd"/>
      <w:r>
        <w:rPr>
          <w:color w:val="2A3143"/>
          <w:sz w:val="28"/>
          <w:szCs w:val="28"/>
          <w:shd w:val="clear" w:color="auto" w:fill="FFFFFF"/>
        </w:rPr>
        <w:t xml:space="preserve">, открытого в </w:t>
      </w:r>
      <w:r>
        <w:rPr>
          <w:sz w:val="28"/>
          <w:szCs w:val="28"/>
        </w:rPr>
        <w:t>органе Федерального казначейства Российской Федерации.</w:t>
      </w:r>
    </w:p>
    <w:p w:rsidR="008F05FB" w:rsidRDefault="005E7054">
      <w:pPr>
        <w:pStyle w:val="1"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2.17. В случаях установления факта нарушения </w:t>
      </w:r>
      <w:proofErr w:type="spellStart"/>
      <w:r>
        <w:rPr>
          <w:sz w:val="28"/>
          <w:szCs w:val="28"/>
        </w:rPr>
        <w:t>Грантополучателем</w:t>
      </w:r>
      <w:proofErr w:type="spellEnd"/>
      <w:r>
        <w:rPr>
          <w:sz w:val="28"/>
          <w:szCs w:val="28"/>
        </w:rPr>
        <w:t xml:space="preserve"> условий и порядка предоставления гранта, установленных настоя</w:t>
      </w:r>
      <w:r>
        <w:rPr>
          <w:sz w:val="28"/>
          <w:szCs w:val="28"/>
        </w:rPr>
        <w:t>щим Порядком и заключенным соглашением, грант подлежит возврату в бюджет Прокопьевского муниципального округа.</w:t>
      </w:r>
    </w:p>
    <w:p w:rsidR="008F05FB" w:rsidRDefault="005E7054">
      <w:pPr>
        <w:pStyle w:val="1"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2.18. Основанием для отказа в предоставлении Гранта является:</w:t>
      </w:r>
    </w:p>
    <w:p w:rsidR="008F05FB" w:rsidRDefault="005E7054">
      <w:pPr>
        <w:pStyle w:val="af6"/>
        <w:shd w:val="clear" w:color="auto" w:fill="FDFDFD"/>
        <w:tabs>
          <w:tab w:val="left" w:pos="0"/>
        </w:tabs>
        <w:spacing w:beforeAutospacing="0" w:afterAutospacing="0"/>
        <w:ind w:firstLine="567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а)  несоответствие представленных </w:t>
      </w:r>
      <w:proofErr w:type="spellStart"/>
      <w:r>
        <w:rPr>
          <w:color w:val="111111"/>
          <w:sz w:val="28"/>
          <w:szCs w:val="28"/>
        </w:rPr>
        <w:t>Грантополучателем</w:t>
      </w:r>
      <w:proofErr w:type="spellEnd"/>
      <w:r>
        <w:rPr>
          <w:color w:val="111111"/>
          <w:sz w:val="28"/>
          <w:szCs w:val="28"/>
        </w:rPr>
        <w:t xml:space="preserve"> документов тр</w:t>
      </w:r>
      <w:r>
        <w:rPr>
          <w:color w:val="111111"/>
          <w:sz w:val="28"/>
          <w:szCs w:val="28"/>
        </w:rPr>
        <w:t>е</w:t>
      </w:r>
      <w:r>
        <w:rPr>
          <w:color w:val="111111"/>
          <w:sz w:val="28"/>
          <w:szCs w:val="28"/>
        </w:rPr>
        <w:t>бованиям пункта 2</w:t>
      </w:r>
      <w:r>
        <w:rPr>
          <w:color w:val="111111"/>
          <w:sz w:val="28"/>
          <w:szCs w:val="28"/>
        </w:rPr>
        <w:t>.13 настоящего Порядка, или непредставление (предста</w:t>
      </w:r>
      <w:r>
        <w:rPr>
          <w:color w:val="111111"/>
          <w:sz w:val="28"/>
          <w:szCs w:val="28"/>
        </w:rPr>
        <w:t>в</w:t>
      </w:r>
      <w:r>
        <w:rPr>
          <w:color w:val="111111"/>
          <w:sz w:val="28"/>
          <w:szCs w:val="28"/>
        </w:rPr>
        <w:t>ление не в полном объеме) указанных документов;</w:t>
      </w:r>
    </w:p>
    <w:p w:rsidR="008F05FB" w:rsidRDefault="005E7054">
      <w:pPr>
        <w:pStyle w:val="af6"/>
        <w:shd w:val="clear" w:color="auto" w:fill="FDFDFD"/>
        <w:tabs>
          <w:tab w:val="left" w:pos="0"/>
        </w:tabs>
        <w:spacing w:beforeAutospacing="0" w:afterAutospacing="0"/>
        <w:ind w:firstLine="567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б)  установление факта недостоверности представленной </w:t>
      </w:r>
      <w:proofErr w:type="spellStart"/>
      <w:r>
        <w:rPr>
          <w:color w:val="111111"/>
          <w:sz w:val="28"/>
          <w:szCs w:val="28"/>
        </w:rPr>
        <w:t>Грантополуч</w:t>
      </w:r>
      <w:r>
        <w:rPr>
          <w:color w:val="111111"/>
          <w:sz w:val="28"/>
          <w:szCs w:val="28"/>
        </w:rPr>
        <w:t>а</w:t>
      </w:r>
      <w:r>
        <w:rPr>
          <w:color w:val="111111"/>
          <w:sz w:val="28"/>
          <w:szCs w:val="28"/>
        </w:rPr>
        <w:t>телем</w:t>
      </w:r>
      <w:proofErr w:type="spellEnd"/>
      <w:r>
        <w:rPr>
          <w:color w:val="111111"/>
          <w:sz w:val="28"/>
          <w:szCs w:val="28"/>
        </w:rPr>
        <w:t xml:space="preserve"> информации.</w:t>
      </w:r>
    </w:p>
    <w:p w:rsidR="008F05FB" w:rsidRDefault="008F05FB">
      <w:pPr>
        <w:pStyle w:val="1"/>
        <w:ind w:firstLine="426"/>
        <w:jc w:val="both"/>
        <w:rPr>
          <w:sz w:val="28"/>
          <w:szCs w:val="28"/>
        </w:rPr>
      </w:pPr>
    </w:p>
    <w:p w:rsidR="008F05FB" w:rsidRDefault="005E7054">
      <w:pPr>
        <w:pStyle w:val="11"/>
        <w:keepNext/>
        <w:keepLines/>
        <w:numPr>
          <w:ilvl w:val="0"/>
          <w:numId w:val="2"/>
        </w:numPr>
        <w:tabs>
          <w:tab w:val="left" w:pos="460"/>
        </w:tabs>
        <w:spacing w:after="0"/>
        <w:rPr>
          <w:sz w:val="28"/>
          <w:szCs w:val="28"/>
        </w:rPr>
      </w:pPr>
      <w:bookmarkStart w:id="29" w:name="bookmark168"/>
      <w:bookmarkStart w:id="30" w:name="bookmark169"/>
      <w:bookmarkStart w:id="31" w:name="bookmark167"/>
      <w:bookmarkStart w:id="32" w:name="bookmark166"/>
      <w:bookmarkEnd w:id="29"/>
      <w:r>
        <w:rPr>
          <w:sz w:val="28"/>
          <w:szCs w:val="28"/>
        </w:rPr>
        <w:lastRenderedPageBreak/>
        <w:t>Требования к отчетности</w:t>
      </w:r>
      <w:bookmarkEnd w:id="30"/>
      <w:bookmarkEnd w:id="31"/>
      <w:bookmarkEnd w:id="32"/>
    </w:p>
    <w:p w:rsidR="008F05FB" w:rsidRDefault="008F05FB">
      <w:pPr>
        <w:pStyle w:val="11"/>
        <w:keepNext/>
        <w:keepLines/>
        <w:tabs>
          <w:tab w:val="left" w:pos="460"/>
        </w:tabs>
        <w:spacing w:after="0"/>
        <w:jc w:val="left"/>
        <w:rPr>
          <w:sz w:val="28"/>
          <w:szCs w:val="28"/>
        </w:rPr>
      </w:pPr>
    </w:p>
    <w:p w:rsidR="008F05FB" w:rsidRDefault="005E7054">
      <w:pPr>
        <w:pStyle w:val="1"/>
        <w:tabs>
          <w:tab w:val="left" w:pos="0"/>
          <w:tab w:val="left" w:pos="1146"/>
        </w:tabs>
        <w:ind w:firstLine="567"/>
        <w:jc w:val="both"/>
        <w:rPr>
          <w:sz w:val="28"/>
          <w:szCs w:val="28"/>
        </w:rPr>
      </w:pPr>
      <w:bookmarkStart w:id="33" w:name="bookmark170"/>
      <w:bookmarkEnd w:id="33"/>
      <w:r>
        <w:rPr>
          <w:color w:val="auto"/>
          <w:sz w:val="28"/>
          <w:szCs w:val="28"/>
        </w:rPr>
        <w:t xml:space="preserve">3.1. </w:t>
      </w:r>
      <w:proofErr w:type="spellStart"/>
      <w:r>
        <w:rPr>
          <w:color w:val="auto"/>
          <w:sz w:val="28"/>
          <w:szCs w:val="28"/>
        </w:rPr>
        <w:t>Грантополучатель</w:t>
      </w:r>
      <w:proofErr w:type="spellEnd"/>
      <w:r>
        <w:rPr>
          <w:color w:val="auto"/>
          <w:sz w:val="28"/>
          <w:szCs w:val="28"/>
        </w:rPr>
        <w:t xml:space="preserve"> обязан не позднее 5 сентября 2026 </w:t>
      </w:r>
      <w:proofErr w:type="gramStart"/>
      <w:r>
        <w:rPr>
          <w:color w:val="auto"/>
          <w:sz w:val="28"/>
          <w:szCs w:val="28"/>
        </w:rPr>
        <w:t>предоставлять Главному распорядителю отчет</w:t>
      </w:r>
      <w:proofErr w:type="gramEnd"/>
      <w:r>
        <w:rPr>
          <w:color w:val="auto"/>
          <w:sz w:val="28"/>
          <w:szCs w:val="28"/>
        </w:rPr>
        <w:t xml:space="preserve"> о достижении результатов, а также характеристик результата предоставления гранта согласно формам, установленным Соглашением. </w:t>
      </w:r>
      <w:bookmarkStart w:id="34" w:name="bookmark172"/>
      <w:bookmarkEnd w:id="34"/>
    </w:p>
    <w:p w:rsidR="008F05FB" w:rsidRDefault="005E7054">
      <w:pPr>
        <w:pStyle w:val="1"/>
        <w:tabs>
          <w:tab w:val="left" w:pos="0"/>
          <w:tab w:val="left" w:pos="1033"/>
        </w:tabs>
        <w:ind w:firstLine="567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3.2. Оценка эффективности испол</w:t>
      </w:r>
      <w:r>
        <w:rPr>
          <w:color w:val="auto"/>
          <w:sz w:val="28"/>
          <w:szCs w:val="28"/>
        </w:rPr>
        <w:t xml:space="preserve">ьзования гранта осуществляется Главным распорядителем (Управление образования) в течение 10 рабочих дней со дня поступления отчетных документов путем сравнения фактически достигнутых значений и установленных в Соглашении о предоставлении </w:t>
      </w:r>
      <w:proofErr w:type="gramStart"/>
      <w:r>
        <w:rPr>
          <w:color w:val="auto"/>
          <w:sz w:val="28"/>
          <w:szCs w:val="28"/>
        </w:rPr>
        <w:t>гранта значений ре</w:t>
      </w:r>
      <w:r>
        <w:rPr>
          <w:color w:val="auto"/>
          <w:sz w:val="28"/>
          <w:szCs w:val="28"/>
        </w:rPr>
        <w:t>зультатов предоставления гранта</w:t>
      </w:r>
      <w:proofErr w:type="gramEnd"/>
      <w:r>
        <w:rPr>
          <w:color w:val="auto"/>
          <w:sz w:val="28"/>
          <w:szCs w:val="28"/>
        </w:rPr>
        <w:t>.</w:t>
      </w:r>
    </w:p>
    <w:p w:rsidR="008F05FB" w:rsidRDefault="005E7054">
      <w:pPr>
        <w:pStyle w:val="1"/>
        <w:ind w:firstLine="560"/>
        <w:jc w:val="both"/>
        <w:rPr>
          <w:sz w:val="28"/>
          <w:szCs w:val="28"/>
        </w:rPr>
      </w:pPr>
      <w:r>
        <w:rPr>
          <w:color w:val="C00000"/>
          <w:sz w:val="28"/>
          <w:szCs w:val="28"/>
        </w:rPr>
        <w:t xml:space="preserve"> </w:t>
      </w:r>
    </w:p>
    <w:p w:rsidR="008F05FB" w:rsidRDefault="005E7054">
      <w:pPr>
        <w:pStyle w:val="1"/>
        <w:numPr>
          <w:ilvl w:val="0"/>
          <w:numId w:val="2"/>
        </w:numPr>
        <w:tabs>
          <w:tab w:val="left" w:pos="369"/>
        </w:tabs>
        <w:jc w:val="center"/>
        <w:rPr>
          <w:sz w:val="28"/>
          <w:szCs w:val="28"/>
        </w:rPr>
      </w:pPr>
      <w:bookmarkStart w:id="35" w:name="bookmark174"/>
      <w:bookmarkStart w:id="36" w:name="bookmark175"/>
      <w:bookmarkEnd w:id="35"/>
      <w:bookmarkEnd w:id="36"/>
      <w:r>
        <w:rPr>
          <w:b/>
          <w:color w:val="auto"/>
          <w:sz w:val="28"/>
          <w:szCs w:val="28"/>
        </w:rPr>
        <w:t xml:space="preserve">Требования об осуществлении </w:t>
      </w:r>
      <w:proofErr w:type="gramStart"/>
      <w:r>
        <w:rPr>
          <w:b/>
          <w:color w:val="auto"/>
          <w:sz w:val="28"/>
          <w:szCs w:val="28"/>
        </w:rPr>
        <w:t>контроля за</w:t>
      </w:r>
      <w:proofErr w:type="gramEnd"/>
      <w:r>
        <w:rPr>
          <w:b/>
          <w:color w:val="auto"/>
          <w:sz w:val="28"/>
          <w:szCs w:val="28"/>
        </w:rPr>
        <w:t xml:space="preserve"> соблюдением</w:t>
      </w:r>
      <w:r>
        <w:rPr>
          <w:b/>
          <w:color w:val="auto"/>
          <w:sz w:val="28"/>
          <w:szCs w:val="28"/>
        </w:rPr>
        <w:br/>
        <w:t>условий и порядка предоставления субсидий</w:t>
      </w:r>
      <w:r>
        <w:rPr>
          <w:b/>
          <w:color w:val="auto"/>
          <w:sz w:val="28"/>
          <w:szCs w:val="28"/>
        </w:rPr>
        <w:br/>
        <w:t>и ответственности за их нарушение</w:t>
      </w:r>
    </w:p>
    <w:p w:rsidR="008F05FB" w:rsidRDefault="008F05FB">
      <w:pPr>
        <w:pStyle w:val="1"/>
        <w:tabs>
          <w:tab w:val="left" w:pos="369"/>
        </w:tabs>
        <w:ind w:firstLine="0"/>
        <w:rPr>
          <w:sz w:val="28"/>
          <w:szCs w:val="28"/>
        </w:rPr>
      </w:pPr>
    </w:p>
    <w:p w:rsidR="008F05FB" w:rsidRDefault="005E7054">
      <w:pPr>
        <w:pStyle w:val="1"/>
        <w:tabs>
          <w:tab w:val="left" w:pos="1033"/>
        </w:tabs>
        <w:ind w:firstLine="567"/>
        <w:jc w:val="both"/>
        <w:rPr>
          <w:sz w:val="28"/>
          <w:szCs w:val="28"/>
        </w:rPr>
      </w:pPr>
      <w:bookmarkStart w:id="37" w:name="bookmark176"/>
      <w:bookmarkEnd w:id="37"/>
      <w:r>
        <w:rPr>
          <w:color w:val="auto"/>
          <w:sz w:val="28"/>
          <w:szCs w:val="28"/>
        </w:rPr>
        <w:t xml:space="preserve">4.1. Главный распорядитель осуществляет проверку соблюдения </w:t>
      </w:r>
      <w:proofErr w:type="spellStart"/>
      <w:r>
        <w:rPr>
          <w:color w:val="auto"/>
          <w:sz w:val="28"/>
          <w:szCs w:val="28"/>
        </w:rPr>
        <w:t>Грантополучателем</w:t>
      </w:r>
      <w:proofErr w:type="spellEnd"/>
      <w:r>
        <w:rPr>
          <w:color w:val="auto"/>
          <w:sz w:val="28"/>
          <w:szCs w:val="28"/>
        </w:rPr>
        <w:t xml:space="preserve"> порядка и усло</w:t>
      </w:r>
      <w:r>
        <w:rPr>
          <w:color w:val="auto"/>
          <w:sz w:val="28"/>
          <w:szCs w:val="28"/>
        </w:rPr>
        <w:t>вий предоставления гранта, в том числе в части достижения результатов предоставления гранта. Органы муниципального финансового контроля осуществляют проверки в соответствии со статьями 268.1 и 269.2 Бюджетного кодекса Российской Федерации.</w:t>
      </w:r>
    </w:p>
    <w:p w:rsidR="008F05FB" w:rsidRDefault="005E7054">
      <w:pPr>
        <w:pStyle w:val="1"/>
        <w:tabs>
          <w:tab w:val="left" w:pos="1033"/>
        </w:tabs>
        <w:ind w:firstLine="567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4.2. </w:t>
      </w:r>
      <w:proofErr w:type="spellStart"/>
      <w:r>
        <w:rPr>
          <w:color w:val="auto"/>
          <w:sz w:val="28"/>
          <w:szCs w:val="28"/>
        </w:rPr>
        <w:t>Грантополуч</w:t>
      </w:r>
      <w:r>
        <w:rPr>
          <w:color w:val="auto"/>
          <w:sz w:val="28"/>
          <w:szCs w:val="28"/>
        </w:rPr>
        <w:t>атели</w:t>
      </w:r>
      <w:proofErr w:type="spellEnd"/>
      <w:r>
        <w:rPr>
          <w:color w:val="auto"/>
          <w:sz w:val="28"/>
          <w:szCs w:val="28"/>
        </w:rPr>
        <w:t xml:space="preserve"> в соответствии с законодательством Российской Федерации несут ответственность за нецелевое использование сре</w:t>
      </w:r>
      <w:proofErr w:type="gramStart"/>
      <w:r>
        <w:rPr>
          <w:color w:val="auto"/>
          <w:sz w:val="28"/>
          <w:szCs w:val="28"/>
        </w:rPr>
        <w:t>дств гр</w:t>
      </w:r>
      <w:proofErr w:type="gramEnd"/>
      <w:r>
        <w:rPr>
          <w:color w:val="auto"/>
          <w:sz w:val="28"/>
          <w:szCs w:val="28"/>
        </w:rPr>
        <w:t>анта, несоблюдение условий предоставления муниципального гранта и недостоверность представляемых сведений.</w:t>
      </w:r>
    </w:p>
    <w:p w:rsidR="008F05FB" w:rsidRDefault="005E7054">
      <w:pPr>
        <w:pStyle w:val="1"/>
        <w:tabs>
          <w:tab w:val="left" w:pos="1033"/>
        </w:tabs>
        <w:ind w:firstLine="567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4.3. При обнаружении фактов </w:t>
      </w:r>
      <w:r>
        <w:rPr>
          <w:color w:val="auto"/>
          <w:sz w:val="28"/>
          <w:szCs w:val="28"/>
        </w:rPr>
        <w:t>нецелевого использования сре</w:t>
      </w:r>
      <w:proofErr w:type="gramStart"/>
      <w:r>
        <w:rPr>
          <w:color w:val="auto"/>
          <w:sz w:val="28"/>
          <w:szCs w:val="28"/>
        </w:rPr>
        <w:t>дств Гл</w:t>
      </w:r>
      <w:proofErr w:type="gramEnd"/>
      <w:r>
        <w:rPr>
          <w:color w:val="auto"/>
          <w:sz w:val="28"/>
          <w:szCs w:val="28"/>
        </w:rPr>
        <w:t>авный распорядитель досрочно расторгает Соглашение, останавливает предоставление муниципального гранта и принимает необходимые меры для привлечения ответственности в соответствии с действующим законодательством.</w:t>
      </w:r>
    </w:p>
    <w:p w:rsidR="008F05FB" w:rsidRDefault="005E7054">
      <w:pPr>
        <w:pStyle w:val="1"/>
        <w:tabs>
          <w:tab w:val="left" w:pos="1033"/>
        </w:tabs>
        <w:ind w:firstLine="567"/>
        <w:jc w:val="both"/>
        <w:rPr>
          <w:sz w:val="28"/>
          <w:szCs w:val="28"/>
        </w:rPr>
      </w:pPr>
      <w:bookmarkStart w:id="38" w:name="bookmark177"/>
      <w:bookmarkStart w:id="39" w:name="bookmark178"/>
      <w:bookmarkEnd w:id="38"/>
      <w:bookmarkEnd w:id="39"/>
      <w:r>
        <w:rPr>
          <w:color w:val="auto"/>
          <w:sz w:val="28"/>
          <w:szCs w:val="28"/>
        </w:rPr>
        <w:t>4.4. В сл</w:t>
      </w:r>
      <w:r>
        <w:rPr>
          <w:color w:val="auto"/>
          <w:sz w:val="28"/>
          <w:szCs w:val="28"/>
        </w:rPr>
        <w:t xml:space="preserve">учае нарушения </w:t>
      </w:r>
      <w:proofErr w:type="spellStart"/>
      <w:r>
        <w:rPr>
          <w:color w:val="auto"/>
          <w:sz w:val="28"/>
          <w:szCs w:val="28"/>
        </w:rPr>
        <w:t>Гратополучателем</w:t>
      </w:r>
      <w:proofErr w:type="spellEnd"/>
      <w:r>
        <w:rPr>
          <w:color w:val="auto"/>
          <w:sz w:val="28"/>
          <w:szCs w:val="28"/>
        </w:rPr>
        <w:t xml:space="preserve"> условий, целей и порядка предоставления гранта, выявленного по фактам проверок, проведенных Главным распорядителем и органом муниципального финансового контроля муниципального образования Прокопьевский муниципальный округ пр</w:t>
      </w:r>
      <w:r>
        <w:rPr>
          <w:color w:val="auto"/>
          <w:sz w:val="28"/>
          <w:szCs w:val="28"/>
        </w:rPr>
        <w:t xml:space="preserve">и предоставлении ложной либо недостоверной информации, а также в случае </w:t>
      </w:r>
      <w:proofErr w:type="spellStart"/>
      <w:r>
        <w:rPr>
          <w:color w:val="auto"/>
          <w:sz w:val="28"/>
          <w:szCs w:val="28"/>
        </w:rPr>
        <w:t>недостижения</w:t>
      </w:r>
      <w:proofErr w:type="spellEnd"/>
      <w:r>
        <w:rPr>
          <w:color w:val="auto"/>
          <w:sz w:val="28"/>
          <w:szCs w:val="28"/>
        </w:rPr>
        <w:t xml:space="preserve"> показателей предоставления гранта, грант подлежит возврату.</w:t>
      </w:r>
    </w:p>
    <w:p w:rsidR="008F05FB" w:rsidRDefault="005E7054">
      <w:pPr>
        <w:pStyle w:val="1"/>
        <w:ind w:firstLine="567"/>
        <w:jc w:val="both"/>
        <w:rPr>
          <w:sz w:val="28"/>
          <w:szCs w:val="28"/>
        </w:rPr>
      </w:pPr>
      <w:bookmarkStart w:id="40" w:name="bookmark181"/>
      <w:bookmarkStart w:id="41" w:name="bookmark182"/>
      <w:bookmarkEnd w:id="40"/>
      <w:bookmarkEnd w:id="41"/>
      <w:r>
        <w:rPr>
          <w:color w:val="auto"/>
          <w:sz w:val="28"/>
          <w:szCs w:val="28"/>
        </w:rPr>
        <w:t xml:space="preserve">4.5. Возврат  денежных средств </w:t>
      </w:r>
      <w:proofErr w:type="spellStart"/>
      <w:r>
        <w:rPr>
          <w:color w:val="auto"/>
          <w:sz w:val="28"/>
          <w:szCs w:val="28"/>
        </w:rPr>
        <w:t>Гратополучателем</w:t>
      </w:r>
      <w:proofErr w:type="spellEnd"/>
      <w:r>
        <w:rPr>
          <w:color w:val="auto"/>
          <w:sz w:val="28"/>
          <w:szCs w:val="28"/>
        </w:rPr>
        <w:t xml:space="preserve"> осуществляется путем перечисления на лицевой счет Главного расп</w:t>
      </w:r>
      <w:r>
        <w:rPr>
          <w:color w:val="auto"/>
          <w:sz w:val="28"/>
          <w:szCs w:val="28"/>
        </w:rPr>
        <w:t xml:space="preserve">орядителя в течение 20 рабочих дней со дня получения данного уведомления </w:t>
      </w:r>
      <w:proofErr w:type="spellStart"/>
      <w:r>
        <w:rPr>
          <w:color w:val="auto"/>
          <w:sz w:val="28"/>
          <w:szCs w:val="28"/>
        </w:rPr>
        <w:t>Гратополучателем</w:t>
      </w:r>
      <w:proofErr w:type="spellEnd"/>
      <w:r>
        <w:rPr>
          <w:color w:val="auto"/>
          <w:sz w:val="28"/>
          <w:szCs w:val="28"/>
        </w:rPr>
        <w:t>.</w:t>
      </w:r>
      <w:bookmarkStart w:id="42" w:name="bookmark183"/>
      <w:bookmarkEnd w:id="42"/>
    </w:p>
    <w:p w:rsidR="008F05FB" w:rsidRDefault="005E7054">
      <w:pPr>
        <w:pStyle w:val="1"/>
        <w:ind w:firstLine="567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4.6.  При неосуществлении </w:t>
      </w:r>
      <w:proofErr w:type="spellStart"/>
      <w:r>
        <w:rPr>
          <w:color w:val="auto"/>
          <w:sz w:val="28"/>
          <w:szCs w:val="28"/>
        </w:rPr>
        <w:t>Гратополучателем</w:t>
      </w:r>
      <w:proofErr w:type="spellEnd"/>
      <w:r>
        <w:rPr>
          <w:color w:val="auto"/>
          <w:sz w:val="28"/>
          <w:szCs w:val="28"/>
        </w:rPr>
        <w:t xml:space="preserve"> возврата в срок, указанный в пунктах 4.2, 4.3 настоящего Порядка, Главный распорядитель принимает меры по взысканию сумм г</w:t>
      </w:r>
      <w:r>
        <w:rPr>
          <w:color w:val="auto"/>
          <w:sz w:val="28"/>
          <w:szCs w:val="28"/>
        </w:rPr>
        <w:t xml:space="preserve">ранта в бюджет Прокопьевского муниципального округа с </w:t>
      </w:r>
      <w:proofErr w:type="spellStart"/>
      <w:r>
        <w:rPr>
          <w:color w:val="auto"/>
          <w:sz w:val="28"/>
          <w:szCs w:val="28"/>
        </w:rPr>
        <w:t>Гратополучателя</w:t>
      </w:r>
      <w:proofErr w:type="spellEnd"/>
      <w:r>
        <w:rPr>
          <w:color w:val="auto"/>
          <w:sz w:val="28"/>
          <w:szCs w:val="28"/>
        </w:rPr>
        <w:t xml:space="preserve"> в судебном порядке.</w:t>
      </w:r>
    </w:p>
    <w:p w:rsidR="008F05FB" w:rsidRDefault="005E7054">
      <w:pPr>
        <w:pStyle w:val="1"/>
        <w:tabs>
          <w:tab w:val="left" w:pos="1063"/>
        </w:tabs>
        <w:ind w:firstLine="567"/>
        <w:jc w:val="both"/>
        <w:rPr>
          <w:sz w:val="28"/>
          <w:szCs w:val="28"/>
        </w:rPr>
      </w:pPr>
      <w:bookmarkStart w:id="43" w:name="bookmark184"/>
      <w:bookmarkEnd w:id="43"/>
      <w:r>
        <w:rPr>
          <w:color w:val="auto"/>
          <w:sz w:val="28"/>
          <w:szCs w:val="28"/>
        </w:rPr>
        <w:t xml:space="preserve"> 4.7. В случае неисполнения или ненадлежащего исполнения своих </w:t>
      </w:r>
      <w:r>
        <w:rPr>
          <w:color w:val="auto"/>
          <w:sz w:val="28"/>
          <w:szCs w:val="28"/>
        </w:rPr>
        <w:lastRenderedPageBreak/>
        <w:t xml:space="preserve">обязательств по настоящему Порядку Главный распорядитель и </w:t>
      </w:r>
      <w:proofErr w:type="spellStart"/>
      <w:r>
        <w:rPr>
          <w:color w:val="auto"/>
          <w:sz w:val="28"/>
          <w:szCs w:val="28"/>
        </w:rPr>
        <w:t>Гратополучатель</w:t>
      </w:r>
      <w:proofErr w:type="spellEnd"/>
      <w:r>
        <w:rPr>
          <w:color w:val="auto"/>
          <w:sz w:val="28"/>
          <w:szCs w:val="28"/>
        </w:rPr>
        <w:t xml:space="preserve"> несут ответственность в </w:t>
      </w:r>
      <w:r>
        <w:rPr>
          <w:color w:val="auto"/>
          <w:sz w:val="28"/>
          <w:szCs w:val="28"/>
        </w:rPr>
        <w:t>соответствии с законодательством Российской Федерации.</w:t>
      </w:r>
    </w:p>
    <w:sectPr w:rsidR="008F05FB">
      <w:footerReference w:type="even" r:id="rId9"/>
      <w:footerReference w:type="default" r:id="rId10"/>
      <w:pgSz w:w="11906" w:h="16838"/>
      <w:pgMar w:top="851" w:right="959" w:bottom="1337" w:left="1529" w:header="0" w:footer="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E7054">
      <w:r>
        <w:separator/>
      </w:r>
    </w:p>
  </w:endnote>
  <w:endnote w:type="continuationSeparator" w:id="0">
    <w:p w:rsidR="00000000" w:rsidRDefault="005E7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5FB" w:rsidRDefault="008F05F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5FB" w:rsidRDefault="005E705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9" behindDoc="1" locked="0" layoutInCell="0" allowOverlap="1">
              <wp:simplePos x="0" y="0"/>
              <wp:positionH relativeFrom="page">
                <wp:posOffset>6009005</wp:posOffset>
              </wp:positionH>
              <wp:positionV relativeFrom="page">
                <wp:posOffset>9241790</wp:posOffset>
              </wp:positionV>
              <wp:extent cx="844550" cy="173990"/>
              <wp:effectExtent l="0" t="0" r="0" b="0"/>
              <wp:wrapNone/>
              <wp:docPr id="1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45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F05FB" w:rsidRDefault="008F05FB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 2" o:spid="_x0000_s1026" style="position:absolute;margin-left:473.15pt;margin-top:727.7pt;width:66.5pt;height:13.7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" o:allowincell="f" filled="f" stroked="f" strokeweight="0">
              <v:textbox style="mso-fit-shape-to-text:t" inset="0,0,0,0">
                <w:txbxContent>
                  <w:p w:rsidR="008F05FB" w:rsidRDefault="008F05FB">
                    <w:pPr>
                      <w:pStyle w:val="22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E7054">
      <w:r>
        <w:separator/>
      </w:r>
    </w:p>
  </w:footnote>
  <w:footnote w:type="continuationSeparator" w:id="0">
    <w:p w:rsidR="00000000" w:rsidRDefault="005E7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24264"/>
    <w:multiLevelType w:val="multilevel"/>
    <w:tmpl w:val="615C72AA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1D23C8"/>
    <w:multiLevelType w:val="multilevel"/>
    <w:tmpl w:val="C158C3B0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">
    <w:nsid w:val="24B03AF6"/>
    <w:multiLevelType w:val="multilevel"/>
    <w:tmpl w:val="3BA6BBE8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6" w:hanging="720"/>
      </w:pPr>
      <w:rPr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3">
    <w:nsid w:val="32035D46"/>
    <w:multiLevelType w:val="multilevel"/>
    <w:tmpl w:val="19C4FE9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39FA6664"/>
    <w:multiLevelType w:val="multilevel"/>
    <w:tmpl w:val="BC0815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70897AEA"/>
    <w:multiLevelType w:val="multilevel"/>
    <w:tmpl w:val="7EA6076E"/>
    <w:lvl w:ilvl="0">
      <w:start w:val="1"/>
      <w:numFmt w:val="decimal"/>
      <w:lvlText w:val="%1)"/>
      <w:lvlJc w:val="left"/>
      <w:pPr>
        <w:tabs>
          <w:tab w:val="num" w:pos="1"/>
        </w:tabs>
        <w:ind w:left="1018" w:hanging="450"/>
      </w:pPr>
    </w:lvl>
    <w:lvl w:ilvl="1">
      <w:start w:val="1"/>
      <w:numFmt w:val="lowerLetter"/>
      <w:lvlText w:val="%2."/>
      <w:lvlJc w:val="left"/>
      <w:pPr>
        <w:tabs>
          <w:tab w:val="num" w:pos="1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1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1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1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1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1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1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1"/>
        </w:tabs>
        <w:ind w:left="668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5FB"/>
    <w:rsid w:val="005E7054"/>
    <w:rsid w:val="008F05FB"/>
    <w:rsid w:val="00D4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763476"/>
    <w:rPr>
      <w:color w:val="000000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763476"/>
    <w:rPr>
      <w:color w:val="000000"/>
    </w:rPr>
  </w:style>
  <w:style w:type="character" w:styleId="ac">
    <w:name w:val="Hyperlink"/>
    <w:rPr>
      <w:color w:val="000080"/>
      <w:u w:val="single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ascii="PT Astra Serif" w:hAnsi="PT Astra Serif" w:cs="Noto Sans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e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2">
    <w:name w:val="Title"/>
    <w:basedOn w:val="a"/>
    <w:next w:val="ae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">
    <w:name w:val="Основной текст1"/>
    <w:basedOn w:val="a"/>
    <w:link w:val="a3"/>
    <w:qFormat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qFormat/>
    <w:pPr>
      <w:ind w:firstLine="6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qFormat/>
    <w:pPr>
      <w:spacing w:after="24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qFormat/>
    <w:pPr>
      <w:ind w:firstLine="2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qFormat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qFormat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f3">
    <w:name w:val="Колонтитул"/>
    <w:basedOn w:val="a"/>
    <w:qFormat/>
  </w:style>
  <w:style w:type="paragraph" w:customStyle="1" w:styleId="user1">
    <w:name w:val="Колонтитулы (user)"/>
    <w:basedOn w:val="a"/>
    <w:qFormat/>
  </w:style>
  <w:style w:type="paragraph" w:customStyle="1" w:styleId="af4">
    <w:name w:val="Колонтитулы"/>
    <w:basedOn w:val="a"/>
    <w:qFormat/>
  </w:style>
  <w:style w:type="paragraph" w:styleId="a9">
    <w:name w:val="header"/>
    <w:basedOn w:val="a"/>
    <w:link w:val="a8"/>
    <w:uiPriority w:val="99"/>
    <w:unhideWhenUsed/>
    <w:rsid w:val="00763476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uiPriority w:val="99"/>
    <w:unhideWhenUsed/>
    <w:rsid w:val="00763476"/>
    <w:pPr>
      <w:tabs>
        <w:tab w:val="center" w:pos="4677"/>
        <w:tab w:val="right" w:pos="9355"/>
      </w:tabs>
    </w:pPr>
  </w:style>
  <w:style w:type="paragraph" w:customStyle="1" w:styleId="af5">
    <w:name w:val="Содержимое врезки"/>
    <w:basedOn w:val="a"/>
    <w:qFormat/>
  </w:style>
  <w:style w:type="paragraph" w:styleId="af6">
    <w:name w:val="Normal (Web)"/>
    <w:basedOn w:val="a"/>
    <w:uiPriority w:val="99"/>
    <w:semiHidden/>
    <w:unhideWhenUsed/>
    <w:qFormat/>
    <w:rsid w:val="00FF11E7"/>
    <w:pPr>
      <w:widowControl/>
      <w:suppressAutoHyphens w:val="0"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user2">
    <w:name w:val="Содержимое врезки (user)"/>
    <w:basedOn w:val="a"/>
    <w:qFormat/>
  </w:style>
  <w:style w:type="paragraph" w:styleId="af7">
    <w:name w:val="Body Text First Indent"/>
    <w:basedOn w:val="a"/>
    <w:pPr>
      <w:ind w:firstLine="709"/>
      <w:jc w:val="both"/>
    </w:pPr>
  </w:style>
  <w:style w:type="numbering" w:customStyle="1" w:styleId="user3">
    <w:name w:val="Без списка (user)"/>
    <w:uiPriority w:val="99"/>
    <w:semiHidden/>
    <w:unhideWhenUsed/>
    <w:qFormat/>
  </w:style>
  <w:style w:type="table" w:styleId="af8">
    <w:name w:val="Table Grid"/>
    <w:basedOn w:val="a1"/>
    <w:uiPriority w:val="39"/>
    <w:rsid w:val="008011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763476"/>
    <w:rPr>
      <w:color w:val="000000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763476"/>
    <w:rPr>
      <w:color w:val="000000"/>
    </w:rPr>
  </w:style>
  <w:style w:type="character" w:styleId="ac">
    <w:name w:val="Hyperlink"/>
    <w:rPr>
      <w:color w:val="000080"/>
      <w:u w:val="single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ascii="PT Astra Serif" w:hAnsi="PT Astra Serif" w:cs="Noto Sans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e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2">
    <w:name w:val="Title"/>
    <w:basedOn w:val="a"/>
    <w:next w:val="ae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">
    <w:name w:val="Основной текст1"/>
    <w:basedOn w:val="a"/>
    <w:link w:val="a3"/>
    <w:qFormat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qFormat/>
    <w:pPr>
      <w:ind w:firstLine="6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qFormat/>
    <w:pPr>
      <w:spacing w:after="24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qFormat/>
    <w:pPr>
      <w:ind w:firstLine="2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qFormat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qFormat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f3">
    <w:name w:val="Колонтитул"/>
    <w:basedOn w:val="a"/>
    <w:qFormat/>
  </w:style>
  <w:style w:type="paragraph" w:customStyle="1" w:styleId="user1">
    <w:name w:val="Колонтитулы (user)"/>
    <w:basedOn w:val="a"/>
    <w:qFormat/>
  </w:style>
  <w:style w:type="paragraph" w:customStyle="1" w:styleId="af4">
    <w:name w:val="Колонтитулы"/>
    <w:basedOn w:val="a"/>
    <w:qFormat/>
  </w:style>
  <w:style w:type="paragraph" w:styleId="a9">
    <w:name w:val="header"/>
    <w:basedOn w:val="a"/>
    <w:link w:val="a8"/>
    <w:uiPriority w:val="99"/>
    <w:unhideWhenUsed/>
    <w:rsid w:val="00763476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uiPriority w:val="99"/>
    <w:unhideWhenUsed/>
    <w:rsid w:val="00763476"/>
    <w:pPr>
      <w:tabs>
        <w:tab w:val="center" w:pos="4677"/>
        <w:tab w:val="right" w:pos="9355"/>
      </w:tabs>
    </w:pPr>
  </w:style>
  <w:style w:type="paragraph" w:customStyle="1" w:styleId="af5">
    <w:name w:val="Содержимое врезки"/>
    <w:basedOn w:val="a"/>
    <w:qFormat/>
  </w:style>
  <w:style w:type="paragraph" w:styleId="af6">
    <w:name w:val="Normal (Web)"/>
    <w:basedOn w:val="a"/>
    <w:uiPriority w:val="99"/>
    <w:semiHidden/>
    <w:unhideWhenUsed/>
    <w:qFormat/>
    <w:rsid w:val="00FF11E7"/>
    <w:pPr>
      <w:widowControl/>
      <w:suppressAutoHyphens w:val="0"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user2">
    <w:name w:val="Содержимое врезки (user)"/>
    <w:basedOn w:val="a"/>
    <w:qFormat/>
  </w:style>
  <w:style w:type="paragraph" w:styleId="af7">
    <w:name w:val="Body Text First Indent"/>
    <w:basedOn w:val="a"/>
    <w:pPr>
      <w:ind w:firstLine="709"/>
      <w:jc w:val="both"/>
    </w:pPr>
  </w:style>
  <w:style w:type="numbering" w:customStyle="1" w:styleId="user3">
    <w:name w:val="Без списка (user)"/>
    <w:uiPriority w:val="99"/>
    <w:semiHidden/>
    <w:unhideWhenUsed/>
    <w:qFormat/>
  </w:style>
  <w:style w:type="table" w:styleId="af8">
    <w:name w:val="Table Grid"/>
    <w:basedOn w:val="a1"/>
    <w:uiPriority w:val="39"/>
    <w:rsid w:val="008011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C406B-71C0-4F92-BB99-A0E7CCFC3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2107</Words>
  <Characters>12013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Н. Жирков</dc:creator>
  <cp:lastModifiedBy>PC</cp:lastModifiedBy>
  <cp:revision>3</cp:revision>
  <dcterms:created xsi:type="dcterms:W3CDTF">2026-08-11T02:26:00Z</dcterms:created>
  <dcterms:modified xsi:type="dcterms:W3CDTF">2026-08-11T02:26:00Z</dcterms:modified>
  <dc:language>ru-RU</dc:language>
</cp:coreProperties>
</file>