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5" w:type="dxa"/>
        <w:tblLayout w:type="fixed"/>
        <w:tblLook w:val="04A0" w:firstRow="1" w:lastRow="0" w:firstColumn="1" w:lastColumn="0" w:noHBand="0" w:noVBand="1"/>
      </w:tblPr>
      <w:tblGrid>
        <w:gridCol w:w="5635"/>
        <w:gridCol w:w="3604"/>
        <w:gridCol w:w="236"/>
      </w:tblGrid>
      <w:tr w:rsidR="00022A72">
        <w:trPr>
          <w:trHeight w:val="2202"/>
        </w:trPr>
        <w:tc>
          <w:tcPr>
            <w:tcW w:w="9294" w:type="dxa"/>
            <w:gridSpan w:val="2"/>
            <w:shd w:val="clear" w:color="auto" w:fill="auto"/>
          </w:tcPr>
          <w:p w:rsidR="00022A72" w:rsidRDefault="00DC7CF9">
            <w:pPr>
              <w:widowControl w:val="0"/>
              <w:spacing w:line="360" w:lineRule="auto"/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bCs/>
                <w:sz w:val="32"/>
                <w:szCs w:val="32"/>
              </w:rPr>
              <w:t>КЕМЕРОВСКАЯ ОБЛАСТЬ - КУЗБАСС</w:t>
            </w:r>
          </w:p>
          <w:p w:rsidR="00022A72" w:rsidRDefault="00DC7CF9">
            <w:pPr>
              <w:keepNext/>
              <w:widowControl w:val="0"/>
              <w:spacing w:line="360" w:lineRule="auto"/>
              <w:jc w:val="center"/>
              <w:outlineLvl w:val="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АДМИНИСТРАЦИЯ</w:t>
            </w:r>
          </w:p>
          <w:p w:rsidR="00022A72" w:rsidRDefault="00DC7CF9">
            <w:pPr>
              <w:keepNext/>
              <w:widowControl w:val="0"/>
              <w:spacing w:line="360" w:lineRule="auto"/>
              <w:jc w:val="center"/>
              <w:outlineLvl w:val="0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ПРОКОПЬЕВСКОГО МУНИЦИПАЛЬНОГО ОКРУГА</w:t>
            </w:r>
          </w:p>
          <w:p w:rsidR="00022A72" w:rsidRDefault="00DC7CF9">
            <w:pPr>
              <w:keepNext/>
              <w:widowControl w:val="0"/>
              <w:spacing w:line="360" w:lineRule="auto"/>
              <w:jc w:val="center"/>
              <w:outlineLvl w:val="1"/>
              <w:rPr>
                <w:b/>
                <w:bCs/>
                <w:caps/>
                <w:sz w:val="40"/>
                <w:szCs w:val="40"/>
              </w:rPr>
            </w:pPr>
            <w:r>
              <w:rPr>
                <w:b/>
                <w:bCs/>
                <w:caps/>
                <w:sz w:val="40"/>
                <w:szCs w:val="40"/>
              </w:rPr>
              <w:t>постановление</w:t>
            </w:r>
          </w:p>
          <w:p w:rsidR="00022A72" w:rsidRDefault="00022A72">
            <w:pPr>
              <w:keepNext/>
              <w:widowControl w:val="0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180" w:type="dxa"/>
          </w:tcPr>
          <w:p w:rsidR="00022A72" w:rsidRDefault="00022A72">
            <w:pPr>
              <w:widowControl w:val="0"/>
              <w:spacing w:after="200"/>
            </w:pPr>
          </w:p>
        </w:tc>
      </w:tr>
      <w:tr w:rsidR="00022A72">
        <w:tc>
          <w:tcPr>
            <w:tcW w:w="5668" w:type="dxa"/>
            <w:shd w:val="clear" w:color="auto" w:fill="auto"/>
          </w:tcPr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  02.09.2026     № 153  -п</w:t>
            </w:r>
          </w:p>
          <w:p w:rsidR="00022A72" w:rsidRDefault="00022A72">
            <w:pPr>
              <w:widowControl w:val="0"/>
              <w:rPr>
                <w:sz w:val="28"/>
                <w:szCs w:val="28"/>
              </w:rPr>
            </w:pPr>
          </w:p>
          <w:p w:rsidR="00022A72" w:rsidRDefault="00022A72">
            <w:pPr>
              <w:widowControl w:val="0"/>
              <w:rPr>
                <w:sz w:val="28"/>
                <w:szCs w:val="28"/>
              </w:rPr>
            </w:pP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Прокопьевск</w:t>
            </w:r>
          </w:p>
          <w:p w:rsidR="00022A72" w:rsidRDefault="00022A72">
            <w:pPr>
              <w:widowControl w:val="0"/>
              <w:rPr>
                <w:sz w:val="28"/>
                <w:szCs w:val="28"/>
              </w:rPr>
            </w:pP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 утверждении Порядка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предоставления меры поддержки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участникам специальной военной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операции и членам их </w:t>
            </w:r>
            <w:r>
              <w:rPr>
                <w:color w:val="000000"/>
                <w:sz w:val="28"/>
                <w:szCs w:val="28"/>
                <w:lang w:eastAsia="en-US"/>
              </w:rPr>
              <w:t>семей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«Предоставление детям участников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специальной военной операции (в том числе в случае гибели (смерти) участников специальной военной операции) права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бесплатного посещения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занятий по дополнительным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общеобразовательным программам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(кружки, секции и иные п</w:t>
            </w:r>
            <w:r>
              <w:rPr>
                <w:color w:val="000000"/>
                <w:sz w:val="28"/>
                <w:szCs w:val="28"/>
                <w:lang w:eastAsia="en-US"/>
              </w:rPr>
              <w:t>одобные занятия)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 муниципальных образовательных</w:t>
            </w:r>
          </w:p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организациях </w:t>
            </w:r>
            <w:r>
              <w:rPr>
                <w:rFonts w:ascii="XO Thames" w:eastAsiaTheme="minorHAnsi" w:hAnsi="XO Thames" w:cs="Arial"/>
                <w:color w:val="000000"/>
                <w:sz w:val="28"/>
                <w:szCs w:val="28"/>
                <w:lang w:eastAsia="en-US"/>
              </w:rPr>
              <w:t>Прокопьевского муниципального округа</w:t>
            </w:r>
            <w:r>
              <w:rPr>
                <w:rFonts w:ascii="XO Thames" w:eastAsiaTheme="minorHAnsi" w:hAnsi="XO Thames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806" w:type="dxa"/>
            <w:gridSpan w:val="2"/>
            <w:shd w:val="clear" w:color="auto" w:fill="auto"/>
          </w:tcPr>
          <w:p w:rsidR="00022A72" w:rsidRDefault="00022A7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022A72" w:rsidRDefault="00DC7CF9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022A72" w:rsidRDefault="00DC7CF9">
      <w:pPr>
        <w:ind w:firstLine="709"/>
        <w:jc w:val="both"/>
      </w:pPr>
      <w:r>
        <w:rPr>
          <w:sz w:val="28"/>
          <w:szCs w:val="28"/>
        </w:rPr>
        <w:t>В соответствии с Указом Президента Российской Федерации от 15.05.2026 № 327</w:t>
      </w:r>
      <w:r>
        <w:rPr>
          <w:rFonts w:ascii="XO Thames" w:hAnsi="XO Thames"/>
          <w:color w:val="000000"/>
          <w:sz w:val="28"/>
          <w:szCs w:val="28"/>
        </w:rPr>
        <w:t xml:space="preserve"> «</w:t>
      </w:r>
      <w:r>
        <w:rPr>
          <w:rFonts w:ascii="XO Thames" w:hAnsi="XO Thames"/>
          <w:color w:val="000000"/>
          <w:sz w:val="28"/>
          <w:szCs w:val="28"/>
        </w:rPr>
        <w:t xml:space="preserve">О единых </w:t>
      </w:r>
      <w:r>
        <w:rPr>
          <w:rFonts w:ascii="XO Thames" w:hAnsi="XO Thames"/>
          <w:color w:val="000000"/>
          <w:sz w:val="28"/>
          <w:szCs w:val="28"/>
        </w:rPr>
        <w:t>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>
        <w:rPr>
          <w:sz w:val="28"/>
          <w:szCs w:val="28"/>
        </w:rPr>
        <w:t>, руководствуясь Уставом муниципального образования Прокопьевский муниципальный округ Кемеровской области</w:t>
      </w:r>
      <w:r>
        <w:rPr>
          <w:sz w:val="28"/>
          <w:szCs w:val="28"/>
        </w:rPr>
        <w:t xml:space="preserve">- Кузбасса, </w:t>
      </w:r>
    </w:p>
    <w:p w:rsidR="00022A72" w:rsidRDefault="00DC7CF9">
      <w:pPr>
        <w:ind w:firstLine="709"/>
        <w:jc w:val="both"/>
      </w:pPr>
      <w:r>
        <w:rPr>
          <w:sz w:val="28"/>
          <w:szCs w:val="28"/>
        </w:rPr>
        <w:t>администрация Прокопьевского муниципального округа ПОСТАНОВЛЯЕТ:</w:t>
      </w:r>
    </w:p>
    <w:p w:rsidR="00022A72" w:rsidRDefault="00DC7CF9">
      <w:pPr>
        <w:ind w:firstLine="709"/>
        <w:jc w:val="both"/>
      </w:pPr>
      <w:r>
        <w:rPr>
          <w:sz w:val="28"/>
          <w:szCs w:val="28"/>
        </w:rPr>
        <w:t xml:space="preserve">1. </w:t>
      </w:r>
      <w:r>
        <w:rPr>
          <w:rFonts w:ascii="Tinos" w:hAnsi="Tinos"/>
          <w:sz w:val="28"/>
          <w:szCs w:val="28"/>
        </w:rPr>
        <w:t xml:space="preserve">Утвердить Порядок предоставления меры поддержки участникам специальной военной  операции и членам их семей «Предоставление детям участников </w:t>
      </w:r>
      <w:r>
        <w:rPr>
          <w:rFonts w:ascii="Tinos" w:hAnsi="Tinos"/>
          <w:color w:val="000000"/>
          <w:sz w:val="28"/>
          <w:szCs w:val="28"/>
        </w:rPr>
        <w:t>специальной военной операции (в том</w:t>
      </w:r>
      <w:r>
        <w:rPr>
          <w:rFonts w:ascii="Tinos" w:hAnsi="Tinos"/>
          <w:color w:val="000000"/>
          <w:sz w:val="28"/>
          <w:szCs w:val="28"/>
        </w:rPr>
        <w:t xml:space="preserve"> числе в случае гибели (смерти) участников специальной военной операции) права бесплатного посещения  занятий по дополнительным общеобразовательным программам (кружки, секции и иные подобные занятия) в муниципальных образовательных организациях Прокопьевск</w:t>
      </w:r>
      <w:r>
        <w:rPr>
          <w:rFonts w:ascii="Tinos" w:hAnsi="Tinos"/>
          <w:color w:val="000000"/>
          <w:sz w:val="28"/>
          <w:szCs w:val="28"/>
        </w:rPr>
        <w:t>ого муниципального округа»</w:t>
      </w:r>
      <w:r>
        <w:rPr>
          <w:color w:val="000000"/>
          <w:sz w:val="28"/>
          <w:szCs w:val="28"/>
        </w:rPr>
        <w:t>, согласно приложению к настоящему постановлению.</w:t>
      </w:r>
    </w:p>
    <w:p w:rsidR="00022A72" w:rsidRDefault="00DC7CF9">
      <w:pPr>
        <w:ind w:firstLine="734"/>
        <w:jc w:val="both"/>
        <w:outlineLvl w:val="0"/>
      </w:pPr>
      <w:r>
        <w:rPr>
          <w:sz w:val="28"/>
          <w:szCs w:val="28"/>
        </w:rPr>
        <w:lastRenderedPageBreak/>
        <w:t>2.  Настоящее постановление опубликовать в газете «Сельская новь».</w:t>
      </w:r>
    </w:p>
    <w:p w:rsidR="00022A72" w:rsidRDefault="00DC7CF9">
      <w:pPr>
        <w:ind w:firstLine="7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опубликования.</w:t>
      </w:r>
    </w:p>
    <w:p w:rsidR="00022A72" w:rsidRDefault="00DC7CF9">
      <w:pPr>
        <w:ind w:firstLine="73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постановления возложить на первого  заместителя главы округа  Н.Б. Матвееву. </w:t>
      </w:r>
    </w:p>
    <w:p w:rsidR="00022A72" w:rsidRDefault="00022A72">
      <w:pPr>
        <w:spacing w:line="360" w:lineRule="auto"/>
        <w:ind w:firstLine="734"/>
        <w:jc w:val="both"/>
        <w:rPr>
          <w:sz w:val="28"/>
          <w:szCs w:val="28"/>
          <w:lang w:eastAsia="ar-SA"/>
        </w:rPr>
      </w:pPr>
    </w:p>
    <w:p w:rsidR="00022A72" w:rsidRDefault="00022A72">
      <w:pPr>
        <w:spacing w:line="360" w:lineRule="auto"/>
        <w:ind w:firstLine="734"/>
        <w:jc w:val="both"/>
        <w:rPr>
          <w:sz w:val="28"/>
          <w:szCs w:val="28"/>
          <w:lang w:eastAsia="ar-SA"/>
        </w:rPr>
      </w:pPr>
    </w:p>
    <w:tbl>
      <w:tblPr>
        <w:tblW w:w="90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4554"/>
        <w:gridCol w:w="4516"/>
      </w:tblGrid>
      <w:tr w:rsidR="00022A72">
        <w:tc>
          <w:tcPr>
            <w:tcW w:w="4553" w:type="dxa"/>
          </w:tcPr>
          <w:p w:rsidR="00022A72" w:rsidRDefault="00DC7CF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Прокопьевского</w:t>
            </w:r>
          </w:p>
          <w:p w:rsidR="00022A72" w:rsidRDefault="00DC7CF9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4516" w:type="dxa"/>
          </w:tcPr>
          <w:p w:rsidR="00022A72" w:rsidRDefault="00022A72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022A72" w:rsidRDefault="00DC7CF9">
            <w:pPr>
              <w:widowControl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Г. Шабалина</w:t>
            </w:r>
          </w:p>
        </w:tc>
      </w:tr>
    </w:tbl>
    <w:p w:rsidR="00022A72" w:rsidRDefault="00022A72">
      <w:pPr>
        <w:widowControl w:val="0"/>
        <w:tabs>
          <w:tab w:val="left" w:pos="9356"/>
        </w:tabs>
        <w:overflowPunct w:val="0"/>
        <w:rPr>
          <w:rFonts w:eastAsia="Calibri"/>
          <w:sz w:val="28"/>
          <w:szCs w:val="28"/>
        </w:rPr>
      </w:pPr>
    </w:p>
    <w:p w:rsidR="00022A72" w:rsidRDefault="00022A72">
      <w:pPr>
        <w:jc w:val="both"/>
        <w:rPr>
          <w:rFonts w:eastAsia="Calibri"/>
          <w:sz w:val="28"/>
          <w:szCs w:val="28"/>
        </w:rPr>
      </w:pPr>
    </w:p>
    <w:p w:rsidR="00022A72" w:rsidRDefault="00022A72">
      <w:pPr>
        <w:jc w:val="both"/>
        <w:rPr>
          <w:sz w:val="28"/>
          <w:szCs w:val="20"/>
        </w:rPr>
      </w:pPr>
    </w:p>
    <w:p w:rsidR="00022A72" w:rsidRDefault="00022A72">
      <w:pPr>
        <w:jc w:val="both"/>
        <w:rPr>
          <w:sz w:val="28"/>
          <w:szCs w:val="20"/>
        </w:rPr>
      </w:pPr>
    </w:p>
    <w:p w:rsidR="00022A72" w:rsidRDefault="00022A72">
      <w:pPr>
        <w:jc w:val="both"/>
        <w:rPr>
          <w:sz w:val="28"/>
          <w:szCs w:val="20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</w:p>
    <w:p w:rsidR="00022A72" w:rsidRDefault="00DC7CF9">
      <w:pPr>
        <w:widowControl w:val="0"/>
        <w:shd w:val="clear" w:color="auto" w:fill="FFFFFF"/>
        <w:tabs>
          <w:tab w:val="left" w:pos="4962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rFonts w:eastAsia="Calibri"/>
          <w:sz w:val="28"/>
          <w:szCs w:val="28"/>
        </w:rPr>
        <w:t xml:space="preserve">Приложение </w:t>
      </w:r>
    </w:p>
    <w:p w:rsidR="00022A72" w:rsidRDefault="00DC7CF9">
      <w:pPr>
        <w:widowControl w:val="0"/>
        <w:shd w:val="clear" w:color="auto" w:fill="FFFFFF"/>
        <w:tabs>
          <w:tab w:val="left" w:pos="4962"/>
        </w:tabs>
        <w:jc w:val="right"/>
      </w:pPr>
      <w:r>
        <w:rPr>
          <w:rFonts w:eastAsia="Calibri"/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022A72" w:rsidRDefault="00DC7CF9">
      <w:pPr>
        <w:widowControl w:val="0"/>
        <w:tabs>
          <w:tab w:val="left" w:pos="9356"/>
        </w:tabs>
        <w:overflowPunct w:val="0"/>
        <w:jc w:val="right"/>
      </w:pPr>
      <w:r>
        <w:rPr>
          <w:rFonts w:eastAsia="Calibri"/>
          <w:sz w:val="28"/>
          <w:szCs w:val="28"/>
        </w:rPr>
        <w:t>Прокопьевского муниципального округа</w:t>
      </w:r>
    </w:p>
    <w:p w:rsidR="00022A72" w:rsidRDefault="00DC7CF9">
      <w:pPr>
        <w:widowControl w:val="0"/>
        <w:shd w:val="clear" w:color="auto" w:fill="FFFFFF"/>
        <w:tabs>
          <w:tab w:val="left" w:pos="496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от 02.09.2026        №   153-п</w:t>
      </w:r>
    </w:p>
    <w:p w:rsidR="00022A72" w:rsidRDefault="00022A72">
      <w:pPr>
        <w:widowControl w:val="0"/>
        <w:shd w:val="clear" w:color="auto" w:fill="FFFFFF"/>
        <w:tabs>
          <w:tab w:val="left" w:pos="4962"/>
        </w:tabs>
        <w:jc w:val="center"/>
        <w:rPr>
          <w:b/>
          <w:sz w:val="28"/>
          <w:szCs w:val="28"/>
        </w:rPr>
      </w:pPr>
    </w:p>
    <w:p w:rsidR="00022A72" w:rsidRDefault="00022A72">
      <w:pPr>
        <w:jc w:val="center"/>
        <w:rPr>
          <w:sz w:val="28"/>
          <w:szCs w:val="28"/>
        </w:rPr>
      </w:pP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Theme="minorHAnsi" w:cs="Arial"/>
          <w:b/>
          <w:sz w:val="28"/>
          <w:szCs w:val="28"/>
          <w:lang w:eastAsia="en-US"/>
        </w:rPr>
        <w:t xml:space="preserve">Порядок </w:t>
      </w: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Theme="minorHAnsi" w:cs="Arial"/>
          <w:b/>
          <w:sz w:val="28"/>
          <w:szCs w:val="28"/>
          <w:lang w:eastAsia="en-US"/>
        </w:rPr>
        <w:t xml:space="preserve">предоставления меры поддержки участникам </w:t>
      </w: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Theme="minorHAnsi" w:cs="Arial"/>
          <w:b/>
          <w:sz w:val="28"/>
          <w:szCs w:val="28"/>
          <w:lang w:eastAsia="en-US"/>
        </w:rPr>
        <w:t>специальной военной операции и членам их семей</w:t>
      </w: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Theme="minorHAnsi" w:cs="Arial"/>
          <w:b/>
          <w:sz w:val="28"/>
          <w:szCs w:val="28"/>
          <w:lang w:eastAsia="en-US"/>
        </w:rPr>
        <w:t>«Предоставление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</w:t>
      </w:r>
      <w:r>
        <w:rPr>
          <w:rFonts w:eastAsiaTheme="minorHAnsi" w:cs="Arial"/>
          <w:b/>
          <w:sz w:val="28"/>
          <w:szCs w:val="28"/>
          <w:lang w:eastAsia="en-US"/>
        </w:rPr>
        <w:t>я занятий по дополнительным общеобразовательным программам (кружки, секции и иные подобные занятия) в муниципальных образовательных организациях Прокопьевского муниципального округа»</w:t>
      </w:r>
    </w:p>
    <w:p w:rsidR="00022A72" w:rsidRDefault="00022A72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22A72" w:rsidRDefault="00DC7CF9">
      <w:pPr>
        <w:numPr>
          <w:ilvl w:val="0"/>
          <w:numId w:val="1"/>
        </w:numPr>
        <w:spacing w:after="200" w:line="276" w:lineRule="auto"/>
        <w:contextualSpacing/>
        <w:jc w:val="center"/>
        <w:rPr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>Общие положения</w:t>
      </w:r>
    </w:p>
    <w:p w:rsidR="00022A72" w:rsidRDefault="00022A72">
      <w:pPr>
        <w:spacing w:line="360" w:lineRule="auto"/>
        <w:ind w:left="720"/>
        <w:jc w:val="both"/>
        <w:rPr>
          <w:rFonts w:eastAsiaTheme="minorHAnsi"/>
          <w:sz w:val="28"/>
          <w:szCs w:val="28"/>
          <w:lang w:eastAsia="en-US"/>
        </w:rPr>
      </w:pPr>
    </w:p>
    <w:p w:rsidR="00022A72" w:rsidRDefault="00DC7CF9">
      <w:pPr>
        <w:spacing w:line="360" w:lineRule="auto"/>
        <w:ind w:firstLine="720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 xml:space="preserve">1.1. Порядок предоставления меры поддержки участникам </w:t>
      </w:r>
      <w:r>
        <w:rPr>
          <w:rFonts w:eastAsiaTheme="minorHAnsi"/>
          <w:sz w:val="28"/>
          <w:szCs w:val="28"/>
          <w:lang w:eastAsia="en-US"/>
        </w:rPr>
        <w:t>специальной военной операции и членам их семей (далее- мера поддержки) «Предоставление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посещения занятий по допол</w:t>
      </w:r>
      <w:r>
        <w:rPr>
          <w:rFonts w:eastAsiaTheme="minorHAnsi"/>
          <w:sz w:val="28"/>
          <w:szCs w:val="28"/>
          <w:lang w:eastAsia="en-US"/>
        </w:rPr>
        <w:t xml:space="preserve">нительным общеобразовательным программам (кружки, секции и иные подобные занятия) в муниципальных образовательных организациях Прокопьевского муниципального округа» (далее- Порядок) определяет условия и порядок  предоставление детям участников специальной </w:t>
      </w:r>
      <w:r>
        <w:rPr>
          <w:rFonts w:eastAsiaTheme="minorHAnsi"/>
          <w:sz w:val="28"/>
          <w:szCs w:val="28"/>
          <w:lang w:eastAsia="en-US"/>
        </w:rPr>
        <w:t>военной операции (далее - СВО) бесплатного посещения занятий по дополнительным общеобразовательным программам (кружки, секции и иные подобные занятия) в муниципальных образовательных организациях Прокопьевского муниципального округа» (далее - МОДО).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 xml:space="preserve">1.2.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ера поддержки, предусмотренная настоящим Порядком, предоставляется следующим категориям граждан – участникам СВО и членам их семей: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а) лицам, принимающим (принимавшим) участие (содействующим (содействовавшим) выполнению задач) в СВО;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lastRenderedPageBreak/>
        <w:t xml:space="preserve">б) лицам, выполняющим </w:t>
      </w:r>
      <w:r>
        <w:rPr>
          <w:sz w:val="28"/>
          <w:szCs w:val="28"/>
        </w:rPr>
        <w:t>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</w:t>
      </w:r>
      <w:r>
        <w:rPr>
          <w:sz w:val="28"/>
          <w:szCs w:val="28"/>
        </w:rPr>
        <w:t>ющих к районам проведения специальной военной операции (далее - вооруженная провокация);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</w:t>
      </w:r>
      <w:r>
        <w:rPr>
          <w:sz w:val="28"/>
          <w:szCs w:val="28"/>
        </w:rPr>
        <w:t>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г) член</w:t>
      </w:r>
      <w:r>
        <w:rPr>
          <w:sz w:val="28"/>
          <w:szCs w:val="28"/>
        </w:rPr>
        <w:t xml:space="preserve">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</w:t>
      </w:r>
      <w:r>
        <w:rPr>
          <w:sz w:val="28"/>
          <w:szCs w:val="28"/>
        </w:rPr>
        <w:t>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</w:t>
      </w:r>
      <w:r>
        <w:rPr>
          <w:sz w:val="28"/>
          <w:szCs w:val="28"/>
        </w:rPr>
        <w:t xml:space="preserve">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СВО, вып</w:t>
      </w:r>
      <w:r>
        <w:rPr>
          <w:sz w:val="28"/>
          <w:szCs w:val="28"/>
        </w:rPr>
        <w:t>олнением указанных задач (далее - члены семей).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1.3. Членами семьи признаются: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а) супруг (супруга);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</w:t>
      </w:r>
      <w:r>
        <w:rPr>
          <w:sz w:val="28"/>
          <w:szCs w:val="28"/>
        </w:rPr>
        <w:t xml:space="preserve">, и в отношении которых отцовство установлено в </w:t>
      </w:r>
      <w:r>
        <w:rPr>
          <w:sz w:val="28"/>
          <w:szCs w:val="28"/>
        </w:rPr>
        <w:lastRenderedPageBreak/>
        <w:t>соответствии с пунктом 2 статьи 48 Семейного кодекса Российской Федерации;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в) дети старше 18 лет, ставшие инвалидами до достижения ими возраста 18 лет;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г) дети в возрасте до 23 лет, обучающиеся в организациях</w:t>
      </w:r>
      <w:r>
        <w:rPr>
          <w:sz w:val="28"/>
          <w:szCs w:val="28"/>
        </w:rPr>
        <w:t>, осуществляющих образовательную деятельность, по очной форме обучения;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sz w:val="28"/>
          <w:szCs w:val="28"/>
        </w:rPr>
        <w:t>е) л</w:t>
      </w:r>
      <w:r>
        <w:rPr>
          <w:sz w:val="28"/>
          <w:szCs w:val="28"/>
        </w:rPr>
        <w:t>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>1.4. Получатели меры поддержки – дети лиц, указанных в подпунктах «а» - «в» пункта 1.2 на</w:t>
      </w:r>
      <w:r>
        <w:rPr>
          <w:rFonts w:eastAsiaTheme="minorHAnsi"/>
          <w:sz w:val="28"/>
          <w:szCs w:val="28"/>
          <w:lang w:eastAsia="en-US"/>
        </w:rPr>
        <w:t>стоящего Порядка (далее – дети участников СВО), в том числе находящиеся под опекой (попечительством), в возрасте от 5 до 18 лет.</w:t>
      </w:r>
    </w:p>
    <w:p w:rsidR="00022A72" w:rsidRDefault="00DC7CF9">
      <w:pPr>
        <w:spacing w:line="360" w:lineRule="auto"/>
        <w:ind w:firstLine="709"/>
        <w:contextualSpacing/>
        <w:jc w:val="both"/>
        <w:outlineLvl w:val="0"/>
      </w:pPr>
      <w:r>
        <w:rPr>
          <w:rFonts w:eastAsiaTheme="minorHAnsi"/>
          <w:sz w:val="28"/>
          <w:szCs w:val="28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</w:t>
      </w:r>
      <w:r>
        <w:rPr>
          <w:rFonts w:eastAsiaTheme="minorHAnsi"/>
          <w:sz w:val="28"/>
          <w:szCs w:val="28"/>
          <w:lang w:eastAsia="en-US"/>
        </w:rPr>
        <w:t>рых родители лишены родительских прав или ограничены в родительских правах.</w:t>
      </w:r>
    </w:p>
    <w:p w:rsidR="00022A72" w:rsidRDefault="00DC7CF9">
      <w:pPr>
        <w:spacing w:line="360" w:lineRule="auto"/>
        <w:ind w:firstLine="709"/>
        <w:contextualSpacing/>
        <w:jc w:val="both"/>
        <w:outlineLvl w:val="0"/>
      </w:pPr>
      <w:r>
        <w:rPr>
          <w:rFonts w:eastAsiaTheme="minorHAnsi"/>
          <w:sz w:val="28"/>
          <w:szCs w:val="28"/>
          <w:lang w:eastAsia="en-US"/>
        </w:rPr>
        <w:t xml:space="preserve"> </w:t>
      </w:r>
      <w:bookmarkStart w:id="1" w:name="_Hlk230357038"/>
      <w:r>
        <w:rPr>
          <w:rFonts w:eastAsiaTheme="minorHAnsi"/>
          <w:sz w:val="28"/>
          <w:szCs w:val="28"/>
          <w:lang w:eastAsia="en-US"/>
        </w:rPr>
        <w:t>Предоставление меры поддержки дает право получателям меры поддержки в течение 1 (одного) года на бесплатное посещение платных кружков и секций</w:t>
      </w:r>
      <w:bookmarkEnd w:id="1"/>
      <w:r>
        <w:rPr>
          <w:rFonts w:eastAsiaTheme="minorHAnsi"/>
          <w:sz w:val="28"/>
          <w:szCs w:val="28"/>
          <w:lang w:eastAsia="en-US"/>
        </w:rPr>
        <w:t xml:space="preserve"> в МОДО.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>По истечении указанного 1 (о</w:t>
      </w:r>
      <w:r>
        <w:rPr>
          <w:rFonts w:eastAsiaTheme="minorHAnsi"/>
          <w:sz w:val="28"/>
          <w:szCs w:val="28"/>
          <w:lang w:eastAsia="en-US"/>
        </w:rPr>
        <w:t>дного) года заявитель может повторно обратиться в МОДО с заявлением о предоставлении меры поддержки с документами указанными в пункте 2.4 настоящего Порядка.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>1.5. Мера поддержки предоставляется детям участников СВО на срок не менее чем до конца года, следу</w:t>
      </w:r>
      <w:r>
        <w:rPr>
          <w:rFonts w:eastAsiaTheme="minorHAnsi"/>
          <w:sz w:val="28"/>
          <w:szCs w:val="28"/>
          <w:lang w:eastAsia="en-US"/>
        </w:rPr>
        <w:t xml:space="preserve">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</w:t>
      </w:r>
      <w:r>
        <w:rPr>
          <w:rFonts w:eastAsiaTheme="minorHAnsi"/>
          <w:sz w:val="28"/>
          <w:szCs w:val="28"/>
          <w:lang w:eastAsia="en-US"/>
        </w:rPr>
        <w:lastRenderedPageBreak/>
        <w:t>участием (выпо</w:t>
      </w:r>
      <w:r>
        <w:rPr>
          <w:rFonts w:eastAsiaTheme="minorHAnsi"/>
          <w:sz w:val="28"/>
          <w:szCs w:val="28"/>
          <w:lang w:eastAsia="en-US"/>
        </w:rPr>
        <w:t>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022A72" w:rsidRDefault="00DC7CF9">
      <w:pPr>
        <w:spacing w:line="360" w:lineRule="auto"/>
        <w:ind w:firstLine="567"/>
        <w:contextualSpacing/>
        <w:jc w:val="both"/>
      </w:pPr>
      <w:r>
        <w:rPr>
          <w:rFonts w:eastAsiaTheme="minorHAnsi"/>
          <w:sz w:val="28"/>
          <w:szCs w:val="28"/>
          <w:lang w:eastAsia="en-US"/>
        </w:rPr>
        <w:t>1.6. Предоставл</w:t>
      </w:r>
      <w:r>
        <w:rPr>
          <w:rFonts w:eastAsiaTheme="minorHAnsi"/>
          <w:sz w:val="28"/>
          <w:szCs w:val="28"/>
          <w:lang w:eastAsia="en-US"/>
        </w:rPr>
        <w:t>ение меры поддержки осуществляется без взимания платы.</w:t>
      </w:r>
    </w:p>
    <w:p w:rsidR="00022A72" w:rsidRDefault="00DC7CF9">
      <w:pPr>
        <w:spacing w:line="360" w:lineRule="auto"/>
        <w:contextualSpacing/>
        <w:jc w:val="center"/>
        <w:outlineLvl w:val="0"/>
      </w:pPr>
      <w:r>
        <w:rPr>
          <w:rFonts w:eastAsiaTheme="minorHAnsi"/>
          <w:b/>
          <w:sz w:val="28"/>
          <w:szCs w:val="28"/>
          <w:lang w:eastAsia="en-US"/>
        </w:rPr>
        <w:t xml:space="preserve">  2. </w:t>
      </w:r>
      <w:r>
        <w:rPr>
          <w:b/>
          <w:sz w:val="28"/>
          <w:szCs w:val="28"/>
        </w:rPr>
        <w:t>Порядок предоставления меры поддержки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2.1. Мера поддержки предоставляется в заявительном порядке</w:t>
      </w:r>
      <w:r>
        <w:rPr>
          <w:sz w:val="28"/>
          <w:szCs w:val="28"/>
        </w:rPr>
        <w:t>.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Для получения меры поддержки законный представитель ребенка участника СВО или его представитель, у</w:t>
      </w:r>
      <w:r>
        <w:rPr>
          <w:sz w:val="28"/>
          <w:szCs w:val="28"/>
        </w:rPr>
        <w:t>полномоченный в соответствии с законодательством Российской Федерации (далее – Заявитель), обращается в МОДО с заявлением о предоставлении меры поддержки.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 xml:space="preserve">2.2. Обращение за предоставлением меры поддержки в соответствии с настоящим Порядком осуществляется </w:t>
      </w:r>
      <w:r>
        <w:rPr>
          <w:sz w:val="28"/>
          <w:szCs w:val="28"/>
        </w:rPr>
        <w:t>не ранее чем со дня убытия участника СВО в места сбора и (или) на пункты (места) приема военнослужащих.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2.3. Заявитель может подать документы для предоставления меры поддержки следующими способами (по выбору Заявителя):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- на бумажном носителе посредством л</w:t>
      </w:r>
      <w:r>
        <w:rPr>
          <w:sz w:val="28"/>
          <w:szCs w:val="28"/>
        </w:rPr>
        <w:t>ичного обращения в МОДО;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- посредством почтового отправления в МОДО;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- на бумажном носителе посредством личного обращения в «Многофункциональный центр предоставления государственных и муниципальных услуг (далее – МФЦ) при наличии соглашения о взаимодействи</w:t>
      </w:r>
      <w:r>
        <w:rPr>
          <w:sz w:val="28"/>
          <w:szCs w:val="28"/>
        </w:rPr>
        <w:t>и;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- в электронной форме посредством  федеральной государственной информационной системы «Единый портал государственных и муниципальных услуг (функций)» (далее - ЕПГУ), региональном портале государственных и муниципальных услуг (далее - РПГУ), Портала перс</w:t>
      </w:r>
      <w:r>
        <w:rPr>
          <w:sz w:val="28"/>
          <w:szCs w:val="28"/>
        </w:rPr>
        <w:t>онифицированного дополнительного образования (далее- Портал ПФДО) (при наличии технической возможности).</w:t>
      </w:r>
    </w:p>
    <w:p w:rsidR="00022A72" w:rsidRDefault="00DC7CF9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направления заявления о предоставлении меры поддержки и прилагаемых к нему документов посредством ЕПГУ, РПГУ, Портала ПФДО Заявитель, прошедши</w:t>
      </w:r>
      <w:r>
        <w:rPr>
          <w:sz w:val="28"/>
          <w:szCs w:val="28"/>
        </w:rPr>
        <w:t>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</w:t>
      </w:r>
      <w:r>
        <w:rPr>
          <w:sz w:val="28"/>
          <w:szCs w:val="28"/>
        </w:rPr>
        <w:t>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</w:t>
      </w:r>
      <w:r>
        <w:rPr>
          <w:sz w:val="28"/>
          <w:szCs w:val="28"/>
        </w:rPr>
        <w:t xml:space="preserve">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Заявление о пре</w:t>
      </w:r>
      <w:r>
        <w:rPr>
          <w:rFonts w:ascii="Times New Roman" w:hAnsi="Times New Roman" w:cs="Times New Roman"/>
          <w:sz w:val="28"/>
          <w:szCs w:val="28"/>
          <w:lang w:eastAsia="ru-RU"/>
        </w:rPr>
        <w:t>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</w:t>
      </w:r>
      <w:r>
        <w:rPr>
          <w:rFonts w:ascii="Times New Roman" w:hAnsi="Times New Roman" w:cs="Times New Roman"/>
          <w:sz w:val="28"/>
          <w:szCs w:val="28"/>
          <w:lang w:eastAsia="ru-RU"/>
        </w:rPr>
        <w:t>о усиленной неквалифицированной электронной подписью в соответствии с установленным порядком.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возможности обращения за предоставлением меры поддержки в электронной форме Заявителю обеспечивается доступ к ЕПГУ  в МФЦ в соответствии с пос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2.4. Документы и сведения, необходимые для предоставлени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меры поддержки:</w:t>
      </w:r>
    </w:p>
    <w:p w:rsidR="00022A72" w:rsidRDefault="00DC7CF9">
      <w:pPr>
        <w:pStyle w:val="af7"/>
        <w:spacing w:after="0"/>
        <w:jc w:val="both"/>
        <w:rPr>
          <w:vanish/>
          <w:specVanish/>
        </w:rPr>
      </w:pPr>
      <w:r>
        <w:t>2.4.1. Документы,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подлежащие представлению Заявителем самостоятельно: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обраще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ния посредством ЕПГУ, РПГУ, Портала ПФДО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б) паспорт гражданина Российской Федерации или иной документ, удостоверяющий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личность Заявителя.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посредством ЕПГУ, РПГУ, Портала ПФДО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ой учетной записи и могут быть проверены путем направления запроса с использованием системы межведомственного электронного взаимодействия (далее- СМЭВ):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в) документ, подтверждающий полномочия представителя (в случае обращения представителя);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г) документ о </w:t>
      </w:r>
      <w:r>
        <w:rPr>
          <w:rFonts w:ascii="Times New Roman" w:hAnsi="Times New Roman" w:cs="Times New Roman"/>
          <w:sz w:val="28"/>
          <w:szCs w:val="28"/>
          <w:lang w:eastAsia="ru-RU"/>
        </w:rPr>
        <w:t>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д) документы об актах гражданского состояния (подтверж</w:t>
      </w:r>
      <w:r>
        <w:rPr>
          <w:rFonts w:ascii="Times New Roman" w:hAnsi="Times New Roman" w:cs="Times New Roman"/>
          <w:sz w:val="28"/>
          <w:szCs w:val="28"/>
          <w:lang w:eastAsia="ru-RU"/>
        </w:rPr>
        <w:t>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СВО приходится ребенку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е) документ, подтверждающий факт участия в СВО (в случае отсутствия сведений об участнике СВО в витрине данных М</w:t>
      </w:r>
      <w:r>
        <w:rPr>
          <w:rFonts w:ascii="Times New Roman" w:hAnsi="Times New Roman" w:cs="Times New Roman"/>
          <w:sz w:val="28"/>
          <w:szCs w:val="28"/>
          <w:lang w:eastAsia="ru-RU"/>
        </w:rPr>
        <w:t>инистерства обороны Российской Федерации);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ж) согласие на обработку персональных данных по форме согласно приложению № 4 к настоящему Порядку. 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а) д</w:t>
      </w:r>
      <w:r>
        <w:rPr>
          <w:rFonts w:ascii="Times New Roman" w:hAnsi="Times New Roman" w:cs="Times New Roman"/>
          <w:sz w:val="28"/>
          <w:szCs w:val="28"/>
          <w:lang w:eastAsia="ru-RU"/>
        </w:rPr>
        <w:t>окумент, подтверждающий факт участия в СВО (витрина данных Министерства обороны Российской Федерации);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б) документ, подтверждающий статус Заявителя как законного представителя ребенка участника СВО, родство ребенка с участником СВО, документ о заключении б</w:t>
      </w:r>
      <w:r>
        <w:rPr>
          <w:rFonts w:ascii="Times New Roman" w:hAnsi="Times New Roman" w:cs="Times New Roman"/>
          <w:sz w:val="28"/>
          <w:szCs w:val="28"/>
          <w:lang w:eastAsia="ru-RU"/>
        </w:rPr>
        <w:t>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Единый государственный реестр записей актов гражданского состояния (далее- ЕГР ЗАГС);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сведения об </w:t>
      </w:r>
      <w:r>
        <w:rPr>
          <w:rFonts w:ascii="Times New Roman" w:hAnsi="Times New Roman" w:cs="Times New Roman"/>
          <w:sz w:val="28"/>
          <w:szCs w:val="28"/>
          <w:lang w:eastAsia="ru-RU"/>
        </w:rPr>
        <w:t>опеке (попечительстве) – в случае предоставлении меры поддержки детям, находящимся под опекой (попечительством) участника СВО – в орган опеки и попечительства;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г) документы о наличии группы инвалидности, полученной вследствие увечья (ранения, травмы, конту</w:t>
      </w:r>
      <w:r>
        <w:rPr>
          <w:rFonts w:ascii="Times New Roman" w:hAnsi="Times New Roman" w:cs="Times New Roman"/>
          <w:sz w:val="28"/>
          <w:szCs w:val="28"/>
          <w:lang w:eastAsia="ru-RU"/>
        </w:rPr>
        <w:t>зии) во время участия в СВО – Социальный фонд России (Единая централизованная цифровая платформа в социальной сфере).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Заявитель вправе представить указанные сведения (документы) по собственной инициативе.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2.5. Прием заявления о предоставлении меры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поддержки 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направления заявления о предоставлении меры поддержки  и прилагаемых к нему документов посредством ЕПГУ, Р</w:t>
      </w:r>
      <w:r>
        <w:rPr>
          <w:rFonts w:ascii="Times New Roman" w:hAnsi="Times New Roman" w:cs="Times New Roman"/>
          <w:sz w:val="28"/>
          <w:szCs w:val="28"/>
          <w:lang w:eastAsia="ru-RU"/>
        </w:rPr>
        <w:t>ПГУ, Портала ПФДО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2.6. Заявитель несет ответственность в соответствии с законодательством Ро</w:t>
      </w:r>
      <w:r>
        <w:rPr>
          <w:rFonts w:ascii="Times New Roman" w:hAnsi="Times New Roman" w:cs="Times New Roman"/>
          <w:sz w:val="28"/>
          <w:szCs w:val="28"/>
          <w:lang w:eastAsia="ru-RU"/>
        </w:rPr>
        <w:t>ссийской Федерации за достоверность сведений, содержащихся в представляемых им документах.</w:t>
      </w:r>
    </w:p>
    <w:p w:rsidR="00022A72" w:rsidRDefault="00DC7CF9">
      <w:pPr>
        <w:pStyle w:val="afb"/>
        <w:ind w:left="0"/>
        <w:jc w:val="center"/>
      </w:pPr>
      <w:r>
        <w:rPr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022A72" w:rsidRDefault="00022A72">
      <w:pPr>
        <w:pStyle w:val="afb"/>
        <w:ind w:left="0"/>
        <w:jc w:val="both"/>
        <w:rPr>
          <w:b/>
          <w:sz w:val="28"/>
          <w:szCs w:val="28"/>
        </w:rPr>
      </w:pP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3.1. Основаниями для отказа в приеме заявления о предоставлении меры поддержки и документов являю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тся: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заявление о предоставлении меры поддержки  и (или) докум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енты имеют серьезные повреждения, наличие которых не позволяет однозначно истолковать их содержание;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подача заявления о предоставлении меры поддержки неуполномоченным лицом.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3.2. Основаниями для отказа в предоставлении меры поддержки являются: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сведений о группе инвалидности у родителя (законного представ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- отсутствие сведений о смерти при выполнении задач СВО либо позднее указанного периода вследствие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отсутствие свободного места в МОДО;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- несоответствие 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возраста ребенка выбранной дополнительной общеобразовательной программе;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непредставление документов, предусмотренных пунктом 2.4.1 раздела 2 настоящего Порядка;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наличие в представленных документах (сведениях) недостоверной и (или) неполной информации;</w:t>
      </w:r>
    </w:p>
    <w:p w:rsidR="00022A72" w:rsidRDefault="00DC7CF9">
      <w:pPr>
        <w:spacing w:line="360" w:lineRule="auto"/>
        <w:ind w:firstLine="708"/>
        <w:contextualSpacing/>
        <w:jc w:val="both"/>
      </w:pPr>
      <w:r>
        <w:rPr>
          <w:sz w:val="28"/>
          <w:szCs w:val="28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022A72" w:rsidRDefault="00DC7CF9">
      <w:pPr>
        <w:pStyle w:val="afc"/>
        <w:spacing w:line="360" w:lineRule="auto"/>
        <w:ind w:firstLine="567"/>
        <w:contextualSpacing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Заявитель вправе повторно обратиться в МОДО с заявлением об оказании меры поддержки после устранения причин, послужив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ших основанием для отказа.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3.3. Решение о предоставлении меры поддержки принимается МОДО в течение 4 (четырех) рабочих дней с даты подачи заявления о предоставлении меры поддержки.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В случае непоступления документов (сведений), запрашиваемых в рамках межвед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а)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уведомление о предоставлении меры поддержки по форме согласно приложению № 2 к настоящему Порядку;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3.5. Заявитель  получает уведомление, содерж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ащее решение о предоставлении меры поддержки (либо об отказе в предоставлении меры поддержки) способом указанным в заявлении о предоставлении меры поддержки. </w:t>
      </w:r>
    </w:p>
    <w:p w:rsidR="00022A72" w:rsidRDefault="00DC7CF9">
      <w:pPr>
        <w:pStyle w:val="afc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lastRenderedPageBreak/>
        <w:t>3.6. Информирование Заявителя об изменении статуса рассмотрения заявления о предоставлении меры п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оддержки осуществляется (по выбору Заявителя): 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сотрудником МОДО при личном обращении Заявителя или по телефону;</w:t>
      </w:r>
    </w:p>
    <w:p w:rsidR="00022A72" w:rsidRDefault="00DC7CF9">
      <w:pPr>
        <w:pStyle w:val="afc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 электронной почте Заявителя;</w:t>
      </w:r>
    </w:p>
    <w:p w:rsidR="00022A72" w:rsidRDefault="00DC7CF9">
      <w:pPr>
        <w:pStyle w:val="afc"/>
        <w:spacing w:line="36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-сотрудником МФЦ при личном обращении Заявителя (при наличии соглашения);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ЕПГУ, РПГУ, Портала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ПФДО (при наличии технической возможности).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посредством почтового отправления;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личном кабине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те Заявителя на ЕПГУ, РПГУ, Портале ПФДО, по электронной почте (при наличии технической возможности);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МФЦ  (при наличии соглашения о взаимодействии);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- в МОДО.</w:t>
      </w: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>3.9. Заявители имеют право на обжалование решений и действий (бездействия) должностного лица</w:t>
      </w:r>
      <w:r>
        <w:rPr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МОДО, МФЦ при предоставлении меры поддержки в установленном порядке.</w:t>
      </w:r>
    </w:p>
    <w:p w:rsidR="00022A72" w:rsidRDefault="00022A72">
      <w:pPr>
        <w:pStyle w:val="afc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2A72" w:rsidRDefault="00DC7CF9">
      <w:pPr>
        <w:pStyle w:val="afc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  Финансирование меры поддержки</w:t>
      </w:r>
    </w:p>
    <w:p w:rsidR="00022A72" w:rsidRDefault="00022A72">
      <w:pPr>
        <w:pStyle w:val="afc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22A72" w:rsidRDefault="00DC7CF9">
      <w:pPr>
        <w:pStyle w:val="afc"/>
        <w:spacing w:line="360" w:lineRule="auto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Прокоп</w:t>
      </w:r>
      <w:r>
        <w:rPr>
          <w:rFonts w:ascii="Times New Roman" w:hAnsi="Times New Roman" w:cs="Times New Roman"/>
          <w:sz w:val="28"/>
          <w:szCs w:val="28"/>
          <w:lang w:eastAsia="ru-RU"/>
        </w:rPr>
        <w:t>ьевского  муниципального округа.</w:t>
      </w:r>
    </w:p>
    <w:p w:rsidR="00022A72" w:rsidRDefault="00022A72">
      <w:pPr>
        <w:pStyle w:val="afc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22A72" w:rsidRDefault="00022A72">
      <w:pPr>
        <w:jc w:val="both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jc w:val="both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jc w:val="both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 1</w:t>
      </w: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DC7CF9">
      <w:pPr>
        <w:pStyle w:val="af7"/>
        <w:spacing w:after="0" w:line="240" w:lineRule="auto"/>
        <w:ind w:left="5102"/>
        <w:rPr>
          <w:rFonts w:ascii="PT Astra Serif" w:hAnsi="PT Astra Serif"/>
        </w:rPr>
      </w:pPr>
      <w:bookmarkStart w:id="2" w:name="__DdeLink__313_3377375117"/>
      <w:bookmarkEnd w:id="2"/>
      <w:r>
        <w:rPr>
          <w:rFonts w:eastAsia="Calibri"/>
          <w:sz w:val="28"/>
          <w:szCs w:val="28"/>
          <w:lang w:eastAsia="en-US"/>
        </w:rPr>
        <w:t xml:space="preserve">к Порядку предоставления меры поддержки участникам специальной военной операции  и членам их семей «Предоставление детям участников специальной военной операции (в том числе в случае гибели (смерти) </w:t>
      </w:r>
      <w:r>
        <w:rPr>
          <w:rFonts w:eastAsia="Calibri"/>
          <w:sz w:val="28"/>
          <w:szCs w:val="28"/>
          <w:lang w:eastAsia="en-US"/>
        </w:rPr>
        <w:t>участников специальной военной операции) права бесплатного посещения  занятий по дополнительным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общеобразовательным программам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(кружки, секции и иные 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подобные занятия) 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>в муниципальных образовательных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организациях Прокопьевского</w:t>
      </w:r>
    </w:p>
    <w:p w:rsidR="00022A72" w:rsidRDefault="00DC7CF9">
      <w:pPr>
        <w:pStyle w:val="af7"/>
        <w:spacing w:after="0" w:line="240" w:lineRule="auto"/>
        <w:ind w:left="5102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муниципального округа»</w:t>
      </w:r>
    </w:p>
    <w:p w:rsidR="00022A72" w:rsidRDefault="00022A72">
      <w:pPr>
        <w:sectPr w:rsidR="00022A72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Руководителю _________</w:t>
      </w:r>
      <w:r>
        <w:rPr>
          <w:rFonts w:eastAsia="Calibri"/>
          <w:sz w:val="28"/>
          <w:szCs w:val="28"/>
          <w:lang w:eastAsia="en-US"/>
        </w:rPr>
        <w:t>__________</w:t>
      </w: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________________________________</w:t>
      </w:r>
    </w:p>
    <w:p w:rsidR="00022A72" w:rsidRDefault="00DC7CF9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(наименование муниципальной            организации)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022A72" w:rsidRDefault="00DC7CF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предоставления меры поддержки участникам  </w:t>
      </w:r>
    </w:p>
    <w:p w:rsidR="00022A72" w:rsidRDefault="00DC7CF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специальной военной операции и членам их семей</w:t>
      </w:r>
    </w:p>
    <w:p w:rsidR="00022A72" w:rsidRDefault="00DC7CF9">
      <w:pPr>
        <w:pStyle w:val="af7"/>
        <w:jc w:val="center"/>
      </w:pPr>
      <w:r>
        <w:rPr>
          <w:rFonts w:eastAsia="Calibri"/>
          <w:sz w:val="28"/>
          <w:szCs w:val="28"/>
          <w:lang w:eastAsia="en-US"/>
        </w:rPr>
        <w:t>«Предоставление детям участников специальной военной опер</w:t>
      </w:r>
      <w:r>
        <w:rPr>
          <w:rFonts w:eastAsia="Calibri"/>
          <w:sz w:val="28"/>
          <w:szCs w:val="28"/>
          <w:lang w:eastAsia="en-US"/>
        </w:rPr>
        <w:t>ации (в том числе в случае гибели (смерти) участников специальной военной операции) права бесплатного посещения занятий по дополнительным общеобразовательным программам (кружки, секции и иные подобные занятия) в муниципальных образовательных организациях П</w:t>
      </w:r>
      <w:r>
        <w:rPr>
          <w:rFonts w:eastAsia="Calibri"/>
          <w:sz w:val="28"/>
          <w:szCs w:val="28"/>
          <w:lang w:eastAsia="en-US"/>
        </w:rPr>
        <w:t>рокопьевского муниципального округа»</w:t>
      </w:r>
    </w:p>
    <w:p w:rsidR="00022A72" w:rsidRDefault="00DC7CF9">
      <w:pPr>
        <w:pStyle w:val="af7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__________________________________________________________</w:t>
      </w:r>
    </w:p>
    <w:p w:rsidR="00022A72" w:rsidRDefault="00DC7CF9">
      <w:pPr>
        <w:pStyle w:val="af7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>(фамилия, имя, отчество (при наличии) заявителя), дата рождения</w:t>
      </w:r>
    </w:p>
    <w:p w:rsidR="00022A72" w:rsidRDefault="00DC7CF9">
      <w:pPr>
        <w:pStyle w:val="af7"/>
        <w:spacing w:after="0" w:line="240" w:lineRule="auto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тел.: _____________________________________________________________</w:t>
      </w:r>
    </w:p>
    <w:p w:rsidR="00022A72" w:rsidRDefault="00DC7CF9">
      <w:pPr>
        <w:pStyle w:val="af7"/>
        <w:spacing w:after="0"/>
        <w:rPr>
          <w:vanish/>
          <w:specVanish/>
        </w:rPr>
      </w:pPr>
      <w:r>
        <w:t>адрес электронной почты (при</w:t>
      </w:r>
      <w:r>
        <w:t xml:space="preserve"> наличии)</w:t>
      </w: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: _______________________________________</w:t>
      </w:r>
    </w:p>
    <w:p w:rsidR="00022A72" w:rsidRDefault="00022A72">
      <w:pPr>
        <w:pStyle w:val="af7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513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86"/>
        <w:gridCol w:w="2313"/>
        <w:gridCol w:w="2199"/>
        <w:gridCol w:w="2715"/>
      </w:tblGrid>
      <w:tr w:rsidR="00022A72"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 xml:space="preserve">Наименование документа, удостоверяющего </w:t>
            </w: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lastRenderedPageBreak/>
              <w:t>личность</w:t>
            </w:r>
          </w:p>
        </w:tc>
        <w:tc>
          <w:tcPr>
            <w:tcW w:w="23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22A72"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</w:p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Серия и номер документа</w:t>
            </w:r>
          </w:p>
        </w:tc>
        <w:tc>
          <w:tcPr>
            <w:tcW w:w="72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22A72"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Кем выдан</w:t>
            </w:r>
          </w:p>
        </w:tc>
        <w:tc>
          <w:tcPr>
            <w:tcW w:w="72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22A72" w:rsidRDefault="00022A72">
      <w:pPr>
        <w:pStyle w:val="af7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51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7"/>
        <w:gridCol w:w="7283"/>
      </w:tblGrid>
      <w:tr w:rsidR="00022A72">
        <w:tc>
          <w:tcPr>
            <w:tcW w:w="22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Данные</w:t>
            </w:r>
          </w:p>
          <w:p w:rsidR="00022A72" w:rsidRDefault="00DC7CF9">
            <w:pPr>
              <w:pStyle w:val="user4"/>
              <w:widowControl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законного</w:t>
            </w:r>
          </w:p>
          <w:p w:rsidR="00022A72" w:rsidRDefault="00DC7CF9">
            <w:pPr>
              <w:pStyle w:val="user4"/>
              <w:widowControl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представителя</w:t>
            </w:r>
          </w:p>
          <w:p w:rsidR="00022A72" w:rsidRDefault="00DC7CF9">
            <w:pPr>
              <w:pStyle w:val="user4"/>
              <w:widowControl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или</w:t>
            </w:r>
          </w:p>
          <w:p w:rsidR="00022A72" w:rsidRDefault="00DC7CF9">
            <w:pPr>
              <w:pStyle w:val="user4"/>
              <w:widowControl/>
              <w:spacing w:after="283"/>
              <w:jc w:val="center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уполномоченного представителя</w:t>
            </w:r>
          </w:p>
        </w:tc>
        <w:tc>
          <w:tcPr>
            <w:tcW w:w="7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Ф.И.О., дата рождения</w:t>
            </w:r>
          </w:p>
        </w:tc>
      </w:tr>
      <w:tr w:rsidR="00022A72">
        <w:tc>
          <w:tcPr>
            <w:tcW w:w="2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rPr>
                <w:sz w:val="4"/>
                <w:szCs w:val="4"/>
              </w:rPr>
            </w:pPr>
          </w:p>
        </w:tc>
        <w:tc>
          <w:tcPr>
            <w:tcW w:w="7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Телефон:</w:t>
            </w:r>
          </w:p>
          <w:p w:rsidR="00022A72" w:rsidRDefault="00DC7CF9">
            <w:pPr>
              <w:pStyle w:val="user4"/>
              <w:widowControl/>
              <w:jc w:val="right"/>
              <w:rPr>
                <w:sz w:val="20"/>
                <w:szCs w:val="20"/>
              </w:rPr>
            </w:pPr>
            <w:r>
              <w:rPr>
                <w:rFonts w:ascii="Times New Roman;serif" w:eastAsia="Calibri" w:hAnsi="Times New Roman;serif"/>
                <w:sz w:val="20"/>
                <w:szCs w:val="20"/>
                <w:lang w:eastAsia="en-US"/>
              </w:rPr>
              <w:t>(служебный/домашний/мобильный)</w:t>
            </w:r>
          </w:p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022A72">
        <w:tc>
          <w:tcPr>
            <w:tcW w:w="2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rPr>
                <w:sz w:val="4"/>
                <w:szCs w:val="4"/>
              </w:rPr>
            </w:pPr>
          </w:p>
        </w:tc>
        <w:tc>
          <w:tcPr>
            <w:tcW w:w="7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22A72">
        <w:tc>
          <w:tcPr>
            <w:tcW w:w="2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rPr>
                <w:sz w:val="4"/>
                <w:szCs w:val="4"/>
              </w:rPr>
            </w:pPr>
          </w:p>
        </w:tc>
        <w:tc>
          <w:tcPr>
            <w:tcW w:w="7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022A72">
        <w:tc>
          <w:tcPr>
            <w:tcW w:w="22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rPr>
                <w:sz w:val="4"/>
                <w:szCs w:val="4"/>
              </w:rPr>
            </w:pPr>
          </w:p>
        </w:tc>
        <w:tc>
          <w:tcPr>
            <w:tcW w:w="7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022A72">
            <w:pPr>
              <w:pStyle w:val="user4"/>
              <w:widowControl/>
              <w:spacing w:after="283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022A72" w:rsidRDefault="00022A72">
      <w:pPr>
        <w:pStyle w:val="af7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прошу предоставить моему ребенку (моим детям) </w:t>
      </w: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1)_________________________________________________________________</w:t>
      </w:r>
    </w:p>
    <w:p w:rsidR="00022A72" w:rsidRDefault="00DC7CF9">
      <w:pPr>
        <w:pStyle w:val="af7"/>
        <w:spacing w:after="0" w:line="240" w:lineRule="auto"/>
        <w:jc w:val="center"/>
        <w:rPr>
          <w:rFonts w:ascii="Times New Roman;serif" w:eastAsia="Calibri" w:hAnsi="Times New Roman;serif"/>
          <w:sz w:val="20"/>
          <w:szCs w:val="20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>(указывается ФИО, год рождения)</w:t>
      </w:r>
    </w:p>
    <w:p w:rsidR="00022A72" w:rsidRDefault="00022A72">
      <w:pPr>
        <w:pStyle w:val="af7"/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</w:p>
    <w:p w:rsidR="00022A72" w:rsidRDefault="00DC7CF9">
      <w:pPr>
        <w:pStyle w:val="af7"/>
      </w:pPr>
      <w:r>
        <w:t>право на бесплатное посещение ____________________________________________________________</w:t>
      </w:r>
    </w:p>
    <w:p w:rsidR="00022A72" w:rsidRDefault="00DC7CF9">
      <w:pPr>
        <w:pStyle w:val="af7"/>
        <w:rPr>
          <w:rFonts w:ascii="Times New Roman;serif" w:eastAsia="Calibri" w:hAnsi="Times New Roman;serif"/>
          <w:sz w:val="20"/>
          <w:szCs w:val="20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 xml:space="preserve">(указывается наименование организации, проводящей занятия по дополнительным образовательным программам, наименование образовательной программы) </w:t>
      </w:r>
    </w:p>
    <w:p w:rsidR="00022A72" w:rsidRDefault="00022A72">
      <w:pPr>
        <w:pStyle w:val="af7"/>
        <w:spacing w:after="0" w:line="240" w:lineRule="auto"/>
        <w:ind w:left="567"/>
        <w:jc w:val="both"/>
        <w:rPr>
          <w:rFonts w:eastAsia="Calibri"/>
          <w:sz w:val="28"/>
          <w:szCs w:val="28"/>
          <w:lang w:eastAsia="en-US"/>
        </w:rPr>
      </w:pPr>
    </w:p>
    <w:p w:rsidR="00022A72" w:rsidRDefault="00DC7CF9">
      <w:pPr>
        <w:pStyle w:val="af7"/>
        <w:spacing w:after="0" w:line="240" w:lineRule="auto"/>
        <w:ind w:firstLine="567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Способ получения решения о предоставлении (об отказе в предоставлении) меры поддержки:</w:t>
      </w:r>
    </w:p>
    <w:p w:rsidR="00022A72" w:rsidRDefault="00DC7CF9">
      <w:pPr>
        <w:pStyle w:val="af7"/>
        <w:tabs>
          <w:tab w:val="left" w:pos="0"/>
        </w:tabs>
        <w:spacing w:after="0" w:line="240" w:lineRule="auto"/>
        <w:ind w:left="709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на бумажном носителе 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посредством личного обращения в МОДО</w:t>
      </w:r>
    </w:p>
    <w:p w:rsidR="00022A72" w:rsidRDefault="00DC7CF9">
      <w:pPr>
        <w:pStyle w:val="af7"/>
        <w:tabs>
          <w:tab w:val="left" w:pos="0"/>
        </w:tabs>
        <w:spacing w:after="0" w:line="240" w:lineRule="auto"/>
        <w:ind w:left="709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посредством почтового отправления;</w:t>
      </w:r>
    </w:p>
    <w:p w:rsidR="00022A72" w:rsidRDefault="00DC7CF9">
      <w:pPr>
        <w:pStyle w:val="af7"/>
        <w:tabs>
          <w:tab w:val="left" w:pos="0"/>
        </w:tabs>
        <w:spacing w:after="0" w:line="240" w:lineRule="auto"/>
        <w:ind w:left="709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на бумажном носителе посредством личного обращения в МФЦ (при наличии соглашения о взаимодействии);</w:t>
      </w:r>
    </w:p>
    <w:p w:rsidR="00022A72" w:rsidRDefault="00DC7CF9">
      <w:pPr>
        <w:pStyle w:val="af7"/>
        <w:tabs>
          <w:tab w:val="left" w:pos="0"/>
        </w:tabs>
        <w:spacing w:after="0" w:line="240" w:lineRule="auto"/>
        <w:ind w:left="709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в электронной форме посредством ЕПГУ, РПГУ в сети Интернет, Портала ПФДО (при наличи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и технической возможности).</w:t>
      </w: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К заявлению прилагаю:</w:t>
      </w: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lastRenderedPageBreak/>
        <w:t xml:space="preserve">1. </w:t>
      </w:r>
    </w:p>
    <w:p w:rsidR="00022A72" w:rsidRDefault="00022A72">
      <w:pPr>
        <w:pStyle w:val="af7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</w:p>
    <w:p w:rsidR="00022A72" w:rsidRDefault="00DC7CF9">
      <w:pPr>
        <w:pStyle w:val="af7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Дата ___________________ Подпись заявителя ___________________</w:t>
      </w:r>
    </w:p>
    <w:p w:rsidR="00022A72" w:rsidRDefault="00022A72">
      <w:pPr>
        <w:pStyle w:val="af7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51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1"/>
        <w:gridCol w:w="5039"/>
      </w:tblGrid>
      <w:tr w:rsidR="00022A72">
        <w:trPr>
          <w:trHeight w:val="266"/>
        </w:trPr>
        <w:tc>
          <w:tcPr>
            <w:tcW w:w="4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Данные, указанные в заявлении, соответствуют документу, удостоверяющему личность.</w:t>
            </w:r>
          </w:p>
        </w:tc>
        <w:tc>
          <w:tcPr>
            <w:tcW w:w="50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22A72" w:rsidRDefault="00DC7CF9">
            <w:pPr>
              <w:pStyle w:val="user4"/>
              <w:widowControl/>
              <w:spacing w:after="283"/>
              <w:jc w:val="right"/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</w:pP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Должность, Ф.И.О. (полностью и подпись) специалиста, пр</w:t>
            </w:r>
            <w:r>
              <w:rPr>
                <w:rFonts w:ascii="Times New Roman;serif" w:eastAsia="Calibri" w:hAnsi="Times New Roman;serif"/>
                <w:sz w:val="28"/>
                <w:szCs w:val="28"/>
                <w:lang w:eastAsia="en-US"/>
              </w:rPr>
              <w:t>инявшего заявление и документы</w:t>
            </w:r>
          </w:p>
        </w:tc>
      </w:tr>
    </w:tbl>
    <w:p w:rsidR="00022A72" w:rsidRDefault="00022A72">
      <w:pPr>
        <w:pStyle w:val="af7"/>
        <w:spacing w:after="0" w:line="240" w:lineRule="auto"/>
        <w:ind w:firstLine="5102"/>
        <w:jc w:val="both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022A72">
      <w:pPr>
        <w:pStyle w:val="af7"/>
        <w:jc w:val="right"/>
        <w:rPr>
          <w:sz w:val="28"/>
          <w:szCs w:val="28"/>
        </w:rPr>
      </w:pPr>
    </w:p>
    <w:p w:rsidR="00022A72" w:rsidRDefault="00DC7CF9">
      <w:pPr>
        <w:pStyle w:val="af7"/>
        <w:jc w:val="right"/>
        <w:rPr>
          <w:sz w:val="28"/>
          <w:szCs w:val="28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lastRenderedPageBreak/>
        <w:t>Приложение № 2</w:t>
      </w:r>
    </w:p>
    <w:p w:rsidR="00022A72" w:rsidRDefault="00022A72">
      <w:pPr>
        <w:pStyle w:val="af7"/>
        <w:spacing w:after="0" w:line="240" w:lineRule="auto"/>
        <w:ind w:left="5102"/>
        <w:rPr>
          <w:rFonts w:ascii="Times New Roman;serif" w:eastAsia="Calibri" w:hAnsi="Times New Roman;serif"/>
          <w:sz w:val="28"/>
          <w:szCs w:val="28"/>
          <w:lang w:eastAsia="en-US"/>
        </w:rPr>
      </w:pPr>
    </w:p>
    <w:p w:rsidR="00022A72" w:rsidRDefault="00DC7CF9">
      <w:pPr>
        <w:pStyle w:val="af7"/>
        <w:spacing w:after="0" w:line="240" w:lineRule="auto"/>
        <w:ind w:left="5102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к Порядку предоставления меры поддержки участникам специальной военной операции  и членам их семей «Предоставление детям участников специальной военной операции (в том числе в случае </w:t>
      </w:r>
      <w:r>
        <w:rPr>
          <w:rFonts w:eastAsia="Calibri"/>
          <w:sz w:val="28"/>
          <w:szCs w:val="28"/>
          <w:lang w:eastAsia="en-US"/>
        </w:rPr>
        <w:t>гибели (смерти) участников специальной военной операции) права бесплатного посещения занятий по дополнительным</w:t>
      </w:r>
    </w:p>
    <w:p w:rsidR="00022A72" w:rsidRDefault="00DC7CF9">
      <w:pPr>
        <w:pStyle w:val="af7"/>
        <w:spacing w:after="0" w:line="240" w:lineRule="auto"/>
        <w:jc w:val="right"/>
      </w:pPr>
      <w:r>
        <w:rPr>
          <w:rFonts w:eastAsia="Calibri"/>
          <w:sz w:val="28"/>
          <w:szCs w:val="28"/>
          <w:lang w:eastAsia="en-US"/>
        </w:rPr>
        <w:t xml:space="preserve"> общеобразовательным программам</w:t>
      </w:r>
    </w:p>
    <w:p w:rsidR="00022A72" w:rsidRDefault="00DC7CF9">
      <w:pPr>
        <w:pStyle w:val="af7"/>
        <w:spacing w:after="0" w:line="240" w:lineRule="auto"/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(кружки, секции и иные </w:t>
      </w:r>
    </w:p>
    <w:p w:rsidR="00022A72" w:rsidRDefault="00DC7CF9">
      <w:pPr>
        <w:pStyle w:val="af7"/>
        <w:spacing w:after="0" w:line="240" w:lineRule="auto"/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подобные занятия) </w:t>
      </w:r>
    </w:p>
    <w:p w:rsidR="00022A72" w:rsidRDefault="00DC7CF9">
      <w:pPr>
        <w:pStyle w:val="af7"/>
        <w:spacing w:after="0" w:line="240" w:lineRule="auto"/>
        <w:jc w:val="right"/>
      </w:pPr>
      <w:r>
        <w:rPr>
          <w:rFonts w:eastAsia="Calibri"/>
          <w:sz w:val="28"/>
          <w:szCs w:val="28"/>
          <w:lang w:eastAsia="en-US"/>
        </w:rPr>
        <w:t>в муниципальных образовательных</w:t>
      </w:r>
    </w:p>
    <w:p w:rsidR="00022A72" w:rsidRDefault="00DC7CF9">
      <w:pPr>
        <w:pStyle w:val="af7"/>
        <w:spacing w:after="0" w:line="240" w:lineRule="auto"/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организациях Прокопьевского</w:t>
      </w:r>
    </w:p>
    <w:p w:rsidR="00022A72" w:rsidRDefault="00DC7CF9">
      <w:pPr>
        <w:pStyle w:val="af7"/>
        <w:spacing w:after="0" w:line="240" w:lineRule="auto"/>
        <w:ind w:left="5102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муниципального округа»</w:t>
      </w:r>
    </w:p>
    <w:p w:rsidR="00022A72" w:rsidRDefault="00022A72">
      <w:pPr>
        <w:pStyle w:val="af7"/>
        <w:widowControl w:val="0"/>
        <w:spacing w:after="0" w:line="240" w:lineRule="auto"/>
        <w:jc w:val="right"/>
        <w:rPr>
          <w:rFonts w:ascii="Times New Roman;serif" w:eastAsia="Calibri" w:hAnsi="Times New Roman;serif"/>
          <w:sz w:val="28"/>
          <w:szCs w:val="28"/>
          <w:lang w:eastAsia="en-US"/>
        </w:rPr>
      </w:pPr>
    </w:p>
    <w:p w:rsidR="00022A72" w:rsidRDefault="00DC7CF9">
      <w:pPr>
        <w:pStyle w:val="af7"/>
        <w:widowControl w:val="0"/>
        <w:spacing w:after="0" w:line="240" w:lineRule="auto"/>
        <w:jc w:val="right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Кому: 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___________________________</w:t>
      </w:r>
    </w:p>
    <w:p w:rsidR="00022A72" w:rsidRDefault="00022A72">
      <w:pPr>
        <w:pStyle w:val="af7"/>
        <w:widowControl w:val="0"/>
        <w:spacing w:after="0" w:line="240" w:lineRule="auto"/>
        <w:jc w:val="center"/>
        <w:rPr>
          <w:rFonts w:eastAsia="Calibri"/>
          <w:sz w:val="28"/>
          <w:szCs w:val="28"/>
          <w:lang w:eastAsia="en-US"/>
        </w:rPr>
      </w:pPr>
    </w:p>
    <w:p w:rsidR="00022A72" w:rsidRDefault="00DC7CF9">
      <w:pPr>
        <w:pStyle w:val="af7"/>
        <w:widowControl w:val="0"/>
        <w:spacing w:after="0" w:line="240" w:lineRule="auto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Уведомление </w:t>
      </w:r>
    </w:p>
    <w:p w:rsidR="00022A72" w:rsidRDefault="00DC7CF9">
      <w:pPr>
        <w:pStyle w:val="af7"/>
        <w:widowControl w:val="0"/>
        <w:spacing w:after="0" w:line="240" w:lineRule="auto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о предоставления меры поддержки участникам  </w:t>
      </w:r>
    </w:p>
    <w:p w:rsidR="00022A72" w:rsidRDefault="00DC7CF9">
      <w:pPr>
        <w:pStyle w:val="af7"/>
        <w:widowControl w:val="0"/>
        <w:spacing w:after="0" w:line="240" w:lineRule="auto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специальной военной операции и членам их семей</w:t>
      </w:r>
    </w:p>
    <w:p w:rsidR="00022A72" w:rsidRDefault="00DC7CF9">
      <w:pPr>
        <w:pStyle w:val="af7"/>
        <w:widowControl w:val="0"/>
        <w:spacing w:after="0" w:line="240" w:lineRule="auto"/>
        <w:jc w:val="center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«Предоставление детям  участников специальной военной операции (в том числе в случае гибели (смерти) участников 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специальной военной операции) права бесплатного посещения занятий по дополнительным общеобразовательным программам (кружки, секции и иные подобные занятия) в муниципальных образовательных организациях Прокопьевского муниципального округа»</w:t>
      </w:r>
    </w:p>
    <w:p w:rsidR="00022A72" w:rsidRDefault="00022A72">
      <w:pPr>
        <w:pStyle w:val="af7"/>
        <w:widowControl w:val="0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</w:p>
    <w:p w:rsidR="00022A72" w:rsidRDefault="00DC7CF9">
      <w:pPr>
        <w:pStyle w:val="af7"/>
        <w:widowControl w:val="0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«__» ___________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_ 20__ г. № _____________</w:t>
      </w:r>
    </w:p>
    <w:p w:rsidR="00022A72" w:rsidRDefault="00DC7CF9">
      <w:pPr>
        <w:pStyle w:val="af7"/>
        <w:widowControl w:val="0"/>
        <w:spacing w:after="0" w:line="240" w:lineRule="auto"/>
        <w:jc w:val="both"/>
        <w:rPr>
          <w:rFonts w:eastAsia="Calibri"/>
          <w:sz w:val="20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Рассмотрев Ваше заявление от _______20___г. и прилагаемые к нему документы, _____________ 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(образовательной организацией, органом местного самоуправления)</w:t>
      </w:r>
      <w:r>
        <w:rPr>
          <w:rFonts w:eastAsia="Calibri"/>
          <w:sz w:val="20"/>
          <w:szCs w:val="28"/>
          <w:lang w:eastAsia="en-US"/>
        </w:rPr>
        <w:t xml:space="preserve"> 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принято решение предоставить право на бесплатное посещение _________________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____________________________________________</w:t>
      </w:r>
    </w:p>
    <w:p w:rsidR="00022A72" w:rsidRDefault="00DC7CF9">
      <w:pPr>
        <w:pStyle w:val="af7"/>
        <w:widowControl w:val="0"/>
        <w:spacing w:after="0" w:line="240" w:lineRule="auto"/>
        <w:ind w:firstLine="567"/>
        <w:jc w:val="both"/>
        <w:rPr>
          <w:rFonts w:ascii="Times New Roman;serif" w:eastAsia="Calibri" w:hAnsi="Times New Roman;serif"/>
          <w:sz w:val="20"/>
          <w:szCs w:val="20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>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</w:p>
    <w:p w:rsidR="00022A72" w:rsidRDefault="00DC7CF9">
      <w:pPr>
        <w:pStyle w:val="af7"/>
        <w:widowControl w:val="0"/>
        <w:spacing w:after="0" w:line="240" w:lineRule="auto"/>
        <w:ind w:firstLine="567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 xml:space="preserve">ребенку: </w:t>
      </w:r>
    </w:p>
    <w:p w:rsidR="00022A72" w:rsidRDefault="00DC7CF9">
      <w:pPr>
        <w:pStyle w:val="af7"/>
        <w:widowControl w:val="0"/>
        <w:spacing w:after="0" w:line="240" w:lineRule="auto"/>
        <w:jc w:val="right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_________________________________________________________</w:t>
      </w:r>
      <w:r>
        <w:rPr>
          <w:rFonts w:ascii="Times New Roman;serif" w:eastAsia="Calibri" w:hAnsi="Times New Roman;serif"/>
          <w:sz w:val="28"/>
          <w:szCs w:val="28"/>
          <w:lang w:eastAsia="en-US"/>
        </w:rPr>
        <w:t>_________</w:t>
      </w:r>
    </w:p>
    <w:p w:rsidR="00022A72" w:rsidRDefault="00DC7CF9">
      <w:pPr>
        <w:pStyle w:val="af7"/>
        <w:widowControl w:val="0"/>
        <w:spacing w:after="0" w:line="240" w:lineRule="auto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>(Ф.И.О.</w:t>
      </w:r>
      <w:r>
        <w:rPr>
          <w:rFonts w:ascii="Times New Roman;serif" w:eastAsia="Calibri" w:hAnsi="Times New Roman;serif"/>
          <w:spacing w:val="-20"/>
          <w:sz w:val="20"/>
          <w:szCs w:val="20"/>
          <w:lang w:eastAsia="en-US"/>
        </w:rPr>
        <w:t>, дата рождения ребенка)</w:t>
      </w:r>
    </w:p>
    <w:p w:rsidR="00022A72" w:rsidRDefault="00DC7CF9">
      <w:pPr>
        <w:pStyle w:val="af7"/>
        <w:widowControl w:val="0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с «__» __________ 20__ г.</w:t>
      </w:r>
    </w:p>
    <w:p w:rsidR="00022A72" w:rsidRDefault="00DC7CF9">
      <w:pPr>
        <w:pStyle w:val="af7"/>
        <w:widowControl w:val="0"/>
        <w:spacing w:after="0" w:line="240" w:lineRule="auto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ascii="Times New Roman;serif" w:eastAsia="Calibri" w:hAnsi="Times New Roman;serif"/>
          <w:sz w:val="28"/>
          <w:szCs w:val="28"/>
          <w:lang w:eastAsia="en-US"/>
        </w:rPr>
        <w:t>_____________________ _________________ ________________________</w:t>
      </w:r>
    </w:p>
    <w:p w:rsidR="00022A72" w:rsidRDefault="00DC7CF9">
      <w:pPr>
        <w:pStyle w:val="af7"/>
        <w:spacing w:after="198" w:line="240" w:lineRule="auto"/>
        <w:jc w:val="both"/>
        <w:rPr>
          <w:rFonts w:ascii="Times New Roman;serif" w:eastAsia="Calibri" w:hAnsi="Times New Roman;serif"/>
          <w:szCs w:val="28"/>
          <w:lang w:eastAsia="en-US"/>
        </w:rPr>
      </w:pPr>
      <w:r>
        <w:rPr>
          <w:rFonts w:ascii="Times New Roman;serif" w:eastAsia="Calibri" w:hAnsi="Times New Roman;serif"/>
          <w:sz w:val="20"/>
          <w:szCs w:val="20"/>
          <w:lang w:eastAsia="en-US"/>
        </w:rPr>
        <w:t xml:space="preserve">(должность лица, (подпись) (расшифровка подписи) </w:t>
      </w: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№ 3</w:t>
      </w:r>
    </w:p>
    <w:p w:rsidR="00022A72" w:rsidRDefault="00022A72">
      <w:pPr>
        <w:pStyle w:val="af7"/>
        <w:spacing w:after="0" w:line="240" w:lineRule="auto"/>
        <w:ind w:left="5102"/>
        <w:jc w:val="both"/>
        <w:rPr>
          <w:rFonts w:ascii="Times New Roman;serif" w:eastAsia="Calibri" w:hAnsi="Times New Roman;serif"/>
          <w:sz w:val="28"/>
          <w:szCs w:val="28"/>
          <w:lang w:eastAsia="en-US"/>
        </w:rPr>
      </w:pPr>
    </w:p>
    <w:p w:rsidR="00022A72" w:rsidRDefault="00DC7CF9">
      <w:pPr>
        <w:pStyle w:val="af7"/>
        <w:spacing w:after="0" w:line="240" w:lineRule="auto"/>
        <w:ind w:left="5102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к Порядку предоставления меры поддержки участникам </w:t>
      </w:r>
      <w:r>
        <w:rPr>
          <w:rFonts w:eastAsia="Calibri"/>
          <w:sz w:val="28"/>
          <w:szCs w:val="28"/>
          <w:lang w:eastAsia="en-US"/>
        </w:rPr>
        <w:t>специальной военной операции  и членам их семей «Предоставление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посещения  занятий по дополнительным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общеобразов</w:t>
      </w:r>
      <w:r>
        <w:rPr>
          <w:rFonts w:eastAsia="Calibri"/>
          <w:sz w:val="28"/>
          <w:szCs w:val="28"/>
          <w:lang w:eastAsia="en-US"/>
        </w:rPr>
        <w:t>ательным программам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(кружки, секции и иные 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подобные занятия) 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>в муниципальных образовательных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организациях Прокопьевского</w:t>
      </w:r>
    </w:p>
    <w:p w:rsidR="00022A72" w:rsidRDefault="00DC7CF9">
      <w:pPr>
        <w:pStyle w:val="af7"/>
        <w:spacing w:after="0" w:line="240" w:lineRule="auto"/>
        <w:ind w:left="5102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муниципального округа»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Кому: ___________________________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Уведомление </w:t>
      </w:r>
    </w:p>
    <w:p w:rsidR="00022A72" w:rsidRDefault="00DC7CF9">
      <w:pPr>
        <w:jc w:val="center"/>
      </w:pPr>
      <w:r>
        <w:rPr>
          <w:rFonts w:eastAsia="Calibri"/>
          <w:sz w:val="28"/>
          <w:szCs w:val="28"/>
          <w:lang w:eastAsia="en-US"/>
        </w:rPr>
        <w:t>об отказе в предоставлении меры поддержки участникам специальной военной операции и членам их</w:t>
      </w:r>
      <w:r>
        <w:rPr>
          <w:rFonts w:eastAsia="Calibri"/>
          <w:sz w:val="28"/>
          <w:szCs w:val="28"/>
          <w:lang w:eastAsia="en-US"/>
        </w:rPr>
        <w:t xml:space="preserve"> семей  «Предоставление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посещения  занятий по дополнительным общеобразовательным программам (кружки, секции и ины</w:t>
      </w:r>
      <w:r>
        <w:rPr>
          <w:rFonts w:eastAsia="Calibri"/>
          <w:sz w:val="28"/>
          <w:szCs w:val="28"/>
          <w:lang w:eastAsia="en-US"/>
        </w:rPr>
        <w:t>е подобные занятия) в муниципальных образовательных организациях Прокопьевского муниципального округа»</w:t>
      </w:r>
    </w:p>
    <w:p w:rsidR="00022A72" w:rsidRDefault="00022A72">
      <w:pPr>
        <w:jc w:val="center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«__» ____________ 20___ г.                                                       № _____________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Вам отказано в предоставлении меры поддержки по </w:t>
      </w:r>
      <w:r>
        <w:rPr>
          <w:rFonts w:eastAsia="Calibri"/>
          <w:sz w:val="28"/>
          <w:szCs w:val="28"/>
          <w:lang w:eastAsia="en-US"/>
        </w:rPr>
        <w:t>заявлению от ________20__ г.  по причине __________________________________________</w:t>
      </w: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__________________________________________________________________.   </w:t>
      </w:r>
      <w:r>
        <w:rPr>
          <w:rFonts w:eastAsia="Calibri"/>
          <w:sz w:val="20"/>
          <w:szCs w:val="20"/>
          <w:lang w:eastAsia="en-US"/>
        </w:rPr>
        <w:t>(основание(я), предусмотренное(ые) Порядком)</w:t>
      </w:r>
    </w:p>
    <w:p w:rsidR="00022A72" w:rsidRDefault="00022A72">
      <w:pPr>
        <w:jc w:val="center"/>
        <w:rPr>
          <w:rFonts w:eastAsia="Calibri"/>
          <w:sz w:val="20"/>
          <w:szCs w:val="20"/>
          <w:lang w:eastAsia="en-US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Вам необходимо _________________________________________</w:t>
      </w:r>
      <w:r>
        <w:rPr>
          <w:rFonts w:eastAsia="Calibri"/>
          <w:sz w:val="28"/>
          <w:szCs w:val="28"/>
          <w:lang w:eastAsia="en-US"/>
        </w:rPr>
        <w:t>______ __________________________________________________________________.</w:t>
      </w:r>
    </w:p>
    <w:p w:rsidR="00022A72" w:rsidRDefault="00DC7CF9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>(порядок действий, которые необходимо выполнить заявителю для получения положительного результата  по заявлению)</w:t>
      </w: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Вы вправе повторно обратиться за предоставлением меры поддержки пос</w:t>
      </w:r>
      <w:r>
        <w:rPr>
          <w:rFonts w:eastAsia="Calibri"/>
          <w:sz w:val="28"/>
          <w:szCs w:val="28"/>
          <w:lang w:eastAsia="en-US"/>
        </w:rPr>
        <w:t>ле устранения указанных нарушений.</w:t>
      </w:r>
    </w:p>
    <w:p w:rsidR="00022A72" w:rsidRDefault="00DC7CF9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Настоящее решение может быть обжаловано в досудебном порядке путем направления жалобы в администрацию Прокопьевского муниципального округа, а также в судебном порядке.</w:t>
      </w:r>
    </w:p>
    <w:p w:rsidR="00022A72" w:rsidRDefault="00022A72">
      <w:pPr>
        <w:jc w:val="both"/>
        <w:rPr>
          <w:rFonts w:eastAsia="Calibri"/>
          <w:sz w:val="28"/>
          <w:szCs w:val="28"/>
          <w:lang w:eastAsia="en-US"/>
        </w:rPr>
      </w:pPr>
    </w:p>
    <w:p w:rsidR="00022A72" w:rsidRDefault="00022A72">
      <w:pPr>
        <w:jc w:val="right"/>
        <w:rPr>
          <w:sz w:val="28"/>
          <w:szCs w:val="28"/>
        </w:rPr>
      </w:pPr>
    </w:p>
    <w:p w:rsidR="00022A72" w:rsidRDefault="00DC7CF9">
      <w:pPr>
        <w:jc w:val="right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_____________________________  ______________      </w:t>
      </w:r>
      <w:r>
        <w:rPr>
          <w:rFonts w:eastAsia="Calibri"/>
          <w:sz w:val="28"/>
          <w:szCs w:val="28"/>
          <w:lang w:eastAsia="en-US"/>
        </w:rPr>
        <w:t xml:space="preserve">    _________________  </w:t>
      </w:r>
    </w:p>
    <w:p w:rsidR="00022A72" w:rsidRDefault="00DC7CF9">
      <w:pPr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0"/>
          <w:szCs w:val="20"/>
          <w:lang w:eastAsia="en-US"/>
        </w:rPr>
        <w:t>(должность уполномоченного лица)                  (подпись)                                (расшифровка подписи)</w:t>
      </w:r>
    </w:p>
    <w:p w:rsidR="00022A72" w:rsidRDefault="00022A72">
      <w:pPr>
        <w:sectPr w:rsidR="00022A72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022A72" w:rsidRDefault="00DC7CF9">
      <w:pPr>
        <w:tabs>
          <w:tab w:val="left" w:pos="1134"/>
        </w:tabs>
        <w:suppressAutoHyphens w:val="0"/>
        <w:ind w:firstLine="510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Приложение № 4</w:t>
      </w:r>
    </w:p>
    <w:p w:rsidR="00022A72" w:rsidRDefault="00022A72">
      <w:pPr>
        <w:pStyle w:val="af7"/>
        <w:spacing w:after="0" w:line="240" w:lineRule="auto"/>
        <w:ind w:left="5102"/>
        <w:rPr>
          <w:rFonts w:ascii="PT Astra Serif" w:hAnsi="PT Astra Serif"/>
        </w:rPr>
      </w:pPr>
    </w:p>
    <w:p w:rsidR="00022A72" w:rsidRDefault="00DC7CF9">
      <w:pPr>
        <w:pStyle w:val="af7"/>
        <w:spacing w:after="0" w:line="240" w:lineRule="auto"/>
        <w:ind w:left="5102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к Порядку предоставления меры поддержки участникам </w:t>
      </w:r>
      <w:r>
        <w:rPr>
          <w:rFonts w:eastAsia="Calibri"/>
          <w:sz w:val="28"/>
          <w:szCs w:val="28"/>
          <w:lang w:eastAsia="en-US"/>
        </w:rPr>
        <w:t>специальной военной операции  и членам их семей «Предоставление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посещения  занятий по дополнительным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общеобразов</w:t>
      </w:r>
      <w:r>
        <w:rPr>
          <w:rFonts w:eastAsia="Calibri"/>
          <w:sz w:val="28"/>
          <w:szCs w:val="28"/>
          <w:lang w:eastAsia="en-US"/>
        </w:rPr>
        <w:t>ательным программам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(кружки, секции и иные 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подобные занятия) </w:t>
      </w:r>
    </w:p>
    <w:p w:rsidR="00022A72" w:rsidRDefault="00DC7CF9">
      <w:pPr>
        <w:pStyle w:val="af7"/>
        <w:spacing w:after="0" w:line="240" w:lineRule="auto"/>
        <w:jc w:val="right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>в муниципальных образовательных</w:t>
      </w:r>
    </w:p>
    <w:p w:rsidR="00022A72" w:rsidRDefault="00DC7CF9">
      <w:pPr>
        <w:pStyle w:val="af7"/>
        <w:spacing w:after="0" w:line="240" w:lineRule="auto"/>
        <w:rPr>
          <w:rFonts w:ascii="PT Astra Serif" w:hAnsi="PT Astra Serif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организациях Прокопьевского</w:t>
      </w:r>
    </w:p>
    <w:p w:rsidR="00022A72" w:rsidRDefault="00DC7CF9">
      <w:pPr>
        <w:pStyle w:val="af7"/>
        <w:spacing w:after="0" w:line="240" w:lineRule="auto"/>
        <w:ind w:left="5102"/>
        <w:rPr>
          <w:rFonts w:ascii="Times New Roman;serif" w:eastAsia="Calibri" w:hAnsi="Times New Roman;serif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муниципального округа»</w:t>
      </w:r>
    </w:p>
    <w:tbl>
      <w:tblPr>
        <w:tblW w:w="10207" w:type="dxa"/>
        <w:tblInd w:w="-69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24"/>
        <w:gridCol w:w="284"/>
        <w:gridCol w:w="4888"/>
        <w:gridCol w:w="1511"/>
      </w:tblGrid>
      <w:tr w:rsidR="00022A72">
        <w:tc>
          <w:tcPr>
            <w:tcW w:w="10206" w:type="dxa"/>
            <w:gridSpan w:val="4"/>
          </w:tcPr>
          <w:p w:rsidR="00022A72" w:rsidRDefault="00DC7CF9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ЗАЯВЛЕНИЕ-СОГЛАСИЕ</w:t>
            </w:r>
          </w:p>
          <w:p w:rsidR="00022A72" w:rsidRDefault="00DC7CF9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обработку персональных данных</w:t>
            </w:r>
          </w:p>
        </w:tc>
      </w:tr>
      <w:tr w:rsidR="00022A72">
        <w:tc>
          <w:tcPr>
            <w:tcW w:w="10206" w:type="dxa"/>
            <w:gridSpan w:val="4"/>
          </w:tcPr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___________________________________________________________________,</w:t>
            </w:r>
          </w:p>
          <w:p w:rsidR="00022A72" w:rsidRDefault="00DC7CF9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</w:t>
            </w:r>
            <w:r>
              <w:rPr>
                <w:rFonts w:ascii="Times New Roman" w:hAnsi="Times New Roman" w:cs="Times New Roman"/>
              </w:rPr>
              <w:t>ия, имя, отчество субъекта персональных данных, представителя субъекта персональных данных)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зарегистрирован(а) по адресу: ________________________________________,</w:t>
            </w:r>
          </w:p>
          <w:p w:rsidR="00022A72" w:rsidRDefault="00DC7CF9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или иной документ, удостоверяющий личность: 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__________________________,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__________________________________________________________________,</w:t>
            </w:r>
          </w:p>
          <w:p w:rsidR="00022A72" w:rsidRDefault="00DC7CF9">
            <w:pPr>
              <w:pStyle w:val="ConsPlusNormal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</w:rPr>
              <w:t>наименование документа, серия, №, сведения о дате выдачи документа и выдавшем его органе)</w:t>
            </w:r>
          </w:p>
          <w:p w:rsidR="00022A72" w:rsidRDefault="00DC7CF9">
            <w:pPr>
              <w:pStyle w:val="ConsPlusNormal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со </w:t>
            </w:r>
            <w:hyperlink r:id="rId6">
              <w:r>
                <w:rPr>
                  <w:rStyle w:val="af4"/>
                  <w:rFonts w:ascii="Times New Roman" w:hAnsi="Times New Roman" w:cs="Times New Roman"/>
                  <w:sz w:val="28"/>
                  <w:szCs w:val="28"/>
                </w:rPr>
                <w:t>статьей 9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27.07.2006 № 152-ФЗ «О персональных данных», даю согласие на автоматизированную, а также без использования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автоматизации обработку моих персональных данных, содержащихся в заявлении о предоставлении детям участников специальной военной операции (в том числе в случае гибели (смерти) участников специальной военной операции) права бесплатного посещения заня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тий по дополнительным общеобразовательным программам в муниципальных организациях (кружки, секции и иные подобные занятия), а именно: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фамилия, имя, отчество;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день, месяц, год и место рождения;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документ, удостоверяющий личность и его реквизиты;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почтовый индекс, адрес регистрации по месту жительства (месту пребывания) и адрес фактического проживания;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телефонный номер (домашний, рабочий, мобильный), адрес электронной почты;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иные сведения, указанные в заявлении и в приложенных к нему документах.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Подтверждаю свое согласие на осуществление следующих действий с персональными данными: сбор, запись, систематизация, накопление, хранение,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уточнение (обновление, изменение), извлечение, использование, передача (распространение, предоставление, доступ),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___________________________________________________________________,</w:t>
            </w:r>
          </w:p>
          <w:p w:rsidR="00022A72" w:rsidRDefault="00DC7CF9">
            <w:pPr>
              <w:pStyle w:val="ConsPlusNormal0"/>
              <w:ind w:firstLine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оператора)</w:t>
            </w:r>
          </w:p>
          <w:p w:rsidR="00022A72" w:rsidRDefault="00DC7CF9">
            <w:pPr>
              <w:pStyle w:val="ConsPlusNormal0"/>
              <w:ind w:firstLine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расположенному по адресу: _____________________________________________,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целью назначения _____________________________________________________</w:t>
            </w:r>
          </w:p>
          <w:p w:rsidR="00022A72" w:rsidRDefault="00DC7CF9">
            <w:pPr>
              <w:pStyle w:val="ConsPlusNormal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>(указывается мера поддержки)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022A72" w:rsidRDefault="00DC7CF9">
            <w:pPr>
              <w:pStyle w:val="ConsPlusNormal0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022A72">
        <w:tc>
          <w:tcPr>
            <w:tcW w:w="10206" w:type="dxa"/>
            <w:gridSpan w:val="4"/>
          </w:tcPr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«___» _______________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Субъект персональных данных:</w:t>
            </w:r>
          </w:p>
        </w:tc>
      </w:tr>
      <w:tr w:rsidR="00022A72">
        <w:trPr>
          <w:trHeight w:val="691"/>
        </w:trPr>
        <w:tc>
          <w:tcPr>
            <w:tcW w:w="3523" w:type="dxa"/>
          </w:tcPr>
          <w:p w:rsidR="00022A72" w:rsidRDefault="00DC7CF9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022A72" w:rsidRDefault="00DC7CF9">
            <w:pPr>
              <w:pStyle w:val="ConsPlusNormal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</w:tcPr>
          <w:p w:rsidR="00022A72" w:rsidRDefault="00022A72">
            <w:pPr>
              <w:pStyle w:val="ConsPlusNormal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4888" w:type="dxa"/>
          </w:tcPr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/_________________________</w:t>
            </w:r>
          </w:p>
          <w:p w:rsidR="00022A72" w:rsidRDefault="00DC7CF9">
            <w:pPr>
              <w:pStyle w:val="ConsPlusNormal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(Ф.И.О.)</w:t>
            </w:r>
          </w:p>
        </w:tc>
        <w:tc>
          <w:tcPr>
            <w:tcW w:w="1511" w:type="dxa"/>
          </w:tcPr>
          <w:p w:rsidR="00022A72" w:rsidRDefault="00022A72">
            <w:pPr>
              <w:pStyle w:val="ConsPlusNormal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2A72" w:rsidRDefault="00022A72">
      <w:pPr>
        <w:tabs>
          <w:tab w:val="left" w:pos="1134"/>
        </w:tabs>
        <w:suppressAutoHyphens w:val="0"/>
        <w:jc w:val="both"/>
        <w:rPr>
          <w:sz w:val="28"/>
          <w:szCs w:val="28"/>
        </w:rPr>
      </w:pPr>
      <w:bookmarkStart w:id="3" w:name="__DdeLink__313_3377375117_Копия_1"/>
      <w:bookmarkEnd w:id="3"/>
    </w:p>
    <w:sectPr w:rsidR="00022A72">
      <w:pgSz w:w="11906" w:h="16838"/>
      <w:pgMar w:top="851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Tinos">
    <w:altName w:val="Times New Roman"/>
    <w:charset w:val="01"/>
    <w:family w:val="roman"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55DC6"/>
    <w:multiLevelType w:val="multilevel"/>
    <w:tmpl w:val="95845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3C3416B"/>
    <w:multiLevelType w:val="multilevel"/>
    <w:tmpl w:val="C49644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72"/>
    <w:rsid w:val="00022A72"/>
    <w:rsid w:val="00DC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qFormat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af0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shd w:val="clear" w:color="auto" w:fill="FFFFFF"/>
      <w:lang w:val="ru-RU" w:bidi="ru-RU"/>
    </w:rPr>
  </w:style>
  <w:style w:type="character" w:customStyle="1" w:styleId="Verdana105pt">
    <w:name w:val="Основной текст + Verdana;10;5 pt"/>
    <w:qFormat/>
    <w:rPr>
      <w:rFonts w:ascii="Verdana" w:eastAsia="Verdana" w:hAnsi="Verdana" w:cs="Verdana"/>
      <w:b w:val="0"/>
      <w:bCs w:val="0"/>
      <w:i/>
      <w:iCs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qFormat/>
  </w:style>
  <w:style w:type="character" w:customStyle="1" w:styleId="2">
    <w:name w:val="Заголовок 2 Знак"/>
    <w:qFormat/>
    <w:rPr>
      <w:sz w:val="24"/>
    </w:rPr>
  </w:style>
  <w:style w:type="character" w:customStyle="1" w:styleId="10">
    <w:name w:val="Заголовок 1 Знак"/>
    <w:qFormat/>
    <w:rPr>
      <w:b/>
      <w:sz w:val="36"/>
    </w:rPr>
  </w:style>
  <w:style w:type="character" w:customStyle="1" w:styleId="af1">
    <w:name w:val="Нижний колонтитул Знак"/>
    <w:qFormat/>
    <w:rPr>
      <w:rFonts w:cs="Calibri"/>
    </w:rPr>
  </w:style>
  <w:style w:type="character" w:customStyle="1" w:styleId="af2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-">
    <w:name w:val="WW-Основной шрифт абзаца"/>
    <w:qFormat/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9z1">
    <w:name w:val="WW8Num9z1"/>
    <w:qFormat/>
    <w:rPr>
      <w:color w:val="000000"/>
    </w:rPr>
  </w:style>
  <w:style w:type="character" w:customStyle="1" w:styleId="WW8Num39z0">
    <w:name w:val="WW8Num39z0"/>
    <w:qFormat/>
  </w:style>
  <w:style w:type="character" w:customStyle="1" w:styleId="WW8Num38z0">
    <w:name w:val="WW8Num38z0"/>
    <w:qFormat/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0">
    <w:name w:val="WW8Num3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3"/>
      <w:szCs w:val="23"/>
      <w:u w:val="none"/>
      <w:lang w:val="ru-RU"/>
    </w:rPr>
  </w:style>
  <w:style w:type="character" w:customStyle="1" w:styleId="WW8Num35z0">
    <w:name w:val="WW8Num35z0"/>
    <w:qFormat/>
  </w:style>
  <w:style w:type="character" w:customStyle="1" w:styleId="WW8Num34z0">
    <w:name w:val="WW8Num34z0"/>
    <w:qFormat/>
  </w:style>
  <w:style w:type="character" w:customStyle="1" w:styleId="WW8Num33z0">
    <w:name w:val="WW8Num33z0"/>
    <w:qFormat/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1z0">
    <w:name w:val="WW8Num31z0"/>
    <w:qFormat/>
  </w:style>
  <w:style w:type="character" w:customStyle="1" w:styleId="WW8Num30z0">
    <w:name w:val="WW8Num30z0"/>
    <w:qFormat/>
  </w:style>
  <w:style w:type="character" w:customStyle="1" w:styleId="WW8Num29z0">
    <w:name w:val="WW8Num29z0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26z0">
    <w:name w:val="WW8Num26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24z0">
    <w:name w:val="WW8Num24z0"/>
    <w:qFormat/>
  </w:style>
  <w:style w:type="character" w:customStyle="1" w:styleId="WW8Num23z0">
    <w:name w:val="WW8Num23z0"/>
    <w:qFormat/>
  </w:style>
  <w:style w:type="character" w:customStyle="1" w:styleId="WW8Num22z0">
    <w:name w:val="WW8Num22z0"/>
    <w:qFormat/>
  </w:style>
  <w:style w:type="character" w:customStyle="1" w:styleId="WW8Num21z0">
    <w:name w:val="WW8Num21z0"/>
    <w:qFormat/>
  </w:style>
  <w:style w:type="character" w:customStyle="1" w:styleId="WW8Num20z0">
    <w:name w:val="WW8Num20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14z0">
    <w:name w:val="WW8Num14z0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9z0">
    <w:name w:val="WW8Num9z0"/>
    <w:qFormat/>
  </w:style>
  <w:style w:type="character" w:customStyle="1" w:styleId="WW8Num7z0">
    <w:name w:val="WW8Num7z0"/>
    <w:qFormat/>
    <w:rPr>
      <w:color w:val="000000"/>
    </w:rPr>
  </w:style>
  <w:style w:type="character" w:customStyle="1" w:styleId="WW8Num1z0">
    <w:name w:val="WW8Num1z0"/>
    <w:qFormat/>
    <w:rPr>
      <w:color w:val="000000"/>
    </w:rPr>
  </w:style>
  <w:style w:type="character" w:customStyle="1" w:styleId="WW8Num3z0">
    <w:name w:val="WW8Num3z0"/>
    <w:qFormat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customStyle="1" w:styleId="af3">
    <w:name w:val="Символ концевой сноски"/>
    <w:qFormat/>
  </w:style>
  <w:style w:type="character" w:styleId="af4">
    <w:name w:val="Hyperlink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customStyle="1" w:styleId="user1">
    <w:name w:val="Символ концевой сноски (user)"/>
    <w:qFormat/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ascii="PT Astra Serif" w:hAnsi="PT Astra Serif" w:cs="Free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2">
    <w:name w:val="Заголовок (user)"/>
    <w:basedOn w:val="a"/>
    <w:next w:val="af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b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c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paragraph" w:customStyle="1" w:styleId="user6">
    <w:name w:val="Содержимое врезки (user)"/>
    <w:basedOn w:val="a"/>
    <w:qFormat/>
  </w:style>
  <w:style w:type="paragraph" w:customStyle="1" w:styleId="user7">
    <w:name w:val="Колонтитулы (user)"/>
    <w:basedOn w:val="a"/>
    <w:qFormat/>
    <w:pPr>
      <w:suppressLineNumbers/>
      <w:tabs>
        <w:tab w:val="center" w:pos="4819"/>
        <w:tab w:val="right" w:pos="9639"/>
      </w:tabs>
    </w:pPr>
  </w:style>
  <w:style w:type="paragraph" w:customStyle="1" w:styleId="afd">
    <w:name w:val="Колонтитулы"/>
    <w:basedOn w:val="a"/>
    <w:qFormat/>
  </w:style>
  <w:style w:type="paragraph" w:styleId="afe">
    <w:name w:val="header"/>
    <w:basedOn w:val="user7"/>
  </w:style>
  <w:style w:type="paragraph" w:customStyle="1" w:styleId="aff">
    <w:name w:val="Содержимое врезки"/>
    <w:basedOn w:val="a"/>
    <w:qFormat/>
  </w:style>
  <w:style w:type="paragraph" w:customStyle="1" w:styleId="aff0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user8">
    <w:name w:val="Текст в заданном формате (user)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user9">
    <w:name w:val="Без списка (user)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qFormat/>
    <w:locked/>
    <w:rsid w:val="007B15D3"/>
    <w:rPr>
      <w:rFonts w:ascii="Arial" w:eastAsia="Calibri" w:hAnsi="Arial" w:cs="Arial"/>
      <w:sz w:val="20"/>
      <w:szCs w:val="20"/>
    </w:rPr>
  </w:style>
  <w:style w:type="character" w:customStyle="1" w:styleId="a3">
    <w:name w:val="Текст сноски Знак"/>
    <w:basedOn w:val="a0"/>
    <w:link w:val="a4"/>
    <w:qFormat/>
    <w:rsid w:val="00A251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ser">
    <w:name w:val="Символ сноски (user)"/>
    <w:qFormat/>
    <w:rsid w:val="00A25132"/>
    <w:rPr>
      <w:vertAlign w:val="superscript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73CB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qFormat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C704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C704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e">
    <w:name w:val="Основной текст_"/>
    <w:link w:val="11"/>
    <w:qFormat/>
    <w:locked/>
    <w:rsid w:val="003C129A"/>
    <w:rPr>
      <w:color w:val="262626"/>
      <w:sz w:val="28"/>
      <w:szCs w:val="28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</w:rPr>
  </w:style>
  <w:style w:type="character" w:customStyle="1" w:styleId="af">
    <w:name w:val="Верхний колонтитул Знак"/>
    <w:qFormat/>
    <w:rPr>
      <w:rFonts w:ascii="Times New Roman" w:eastAsia="Times New Roman" w:hAnsi="Times New Roman" w:cs="Times New Roman"/>
      <w:color w:val="000000"/>
      <w:sz w:val="28"/>
      <w:szCs w:val="20"/>
      <w:lang w:val="x-none" w:eastAsia="x-none"/>
    </w:rPr>
  </w:style>
  <w:style w:type="character" w:customStyle="1" w:styleId="af0">
    <w:name w:val="Основной текст + Курсив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6"/>
      <w:w w:val="100"/>
      <w:sz w:val="24"/>
      <w:szCs w:val="24"/>
      <w:u w:val="none"/>
      <w:shd w:val="clear" w:color="auto" w:fill="FFFFFF"/>
      <w:lang w:val="ru-RU" w:bidi="ru-RU"/>
    </w:rPr>
  </w:style>
  <w:style w:type="character" w:customStyle="1" w:styleId="Verdana105pt">
    <w:name w:val="Основной текст + Verdana;10;5 pt"/>
    <w:qFormat/>
    <w:rPr>
      <w:rFonts w:ascii="Verdana" w:eastAsia="Verdana" w:hAnsi="Verdana" w:cs="Verdana"/>
      <w:b w:val="0"/>
      <w:bCs w:val="0"/>
      <w:i/>
      <w:iCs/>
      <w:caps w:val="0"/>
      <w:smallCaps w:val="0"/>
      <w:strike w:val="0"/>
      <w:dstrike w:val="0"/>
      <w:color w:val="000000"/>
      <w:spacing w:val="2"/>
      <w:w w:val="100"/>
      <w:sz w:val="21"/>
      <w:szCs w:val="21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qFormat/>
  </w:style>
  <w:style w:type="character" w:customStyle="1" w:styleId="2">
    <w:name w:val="Заголовок 2 Знак"/>
    <w:qFormat/>
    <w:rPr>
      <w:sz w:val="24"/>
    </w:rPr>
  </w:style>
  <w:style w:type="character" w:customStyle="1" w:styleId="10">
    <w:name w:val="Заголовок 1 Знак"/>
    <w:qFormat/>
    <w:rPr>
      <w:b/>
      <w:sz w:val="36"/>
    </w:rPr>
  </w:style>
  <w:style w:type="character" w:customStyle="1" w:styleId="af1">
    <w:name w:val="Нижний колонтитул Знак"/>
    <w:qFormat/>
    <w:rPr>
      <w:rFonts w:cs="Calibri"/>
    </w:rPr>
  </w:style>
  <w:style w:type="character" w:customStyle="1" w:styleId="af2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WW-">
    <w:name w:val="WW-Основной шрифт абзаца"/>
    <w:qFormat/>
  </w:style>
  <w:style w:type="character" w:customStyle="1" w:styleId="WW8Num10z4">
    <w:name w:val="WW8Num10z4"/>
    <w:qFormat/>
    <w:rPr>
      <w:rFonts w:ascii="Courier New" w:hAnsi="Courier New" w:cs="Courier New"/>
    </w:rPr>
  </w:style>
  <w:style w:type="character" w:customStyle="1" w:styleId="WW8Num9z4">
    <w:name w:val="WW8Num9z4"/>
    <w:qFormat/>
    <w:rPr>
      <w:rFonts w:ascii="Courier New" w:hAnsi="Courier New" w:cs="Courier New"/>
    </w:rPr>
  </w:style>
  <w:style w:type="character" w:customStyle="1" w:styleId="WW8Num9z1">
    <w:name w:val="WW8Num9z1"/>
    <w:qFormat/>
    <w:rPr>
      <w:color w:val="000000"/>
    </w:rPr>
  </w:style>
  <w:style w:type="character" w:customStyle="1" w:styleId="WW8Num39z0">
    <w:name w:val="WW8Num39z0"/>
    <w:qFormat/>
  </w:style>
  <w:style w:type="character" w:customStyle="1" w:styleId="WW8Num38z0">
    <w:name w:val="WW8Num38z0"/>
    <w:qFormat/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6z0">
    <w:name w:val="WW8Num36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3"/>
      <w:szCs w:val="23"/>
      <w:u w:val="none"/>
      <w:lang w:val="ru-RU"/>
    </w:rPr>
  </w:style>
  <w:style w:type="character" w:customStyle="1" w:styleId="WW8Num35z0">
    <w:name w:val="WW8Num35z0"/>
    <w:qFormat/>
  </w:style>
  <w:style w:type="character" w:customStyle="1" w:styleId="WW8Num34z0">
    <w:name w:val="WW8Num34z0"/>
    <w:qFormat/>
  </w:style>
  <w:style w:type="character" w:customStyle="1" w:styleId="WW8Num33z0">
    <w:name w:val="WW8Num33z0"/>
    <w:qFormat/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1z0">
    <w:name w:val="WW8Num31z0"/>
    <w:qFormat/>
  </w:style>
  <w:style w:type="character" w:customStyle="1" w:styleId="WW8Num30z0">
    <w:name w:val="WW8Num30z0"/>
    <w:qFormat/>
  </w:style>
  <w:style w:type="character" w:customStyle="1" w:styleId="WW8Num29z0">
    <w:name w:val="WW8Num29z0"/>
    <w:qFormat/>
  </w:style>
  <w:style w:type="character" w:customStyle="1" w:styleId="WW8Num28z0">
    <w:name w:val="WW8Num2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26z0">
    <w:name w:val="WW8Num26z0"/>
    <w:qFormat/>
  </w:style>
  <w:style w:type="character" w:customStyle="1" w:styleId="WW8Num25z0">
    <w:name w:val="WW8Num2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24z0">
    <w:name w:val="WW8Num24z0"/>
    <w:qFormat/>
  </w:style>
  <w:style w:type="character" w:customStyle="1" w:styleId="WW8Num23z0">
    <w:name w:val="WW8Num23z0"/>
    <w:qFormat/>
  </w:style>
  <w:style w:type="character" w:customStyle="1" w:styleId="WW8Num22z0">
    <w:name w:val="WW8Num22z0"/>
    <w:qFormat/>
  </w:style>
  <w:style w:type="character" w:customStyle="1" w:styleId="WW8Num21z0">
    <w:name w:val="WW8Num21z0"/>
    <w:qFormat/>
  </w:style>
  <w:style w:type="character" w:customStyle="1" w:styleId="WW8Num20z0">
    <w:name w:val="WW8Num20z0"/>
    <w:qFormat/>
  </w:style>
  <w:style w:type="character" w:customStyle="1" w:styleId="WW8Num19z0">
    <w:name w:val="WW8Num19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4"/>
      <w:szCs w:val="24"/>
      <w:u w:val="none"/>
      <w:lang w:val="ru-RU" w:bidi="ru-RU"/>
    </w:rPr>
  </w:style>
  <w:style w:type="character" w:customStyle="1" w:styleId="WW8Num17z0">
    <w:name w:val="WW8Num17z0"/>
    <w:qFormat/>
  </w:style>
  <w:style w:type="character" w:customStyle="1" w:styleId="WW8Num16z0">
    <w:name w:val="WW8Num16z0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14z0">
    <w:name w:val="WW8Num14z0"/>
    <w:qFormat/>
  </w:style>
  <w:style w:type="character" w:customStyle="1" w:styleId="WW8Num13z0">
    <w:name w:val="WW8Num13z0"/>
    <w:qFormat/>
  </w:style>
  <w:style w:type="character" w:customStyle="1" w:styleId="WW8Num12z0">
    <w:name w:val="WW8Num12z0"/>
    <w:qFormat/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4"/>
      <w:w w:val="100"/>
      <w:sz w:val="28"/>
      <w:szCs w:val="28"/>
      <w:u w:val="none"/>
      <w:lang w:val="ru-RU" w:bidi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9z0">
    <w:name w:val="WW8Num9z0"/>
    <w:qFormat/>
  </w:style>
  <w:style w:type="character" w:customStyle="1" w:styleId="WW8Num7z0">
    <w:name w:val="WW8Num7z0"/>
    <w:qFormat/>
    <w:rPr>
      <w:color w:val="000000"/>
    </w:rPr>
  </w:style>
  <w:style w:type="character" w:customStyle="1" w:styleId="WW8Num1z0">
    <w:name w:val="WW8Num1z0"/>
    <w:qFormat/>
    <w:rPr>
      <w:color w:val="000000"/>
    </w:rPr>
  </w:style>
  <w:style w:type="character" w:customStyle="1" w:styleId="WW8Num3z0">
    <w:name w:val="WW8Num3z0"/>
    <w:qFormat/>
  </w:style>
  <w:style w:type="character" w:customStyle="1" w:styleId="user0">
    <w:name w:val="Маркеры (user)"/>
    <w:qFormat/>
    <w:rPr>
      <w:rFonts w:ascii="OpenSymbol" w:eastAsia="OpenSymbol" w:hAnsi="OpenSymbol" w:cs="OpenSymbol"/>
    </w:rPr>
  </w:style>
  <w:style w:type="character" w:customStyle="1" w:styleId="af3">
    <w:name w:val="Символ концевой сноски"/>
    <w:qFormat/>
  </w:style>
  <w:style w:type="character" w:styleId="af4">
    <w:name w:val="Hyperlink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character" w:customStyle="1" w:styleId="user1">
    <w:name w:val="Символ концевой сноски (user)"/>
    <w:qFormat/>
  </w:style>
  <w:style w:type="paragraph" w:customStyle="1" w:styleId="af6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pPr>
      <w:spacing w:after="140" w:line="276" w:lineRule="auto"/>
    </w:pPr>
  </w:style>
  <w:style w:type="paragraph" w:styleId="af8">
    <w:name w:val="List"/>
    <w:basedOn w:val="af7"/>
    <w:rPr>
      <w:rFonts w:ascii="PT Astra Serif" w:hAnsi="PT Astra Serif" w:cs="Free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2">
    <w:name w:val="Заголовок (user)"/>
    <w:basedOn w:val="a"/>
    <w:next w:val="af7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3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fb">
    <w:name w:val="List Paragraph"/>
    <w:basedOn w:val="a"/>
    <w:uiPriority w:val="34"/>
    <w:qFormat/>
    <w:rsid w:val="003F6914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7B15D3"/>
    <w:rPr>
      <w:rFonts w:ascii="Arial" w:hAnsi="Arial" w:cs="Arial"/>
      <w:sz w:val="20"/>
      <w:szCs w:val="20"/>
    </w:rPr>
  </w:style>
  <w:style w:type="paragraph" w:styleId="afc">
    <w:name w:val="No Spacing"/>
    <w:uiPriority w:val="1"/>
    <w:qFormat/>
    <w:rsid w:val="00A25132"/>
    <w:pPr>
      <w:textAlignment w:val="baseline"/>
    </w:pPr>
    <w:rPr>
      <w:rFonts w:ascii="Arial Unicode MS" w:eastAsia="Arial Unicode MS" w:hAnsi="Arial Unicode MS" w:cs="Calibri"/>
      <w:color w:val="000000"/>
      <w:kern w:val="2"/>
      <w:lang w:eastAsia="zh-CN"/>
    </w:rPr>
  </w:style>
  <w:style w:type="paragraph" w:styleId="a4">
    <w:name w:val="footnote text"/>
    <w:basedOn w:val="a"/>
    <w:link w:val="a3"/>
    <w:rsid w:val="00A25132"/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A73CBF"/>
    <w:rPr>
      <w:rFonts w:ascii="Tahoma" w:hAnsi="Tahoma" w:cs="Tahoma"/>
      <w:sz w:val="16"/>
      <w:szCs w:val="16"/>
    </w:rPr>
  </w:style>
  <w:style w:type="paragraph" w:styleId="ab">
    <w:name w:val="annotation text"/>
    <w:basedOn w:val="a"/>
    <w:link w:val="aa"/>
    <w:uiPriority w:val="99"/>
    <w:semiHidden/>
    <w:unhideWhenUsed/>
    <w:qFormat/>
    <w:rsid w:val="00C70425"/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C70425"/>
    <w:rPr>
      <w:b/>
      <w:bCs/>
    </w:rPr>
  </w:style>
  <w:style w:type="paragraph" w:customStyle="1" w:styleId="11">
    <w:name w:val="Основной текст11"/>
    <w:basedOn w:val="a"/>
    <w:link w:val="ae"/>
    <w:qFormat/>
    <w:rsid w:val="003C129A"/>
    <w:pPr>
      <w:widowControl w:val="0"/>
      <w:ind w:firstLine="400"/>
    </w:pPr>
    <w:rPr>
      <w:rFonts w:asciiTheme="minorHAnsi" w:eastAsiaTheme="minorHAnsi" w:hAnsiTheme="minorHAnsi" w:cstheme="minorBidi"/>
      <w:color w:val="262626"/>
      <w:sz w:val="28"/>
      <w:szCs w:val="28"/>
      <w:lang w:eastAsia="en-US"/>
    </w:rPr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</w:style>
  <w:style w:type="paragraph" w:customStyle="1" w:styleId="user5">
    <w:name w:val="Заголовок таблицы (user)"/>
    <w:basedOn w:val="user4"/>
    <w:qFormat/>
    <w:pPr>
      <w:jc w:val="center"/>
    </w:pPr>
    <w:rPr>
      <w:b/>
      <w:bCs/>
    </w:rPr>
  </w:style>
  <w:style w:type="paragraph" w:customStyle="1" w:styleId="user6">
    <w:name w:val="Содержимое врезки (user)"/>
    <w:basedOn w:val="a"/>
    <w:qFormat/>
  </w:style>
  <w:style w:type="paragraph" w:customStyle="1" w:styleId="user7">
    <w:name w:val="Колонтитулы (user)"/>
    <w:basedOn w:val="a"/>
    <w:qFormat/>
    <w:pPr>
      <w:suppressLineNumbers/>
      <w:tabs>
        <w:tab w:val="center" w:pos="4819"/>
        <w:tab w:val="right" w:pos="9639"/>
      </w:tabs>
    </w:pPr>
  </w:style>
  <w:style w:type="paragraph" w:customStyle="1" w:styleId="afd">
    <w:name w:val="Колонтитулы"/>
    <w:basedOn w:val="a"/>
    <w:qFormat/>
  </w:style>
  <w:style w:type="paragraph" w:styleId="afe">
    <w:name w:val="header"/>
    <w:basedOn w:val="user7"/>
  </w:style>
  <w:style w:type="paragraph" w:customStyle="1" w:styleId="aff">
    <w:name w:val="Содержимое врезки"/>
    <w:basedOn w:val="a"/>
    <w:qFormat/>
  </w:style>
  <w:style w:type="paragraph" w:customStyle="1" w:styleId="aff0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user8">
    <w:name w:val="Текст в заданном формате (user)"/>
    <w:basedOn w:val="a"/>
    <w:qFormat/>
    <w:rPr>
      <w:rFonts w:ascii="Liberation Mono" w:eastAsia="Liberation Mono" w:hAnsi="Liberation Mono" w:cs="Liberation Mono"/>
      <w:sz w:val="20"/>
      <w:szCs w:val="20"/>
    </w:rPr>
  </w:style>
  <w:style w:type="numbering" w:customStyle="1" w:styleId="user9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72CF7629F7520E048C2F52044BF2849E1B0A3E439BD4D6146B396D8F8B52D53B4DD10FB162354D1DAB3163C95A75D57B8DB7EF9E288D5EEgBx1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4375</Words>
  <Characters>24938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Глазкова Л.Б.</dc:creator>
  <cp:lastModifiedBy>PC</cp:lastModifiedBy>
  <cp:revision>2</cp:revision>
  <dcterms:created xsi:type="dcterms:W3CDTF">2026-09-02T06:51:00Z</dcterms:created>
  <dcterms:modified xsi:type="dcterms:W3CDTF">2026-09-02T06:51:00Z</dcterms:modified>
  <dc:language>ru-RU</dc:language>
</cp:coreProperties>
</file>