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46" w:rsidRDefault="009C0612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КЕМЕРОВСКАЯ ОБЛАСТЬ - КУЗБАСС</w:t>
      </w:r>
    </w:p>
    <w:p w:rsidR="00BD1446" w:rsidRDefault="009C0612">
      <w:pPr>
        <w:pStyle w:val="1"/>
        <w:spacing w:line="360" w:lineRule="auto"/>
        <w:rPr>
          <w:szCs w:val="28"/>
        </w:rPr>
      </w:pPr>
      <w:r>
        <w:rPr>
          <w:szCs w:val="28"/>
        </w:rPr>
        <w:t>АДМИНИСТРАЦИЯ</w:t>
      </w:r>
    </w:p>
    <w:p w:rsidR="00BD1446" w:rsidRDefault="009C0612">
      <w:pPr>
        <w:pStyle w:val="1"/>
        <w:spacing w:line="360" w:lineRule="auto"/>
        <w:rPr>
          <w:szCs w:val="28"/>
        </w:rPr>
      </w:pPr>
      <w:r>
        <w:rPr>
          <w:szCs w:val="28"/>
        </w:rPr>
        <w:t>ПРОКОПЬЕВСКОГО МУНИЦИПАЛЬНОГО ОКРУГА</w:t>
      </w:r>
    </w:p>
    <w:p w:rsidR="00BD1446" w:rsidRDefault="009C0612">
      <w:pPr>
        <w:pStyle w:val="2"/>
        <w:rPr>
          <w:caps/>
          <w:sz w:val="40"/>
          <w:szCs w:val="40"/>
        </w:rPr>
      </w:pPr>
      <w:r>
        <w:rPr>
          <w:caps/>
          <w:sz w:val="40"/>
          <w:szCs w:val="40"/>
        </w:rPr>
        <w:t>Постановление</w:t>
      </w:r>
    </w:p>
    <w:p w:rsidR="00BD1446" w:rsidRDefault="00BD1446">
      <w:pPr>
        <w:pStyle w:val="2"/>
        <w:jc w:val="left"/>
        <w:rPr>
          <w:caps/>
          <w:sz w:val="40"/>
          <w:szCs w:val="40"/>
        </w:rPr>
      </w:pPr>
    </w:p>
    <w:p w:rsidR="00BD1446" w:rsidRDefault="009C0612" w:rsidP="00140988">
      <w:pPr>
        <w:pStyle w:val="2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 w:val="0"/>
          <w:color w:val="000000"/>
          <w:szCs w:val="28"/>
        </w:rPr>
        <w:t xml:space="preserve">от  </w:t>
      </w:r>
      <w:r w:rsidR="00140988">
        <w:rPr>
          <w:rFonts w:ascii="Times New Roman" w:hAnsi="Times New Roman" w:cs="Times New Roman"/>
          <w:b w:val="0"/>
          <w:color w:val="000000"/>
          <w:szCs w:val="28"/>
        </w:rPr>
        <w:t>03.09.2026</w:t>
      </w:r>
      <w:r>
        <w:rPr>
          <w:rFonts w:ascii="Times New Roman" w:hAnsi="Times New Roman" w:cs="Times New Roman"/>
          <w:b w:val="0"/>
          <w:color w:val="000000"/>
          <w:szCs w:val="28"/>
        </w:rPr>
        <w:t xml:space="preserve">  №   </w:t>
      </w:r>
      <w:r w:rsidR="00140988">
        <w:rPr>
          <w:rFonts w:ascii="Times New Roman" w:hAnsi="Times New Roman" w:cs="Times New Roman"/>
          <w:b w:val="0"/>
          <w:color w:val="000000"/>
          <w:szCs w:val="28"/>
        </w:rPr>
        <w:t>156-п</w:t>
      </w:r>
    </w:p>
    <w:p w:rsidR="00140988" w:rsidRDefault="00140988">
      <w:pPr>
        <w:jc w:val="left"/>
        <w:rPr>
          <w:rFonts w:ascii="Times New Roman" w:hAnsi="Times New Roman" w:cs="Times New Roman"/>
          <w:szCs w:val="28"/>
        </w:rPr>
      </w:pP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г. Прокопьевск</w:t>
      </w:r>
    </w:p>
    <w:p w:rsidR="00BD1446" w:rsidRDefault="00BD1446">
      <w:pPr>
        <w:rPr>
          <w:rFonts w:ascii="Times New Roman" w:hAnsi="Times New Roman" w:cs="Times New Roman"/>
          <w:szCs w:val="28"/>
        </w:rPr>
      </w:pP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О внесении изменений в постановление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администрации Прокопьевского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округа от </w:t>
      </w:r>
      <w:r>
        <w:rPr>
          <w:rFonts w:ascii="Times New Roman" w:hAnsi="Times New Roman" w:cs="Times New Roman"/>
          <w:color w:val="000000"/>
          <w:szCs w:val="28"/>
        </w:rPr>
        <w:t>09.07.2024 № 87-п «</w:t>
      </w:r>
      <w:r>
        <w:rPr>
          <w:rFonts w:ascii="Times New Roman" w:hAnsi="Times New Roman" w:cs="Times New Roman"/>
        </w:rPr>
        <w:t xml:space="preserve">О создании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муниципальной комиссии по обследованию </w:t>
      </w:r>
      <w:proofErr w:type="gramStart"/>
      <w:r>
        <w:rPr>
          <w:rFonts w:ascii="Times New Roman" w:hAnsi="Times New Roman" w:cs="Times New Roman"/>
        </w:rPr>
        <w:t>жилых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помещений инвалидов и общего имущества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в многоквартирных домах, в которых проживают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инвалиды, в целях их приспособления  с учетом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потребностей инвалидов и обеспечения  условий </w:t>
      </w:r>
    </w:p>
    <w:p w:rsidR="00BD1446" w:rsidRDefault="009C061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>их доступности для</w:t>
      </w:r>
      <w:r>
        <w:rPr>
          <w:rFonts w:ascii="Times New Roman" w:hAnsi="Times New Roman" w:cs="Times New Roman"/>
        </w:rPr>
        <w:t xml:space="preserve"> инвалидов»</w:t>
      </w:r>
    </w:p>
    <w:p w:rsidR="00BD1446" w:rsidRDefault="00BD1446">
      <w:pPr>
        <w:jc w:val="left"/>
        <w:rPr>
          <w:rFonts w:ascii="Times New Roman" w:hAnsi="Times New Roman" w:cs="Times New Roman"/>
          <w:szCs w:val="28"/>
        </w:rPr>
      </w:pP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ab/>
        <w:t xml:space="preserve">В связи с кадровыми изменениями личного состава администрации Прокопьевского муниципального округа, руководствуясь </w:t>
      </w:r>
      <w:r>
        <w:rPr>
          <w:rFonts w:ascii="Times New Roman" w:hAnsi="Times New Roman" w:cs="Times New Roman"/>
          <w:szCs w:val="28"/>
        </w:rPr>
        <w:t>Уставом муниципального образования Прокопьевский муниципальный округ Кемеровской области – Кузбасса</w:t>
      </w:r>
      <w:r>
        <w:rPr>
          <w:rFonts w:ascii="Times New Roman" w:hAnsi="Times New Roman" w:cs="Times New Roman"/>
          <w:b/>
          <w:szCs w:val="28"/>
        </w:rPr>
        <w:t>,</w:t>
      </w: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администрация Прокопьевск</w:t>
      </w:r>
      <w:r>
        <w:rPr>
          <w:rFonts w:ascii="Times New Roman" w:hAnsi="Times New Roman" w:cs="Times New Roman"/>
          <w:szCs w:val="28"/>
        </w:rPr>
        <w:t>ого муниципального округа ПОСТАНОВЛЯЕТ:</w:t>
      </w: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 xml:space="preserve">1. Внести в постановление </w:t>
      </w:r>
      <w:r>
        <w:rPr>
          <w:rFonts w:ascii="Times New Roman" w:hAnsi="Times New Roman" w:cs="Times New Roman"/>
        </w:rPr>
        <w:t xml:space="preserve">администрации Прокопьевского муниципального округа от </w:t>
      </w:r>
      <w:r>
        <w:rPr>
          <w:rFonts w:ascii="Times New Roman" w:hAnsi="Times New Roman" w:cs="Times New Roman"/>
          <w:color w:val="000000"/>
          <w:szCs w:val="28"/>
        </w:rPr>
        <w:t>09.07.2024 № 87-п «</w:t>
      </w:r>
      <w:r>
        <w:rPr>
          <w:rFonts w:ascii="Times New Roman" w:hAnsi="Times New Roman" w:cs="Times New Roman"/>
        </w:rPr>
        <w:t>О создании муниципальной комиссии по обследованию жилых помещений инвалидов и общего имущества в многоквартирных дом</w:t>
      </w:r>
      <w:r>
        <w:rPr>
          <w:rFonts w:ascii="Times New Roman" w:hAnsi="Times New Roman" w:cs="Times New Roman"/>
        </w:rPr>
        <w:t xml:space="preserve">ах, в которых проживают инвалиды, в целях их приспособления  с учетом потребностей инвалидов и обеспечения условий </w:t>
      </w:r>
      <w:r>
        <w:rPr>
          <w:rFonts w:ascii="Times New Roman" w:hAnsi="Times New Roman" w:cs="Times New Roman"/>
          <w:szCs w:val="28"/>
        </w:rPr>
        <w:t>их доступности для инвалидов» следующие изменения:</w:t>
      </w: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 xml:space="preserve">1.1. Приложение 1 к постановлению изложить в новой редакции согласно приложению к </w:t>
      </w:r>
      <w:r>
        <w:rPr>
          <w:rFonts w:ascii="Times New Roman" w:hAnsi="Times New Roman" w:cs="Times New Roman"/>
          <w:szCs w:val="28"/>
        </w:rPr>
        <w:t>настоящему постановлению.</w:t>
      </w: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2. Настоящее постановление опубликовать в газете «Сельская новь».</w:t>
      </w:r>
    </w:p>
    <w:p w:rsidR="00BD1446" w:rsidRDefault="009C0612">
      <w:pPr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3. Настоящее постановление вступает в силу после опубликования.</w:t>
      </w: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Cs w:val="28"/>
        </w:rPr>
        <w:t xml:space="preserve"> исполнением настоящего постановления возложить на з</w:t>
      </w:r>
      <w:r>
        <w:rPr>
          <w:rFonts w:ascii="Times New Roman" w:hAnsi="Times New Roman" w:cs="Times New Roman"/>
          <w:color w:val="000000"/>
          <w:szCs w:val="28"/>
        </w:rPr>
        <w:t>аместителя</w:t>
      </w:r>
      <w:r>
        <w:rPr>
          <w:rFonts w:ascii="Times New Roman" w:hAnsi="Times New Roman" w:cs="Times New Roman"/>
          <w:color w:val="000000"/>
          <w:szCs w:val="28"/>
        </w:rPr>
        <w:t xml:space="preserve"> главы округа, управляющего делами</w:t>
      </w:r>
      <w:r>
        <w:rPr>
          <w:rFonts w:ascii="Times New Roman" w:hAnsi="Times New Roman" w:cs="Times New Roman"/>
          <w:szCs w:val="28"/>
        </w:rPr>
        <w:t xml:space="preserve"> Доронину С.Н.</w:t>
      </w:r>
    </w:p>
    <w:p w:rsidR="00BD1446" w:rsidRDefault="00BD1446">
      <w:pPr>
        <w:jc w:val="both"/>
        <w:rPr>
          <w:rFonts w:ascii="Times New Roman" w:hAnsi="Times New Roman" w:cs="Times New Roman"/>
          <w:szCs w:val="28"/>
        </w:rPr>
      </w:pPr>
    </w:p>
    <w:p w:rsidR="00BD1446" w:rsidRDefault="009C061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Глава Прокопьевского </w:t>
      </w:r>
    </w:p>
    <w:p w:rsidR="00BD1446" w:rsidRDefault="009C0612">
      <w:pPr>
        <w:jc w:val="both"/>
        <w:rPr>
          <w:rFonts w:ascii="Times New Roman" w:hAnsi="Times New Roman" w:cs="Times New Roman"/>
          <w:szCs w:val="28"/>
        </w:rPr>
        <w:sectPr w:rsidR="00BD1446">
          <w:footerReference w:type="default" r:id="rId8"/>
          <w:pgSz w:w="11906" w:h="16838"/>
          <w:pgMar w:top="1134" w:right="833" w:bottom="1739" w:left="1724" w:header="0" w:footer="1134" w:gutter="0"/>
          <w:cols w:space="720"/>
          <w:formProt w:val="0"/>
          <w:docGrid w:linePitch="312" w:charSpace="-14337"/>
        </w:sectPr>
      </w:pPr>
      <w:r>
        <w:rPr>
          <w:rFonts w:ascii="Times New Roman" w:hAnsi="Times New Roman" w:cs="Times New Roman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Н.Г. Шабалина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постановлению  администрации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Прокопьевского муниципального округа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от 03.09.2026</w:t>
      </w:r>
      <w:r>
        <w:rPr>
          <w:rFonts w:ascii="Times New Roman" w:hAnsi="Times New Roman" w:cs="Times New Roman"/>
          <w:szCs w:val="28"/>
        </w:rPr>
        <w:t xml:space="preserve">  №  156-п</w:t>
      </w:r>
      <w:bookmarkStart w:id="0" w:name="_GoBack"/>
      <w:bookmarkEnd w:id="0"/>
    </w:p>
    <w:p w:rsidR="00BD1446" w:rsidRDefault="00BD1446">
      <w:pPr>
        <w:rPr>
          <w:rFonts w:ascii="Times New Roman" w:hAnsi="Times New Roman" w:cs="Times New Roman"/>
          <w:szCs w:val="28"/>
        </w:rPr>
      </w:pP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1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постановлению  администрации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Прокопьевского муниципального округа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от 09.07.2024  № 87-п</w:t>
      </w:r>
    </w:p>
    <w:p w:rsidR="00BD1446" w:rsidRDefault="00BD1446">
      <w:pPr>
        <w:rPr>
          <w:rFonts w:ascii="Times New Roman" w:hAnsi="Times New Roman" w:cs="Times New Roman"/>
          <w:szCs w:val="28"/>
        </w:rPr>
      </w:pPr>
    </w:p>
    <w:p w:rsidR="00BD1446" w:rsidRDefault="00BD1446">
      <w:pPr>
        <w:rPr>
          <w:rFonts w:ascii="Times New Roman" w:hAnsi="Times New Roman" w:cs="Times New Roman"/>
          <w:szCs w:val="28"/>
        </w:rPr>
      </w:pP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</w:t>
      </w:r>
    </w:p>
    <w:p w:rsidR="00BD1446" w:rsidRDefault="00BD1446">
      <w:pPr>
        <w:jc w:val="right"/>
        <w:rPr>
          <w:rFonts w:ascii="Times New Roman" w:hAnsi="Times New Roman" w:cs="Times New Roman"/>
          <w:b/>
          <w:szCs w:val="28"/>
        </w:rPr>
      </w:pPr>
    </w:p>
    <w:p w:rsidR="00BD1446" w:rsidRDefault="009C0612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Состав</w:t>
      </w:r>
    </w:p>
    <w:p w:rsidR="00BD1446" w:rsidRDefault="009C0612">
      <w:pPr>
        <w:rPr>
          <w:rFonts w:ascii="Times New Roman" w:hAnsi="Times New Roman" w:cs="Times New Roman"/>
          <w:szCs w:val="28"/>
        </w:rPr>
      </w:pPr>
      <w: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</w:t>
      </w:r>
      <w:r>
        <w:t>ия  с учетом потребностей инвалидов и обеспечения  условий их доступности для инвалидов</w:t>
      </w:r>
    </w:p>
    <w:p w:rsidR="00BD1446" w:rsidRDefault="009C061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</w:t>
      </w:r>
    </w:p>
    <w:p w:rsidR="00BD1446" w:rsidRDefault="00BD1446">
      <w:pPr>
        <w:jc w:val="right"/>
        <w:rPr>
          <w:rFonts w:ascii="Times New Roman" w:hAnsi="Times New Roman" w:cs="Times New Roman"/>
          <w:b/>
          <w:szCs w:val="28"/>
        </w:rPr>
      </w:pPr>
    </w:p>
    <w:p w:rsidR="00BD1446" w:rsidRDefault="00BD1446">
      <w:pPr>
        <w:rPr>
          <w:rFonts w:ascii="Times New Roman" w:hAnsi="Times New Roman" w:cs="Times New Roman"/>
          <w:szCs w:val="28"/>
        </w:rPr>
      </w:pPr>
    </w:p>
    <w:tbl>
      <w:tblPr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571"/>
      </w:tblGrid>
      <w:tr w:rsidR="00BD1446">
        <w:tc>
          <w:tcPr>
            <w:tcW w:w="9571" w:type="dxa"/>
          </w:tcPr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округа по социальным вопросам, председатель комиссии;</w:t>
            </w:r>
          </w:p>
          <w:p w:rsidR="00BD1446" w:rsidRDefault="00BD14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округа по ЖКХ, дорожному хозяйству,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строительству, транспорту и связи, заместитель председателя комиссии;</w:t>
            </w:r>
          </w:p>
          <w:p w:rsidR="00BD1446" w:rsidRDefault="00BD1446">
            <w:pPr>
              <w:tabs>
                <w:tab w:val="left" w:pos="1410"/>
              </w:tabs>
              <w:rPr>
                <w:rFonts w:ascii="Times New Roman" w:hAnsi="Times New Roman" w:cs="Times New Roman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социальных гарантий Управления социальной защиты населения 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Прокопьевского муниципального округа, секретарь комиссии.</w:t>
            </w:r>
          </w:p>
          <w:p w:rsidR="00BD1446" w:rsidRDefault="00BD1446">
            <w:pPr>
              <w:tabs>
                <w:tab w:val="left" w:pos="1410"/>
              </w:tabs>
              <w:rPr>
                <w:rFonts w:ascii="Times New Roman" w:hAnsi="Times New Roman" w:cs="Times New Roman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BD1446" w:rsidRDefault="00BD14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446">
        <w:tc>
          <w:tcPr>
            <w:tcW w:w="9571" w:type="dxa"/>
          </w:tcPr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 - председатель Комитета по управлению муниципальной собственностью администрации Прокопьевского муниципального округа;</w:t>
            </w:r>
          </w:p>
          <w:p w:rsidR="00BD1446" w:rsidRDefault="00BD14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социальной защиты населения администрации Прокопьевского муниципального округа;</w:t>
            </w:r>
          </w:p>
          <w:p w:rsidR="00BD1446" w:rsidRDefault="00BD14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казенного учреждения «Центр социального обслуживания» Прокопьевского муниципального округа;</w:t>
            </w:r>
          </w:p>
          <w:p w:rsidR="00BD1446" w:rsidRDefault="00BD14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строительства аппарата администрации Прокопьевского муниципального округа;</w:t>
            </w:r>
          </w:p>
          <w:p w:rsidR="00BD1446" w:rsidRDefault="00BD14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46" w:rsidRDefault="009C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жилищного отдела аппарата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Прокопьевского муниципального округа;</w:t>
            </w:r>
          </w:p>
          <w:p w:rsidR="00BD1446" w:rsidRDefault="00BD14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46" w:rsidRDefault="009C061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Директор  МКУ «УДЖНП  Прокопьевского муниципального района»;</w:t>
            </w:r>
          </w:p>
          <w:p w:rsidR="00BD1446" w:rsidRDefault="00BD144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D1446" w:rsidRDefault="009C061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Представитель  общественной организации инвалидов-колясочников  «Рубикон» (по согласованию);</w:t>
            </w:r>
          </w:p>
          <w:p w:rsidR="00BD1446" w:rsidRDefault="00BD144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BD1446" w:rsidRDefault="009C061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Представитель  Прокопьевского филиала всероссийского общества</w:t>
            </w:r>
            <w:r>
              <w:rPr>
                <w:rFonts w:ascii="Times New Roman" w:hAnsi="Times New Roman" w:cs="Times New Roman"/>
                <w:szCs w:val="28"/>
              </w:rPr>
              <w:t xml:space="preserve"> слепых (по согласованию);</w:t>
            </w:r>
          </w:p>
          <w:p w:rsidR="00BD1446" w:rsidRDefault="00BD144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D1446" w:rsidRDefault="009C061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Представитель организации, осуществляющий деятельность по управлению многоквартирным домом, в котором располагается жилое помещение инвалида (по согласованию);</w:t>
            </w:r>
          </w:p>
          <w:p w:rsidR="00BD1446" w:rsidRDefault="00BD144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D1446" w:rsidRDefault="009C061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Представитель Государственного фонда поддержки участников специальн</w:t>
            </w:r>
            <w:r>
              <w:rPr>
                <w:rFonts w:ascii="Times New Roman" w:hAnsi="Times New Roman" w:cs="Times New Roman"/>
                <w:szCs w:val="28"/>
              </w:rPr>
              <w:t xml:space="preserve">ой военной операции «Защитники Отечества» по Кемеровской области-Кузбассу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Прокопьевском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муниципальном округе (по согласованию).</w:t>
            </w:r>
          </w:p>
        </w:tc>
      </w:tr>
    </w:tbl>
    <w:p w:rsidR="00BD1446" w:rsidRDefault="00BD1446"/>
    <w:sectPr w:rsidR="00BD1446">
      <w:footerReference w:type="default" r:id="rId9"/>
      <w:footerReference w:type="first" r:id="rId10"/>
      <w:pgSz w:w="11906" w:h="16838"/>
      <w:pgMar w:top="829" w:right="822" w:bottom="567" w:left="1669" w:header="0" w:footer="0" w:gutter="0"/>
      <w:cols w:space="720"/>
      <w:formProt w:val="0"/>
      <w:docGrid w:linePitch="312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C0612">
      <w:r>
        <w:separator/>
      </w:r>
    </w:p>
  </w:endnote>
  <w:endnote w:type="continuationSeparator" w:id="0">
    <w:p w:rsidR="00000000" w:rsidRDefault="009C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446" w:rsidRDefault="00BD1446">
    <w:pPr>
      <w:pStyle w:val="aff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446" w:rsidRDefault="00BD144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446" w:rsidRDefault="00BD14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C0612">
      <w:r>
        <w:separator/>
      </w:r>
    </w:p>
  </w:footnote>
  <w:footnote w:type="continuationSeparator" w:id="0">
    <w:p w:rsidR="00000000" w:rsidRDefault="009C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1352D"/>
    <w:multiLevelType w:val="multilevel"/>
    <w:tmpl w:val="6ABC23E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BBF1E0B"/>
    <w:multiLevelType w:val="multilevel"/>
    <w:tmpl w:val="6DE2E47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647360BF"/>
    <w:multiLevelType w:val="multilevel"/>
    <w:tmpl w:val="A584221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1446"/>
    <w:rsid w:val="00140988"/>
    <w:rsid w:val="009C0612"/>
    <w:rsid w:val="00B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38203750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Body Text Indent"/>
    <w:basedOn w:val="a2"/>
  </w:style>
  <w:style w:type="paragraph" w:styleId="aff7">
    <w:name w:val="Salutation"/>
    <w:basedOn w:val="a"/>
  </w:style>
  <w:style w:type="paragraph" w:styleId="aff8">
    <w:name w:val="Signature"/>
    <w:basedOn w:val="a"/>
    <w:pPr>
      <w:tabs>
        <w:tab w:val="right" w:pos="31680"/>
      </w:tabs>
      <w:jc w:val="left"/>
    </w:pPr>
  </w:style>
  <w:style w:type="paragraph" w:customStyle="1" w:styleId="aff9">
    <w:name w:val="Отступы"/>
    <w:basedOn w:val="a2"/>
    <w:qFormat/>
    <w:pPr>
      <w:tabs>
        <w:tab w:val="left" w:pos="0"/>
      </w:tabs>
    </w:pPr>
  </w:style>
  <w:style w:type="paragraph" w:styleId="affa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30"/>
    <w:qFormat/>
  </w:style>
  <w:style w:type="paragraph" w:styleId="30">
    <w:name w:val="List 3"/>
    <w:basedOn w:val="aff"/>
    <w:pPr>
      <w:tabs>
        <w:tab w:val="num" w:pos="0"/>
      </w:tabs>
      <w:ind w:firstLine="709"/>
    </w:pPr>
  </w:style>
  <w:style w:type="paragraph" w:customStyle="1" w:styleId="12">
    <w:name w:val="Нумерованный 1 конец"/>
    <w:basedOn w:val="aff"/>
    <w:next w:val="30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4"/>
    <w:qFormat/>
  </w:style>
  <w:style w:type="paragraph" w:styleId="24">
    <w:name w:val="List 2"/>
    <w:basedOn w:val="aff"/>
    <w:pPr>
      <w:tabs>
        <w:tab w:val="num" w:pos="0"/>
      </w:tabs>
      <w:ind w:firstLine="709"/>
    </w:pPr>
  </w:style>
  <w:style w:type="paragraph" w:customStyle="1" w:styleId="15">
    <w:name w:val="Список 1 конец"/>
    <w:basedOn w:val="aff"/>
    <w:next w:val="24"/>
    <w:qFormat/>
  </w:style>
  <w:style w:type="paragraph" w:styleId="affb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c"/>
    <w:qFormat/>
  </w:style>
  <w:style w:type="paragraph" w:styleId="affc">
    <w:name w:val="List Number"/>
    <w:basedOn w:val="aff"/>
  </w:style>
  <w:style w:type="paragraph" w:customStyle="1" w:styleId="56">
    <w:name w:val="Список 5 конец"/>
    <w:basedOn w:val="aff"/>
    <w:next w:val="affc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d">
    <w:name w:val="Разделитель предметного указателя"/>
    <w:basedOn w:val="aff1"/>
    <w:qFormat/>
  </w:style>
  <w:style w:type="paragraph" w:styleId="affe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2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0"/>
    <w:qFormat/>
  </w:style>
  <w:style w:type="paragraph" w:customStyle="1" w:styleId="afffd">
    <w:name w:val="Таблица"/>
    <w:basedOn w:val="aff0"/>
    <w:qFormat/>
  </w:style>
  <w:style w:type="paragraph" w:styleId="afffe">
    <w:name w:val="Plain Text"/>
    <w:basedOn w:val="aff0"/>
    <w:qFormat/>
  </w:style>
  <w:style w:type="paragraph" w:customStyle="1" w:styleId="affff">
    <w:name w:val="Содержимое врезки"/>
    <w:basedOn w:val="a"/>
    <w:qFormat/>
  </w:style>
  <w:style w:type="paragraph" w:styleId="affff0">
    <w:name w:val="footnote text"/>
    <w:basedOn w:val="a"/>
    <w:pPr>
      <w:jc w:val="left"/>
    </w:pPr>
  </w:style>
  <w:style w:type="paragraph" w:styleId="affff1">
    <w:name w:val="envelope address"/>
    <w:basedOn w:val="a"/>
  </w:style>
  <w:style w:type="paragraph" w:styleId="2b">
    <w:name w:val="envelope return"/>
    <w:basedOn w:val="a"/>
  </w:style>
  <w:style w:type="paragraph" w:styleId="affff2">
    <w:name w:val="endnote text"/>
    <w:basedOn w:val="a"/>
  </w:style>
  <w:style w:type="paragraph" w:styleId="affff3">
    <w:name w:val="table of figures"/>
    <w:basedOn w:val="aff0"/>
  </w:style>
  <w:style w:type="paragraph" w:customStyle="1" w:styleId="affff4">
    <w:name w:val="Текст в заданном формате"/>
    <w:basedOn w:val="a"/>
    <w:qFormat/>
  </w:style>
  <w:style w:type="paragraph" w:customStyle="1" w:styleId="affff5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"/>
    <w:qFormat/>
  </w:style>
  <w:style w:type="paragraph" w:customStyle="1" w:styleId="affff7">
    <w:name w:val="Заголовок списка"/>
    <w:basedOn w:val="a"/>
    <w:next w:val="affff6"/>
    <w:qFormat/>
  </w:style>
  <w:style w:type="paragraph" w:customStyle="1" w:styleId="affff8">
    <w:name w:val="Гриф_Экземпляр"/>
    <w:basedOn w:val="a"/>
    <w:qFormat/>
    <w:rPr>
      <w:sz w:val="24"/>
    </w:rPr>
  </w:style>
  <w:style w:type="paragraph" w:customStyle="1" w:styleId="affff9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0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"/>
    <w:qFormat/>
  </w:style>
  <w:style w:type="numbering" w:customStyle="1" w:styleId="affffe">
    <w:name w:val="Маркированный "/>
    <w:qFormat/>
  </w:style>
  <w:style w:type="numbering" w:customStyle="1" w:styleId="afffff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38203750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Body Text Indent"/>
    <w:basedOn w:val="a2"/>
  </w:style>
  <w:style w:type="paragraph" w:styleId="aff7">
    <w:name w:val="Salutation"/>
    <w:basedOn w:val="a"/>
  </w:style>
  <w:style w:type="paragraph" w:styleId="aff8">
    <w:name w:val="Signature"/>
    <w:basedOn w:val="a"/>
    <w:pPr>
      <w:tabs>
        <w:tab w:val="right" w:pos="31680"/>
      </w:tabs>
      <w:jc w:val="left"/>
    </w:pPr>
  </w:style>
  <w:style w:type="paragraph" w:customStyle="1" w:styleId="aff9">
    <w:name w:val="Отступы"/>
    <w:basedOn w:val="a2"/>
    <w:qFormat/>
    <w:pPr>
      <w:tabs>
        <w:tab w:val="left" w:pos="0"/>
      </w:tabs>
    </w:pPr>
  </w:style>
  <w:style w:type="paragraph" w:styleId="affa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30"/>
    <w:qFormat/>
  </w:style>
  <w:style w:type="paragraph" w:styleId="30">
    <w:name w:val="List 3"/>
    <w:basedOn w:val="aff"/>
    <w:pPr>
      <w:tabs>
        <w:tab w:val="num" w:pos="0"/>
      </w:tabs>
      <w:ind w:firstLine="709"/>
    </w:pPr>
  </w:style>
  <w:style w:type="paragraph" w:customStyle="1" w:styleId="12">
    <w:name w:val="Нумерованный 1 конец"/>
    <w:basedOn w:val="aff"/>
    <w:next w:val="30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4"/>
    <w:qFormat/>
  </w:style>
  <w:style w:type="paragraph" w:styleId="24">
    <w:name w:val="List 2"/>
    <w:basedOn w:val="aff"/>
    <w:pPr>
      <w:tabs>
        <w:tab w:val="num" w:pos="0"/>
      </w:tabs>
      <w:ind w:firstLine="709"/>
    </w:pPr>
  </w:style>
  <w:style w:type="paragraph" w:customStyle="1" w:styleId="15">
    <w:name w:val="Список 1 конец"/>
    <w:basedOn w:val="aff"/>
    <w:next w:val="24"/>
    <w:qFormat/>
  </w:style>
  <w:style w:type="paragraph" w:styleId="affb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c"/>
    <w:qFormat/>
  </w:style>
  <w:style w:type="paragraph" w:styleId="affc">
    <w:name w:val="List Number"/>
    <w:basedOn w:val="aff"/>
  </w:style>
  <w:style w:type="paragraph" w:customStyle="1" w:styleId="56">
    <w:name w:val="Список 5 конец"/>
    <w:basedOn w:val="aff"/>
    <w:next w:val="affc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d">
    <w:name w:val="Разделитель предметного указателя"/>
    <w:basedOn w:val="aff1"/>
    <w:qFormat/>
  </w:style>
  <w:style w:type="paragraph" w:styleId="affe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2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0"/>
    <w:qFormat/>
  </w:style>
  <w:style w:type="paragraph" w:customStyle="1" w:styleId="afffd">
    <w:name w:val="Таблица"/>
    <w:basedOn w:val="aff0"/>
    <w:qFormat/>
  </w:style>
  <w:style w:type="paragraph" w:styleId="afffe">
    <w:name w:val="Plain Text"/>
    <w:basedOn w:val="aff0"/>
    <w:qFormat/>
  </w:style>
  <w:style w:type="paragraph" w:customStyle="1" w:styleId="affff">
    <w:name w:val="Содержимое врезки"/>
    <w:basedOn w:val="a"/>
    <w:qFormat/>
  </w:style>
  <w:style w:type="paragraph" w:styleId="affff0">
    <w:name w:val="footnote text"/>
    <w:basedOn w:val="a"/>
    <w:pPr>
      <w:jc w:val="left"/>
    </w:pPr>
  </w:style>
  <w:style w:type="paragraph" w:styleId="affff1">
    <w:name w:val="envelope address"/>
    <w:basedOn w:val="a"/>
  </w:style>
  <w:style w:type="paragraph" w:styleId="2b">
    <w:name w:val="envelope return"/>
    <w:basedOn w:val="a"/>
  </w:style>
  <w:style w:type="paragraph" w:styleId="affff2">
    <w:name w:val="endnote text"/>
    <w:basedOn w:val="a"/>
  </w:style>
  <w:style w:type="paragraph" w:styleId="affff3">
    <w:name w:val="table of figures"/>
    <w:basedOn w:val="aff0"/>
  </w:style>
  <w:style w:type="paragraph" w:customStyle="1" w:styleId="affff4">
    <w:name w:val="Текст в заданном формате"/>
    <w:basedOn w:val="a"/>
    <w:qFormat/>
  </w:style>
  <w:style w:type="paragraph" w:customStyle="1" w:styleId="affff5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"/>
    <w:qFormat/>
  </w:style>
  <w:style w:type="paragraph" w:customStyle="1" w:styleId="affff7">
    <w:name w:val="Заголовок списка"/>
    <w:basedOn w:val="a"/>
    <w:next w:val="affff6"/>
    <w:qFormat/>
  </w:style>
  <w:style w:type="paragraph" w:customStyle="1" w:styleId="affff8">
    <w:name w:val="Гриф_Экземпляр"/>
    <w:basedOn w:val="a"/>
    <w:qFormat/>
    <w:rPr>
      <w:sz w:val="24"/>
    </w:rPr>
  </w:style>
  <w:style w:type="paragraph" w:customStyle="1" w:styleId="affff9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0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"/>
    <w:qFormat/>
  </w:style>
  <w:style w:type="numbering" w:customStyle="1" w:styleId="affffe">
    <w:name w:val="Маркированный "/>
    <w:qFormat/>
  </w:style>
  <w:style w:type="numbering" w:customStyle="1" w:styleId="afffff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"КонсультантПлюс: Новое в российском законодательстве с 12 января по 4 апреля 2026 года"</vt:lpstr>
    </vt:vector>
  </TitlesOfParts>
  <Company>КонсультантПлюс Версия 4026.00.02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"КонсультантПлюс: Новое в российском законодательстве с 12 января по 4 апреля 2026 года"</dc:title>
  <dc:creator>PC</dc:creator>
  <cp:lastModifiedBy>PC</cp:lastModifiedBy>
  <cp:revision>3</cp:revision>
  <dcterms:created xsi:type="dcterms:W3CDTF">2026-09-07T03:19:00Z</dcterms:created>
  <dcterms:modified xsi:type="dcterms:W3CDTF">2026-09-07T03:19:00Z</dcterms:modified>
  <dc:language>ru-RU</dc:language>
</cp:coreProperties>
</file>