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75" w:type="dxa"/>
        <w:tblLayout w:type="fixed"/>
        <w:tblLook w:val="04A0" w:firstRow="1" w:lastRow="0" w:firstColumn="1" w:lastColumn="0" w:noHBand="0" w:noVBand="1"/>
      </w:tblPr>
      <w:tblGrid>
        <w:gridCol w:w="5636"/>
        <w:gridCol w:w="3603"/>
        <w:gridCol w:w="236"/>
      </w:tblGrid>
      <w:tr w:rsidR="00A01626">
        <w:tc>
          <w:tcPr>
            <w:tcW w:w="9294" w:type="dxa"/>
            <w:gridSpan w:val="2"/>
            <w:shd w:val="clear" w:color="auto" w:fill="auto"/>
          </w:tcPr>
          <w:p w:rsidR="00A01626" w:rsidRDefault="006421A4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КЕМЕРОВСКАЯ ОБЛАСТЬ - КУЗБАСС</w:t>
            </w:r>
          </w:p>
          <w:p w:rsidR="00A01626" w:rsidRDefault="006421A4">
            <w:pPr>
              <w:keepNext/>
              <w:widowControl w:val="0"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АДМИНИСТРАЦИЯ</w:t>
            </w:r>
          </w:p>
          <w:p w:rsidR="00A01626" w:rsidRDefault="006421A4">
            <w:pPr>
              <w:keepNext/>
              <w:widowControl w:val="0"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ПРОКОПЬЕВСКОГО МУНИЦИПАЛЬНОГО ОКРУГА</w:t>
            </w:r>
          </w:p>
          <w:p w:rsidR="00A01626" w:rsidRDefault="006421A4">
            <w:pPr>
              <w:keepNext/>
              <w:widowControl w:val="0"/>
              <w:spacing w:after="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40"/>
                <w:szCs w:val="40"/>
              </w:rPr>
              <w:t xml:space="preserve">постановление </w:t>
            </w:r>
          </w:p>
          <w:p w:rsidR="00A01626" w:rsidRDefault="00A01626">
            <w:pPr>
              <w:keepNext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</w:tcPr>
          <w:p w:rsidR="00A01626" w:rsidRDefault="00A01626">
            <w:pPr>
              <w:widowControl w:val="0"/>
            </w:pPr>
          </w:p>
        </w:tc>
      </w:tr>
      <w:tr w:rsidR="00A01626">
        <w:tc>
          <w:tcPr>
            <w:tcW w:w="5669" w:type="dxa"/>
            <w:shd w:val="clear" w:color="auto" w:fill="auto"/>
          </w:tcPr>
          <w:p w:rsidR="00A01626" w:rsidRDefault="006A14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 27.07.2026 </w:t>
            </w:r>
            <w:r w:rsidR="006421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137</w:t>
            </w:r>
            <w:r w:rsidR="006421A4">
              <w:rPr>
                <w:rFonts w:ascii="Times New Roman" w:eastAsia="Times New Roman" w:hAnsi="Times New Roman" w:cs="Times New Roman"/>
                <w:sz w:val="28"/>
                <w:szCs w:val="28"/>
              </w:rPr>
              <w:t>-п</w:t>
            </w:r>
          </w:p>
          <w:p w:rsidR="00A01626" w:rsidRDefault="00A016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A01626" w:rsidRDefault="006421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 Прокопьевск</w:t>
            </w:r>
          </w:p>
          <w:p w:rsidR="00A01626" w:rsidRDefault="00A016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D4B86" w:rsidRDefault="006421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внесении изменений в постановление администрации Проко</w:t>
            </w:r>
            <w:r w:rsidR="00ED4B86">
              <w:rPr>
                <w:rFonts w:ascii="Times New Roman" w:eastAsia="Times New Roman" w:hAnsi="Times New Roman" w:cs="Times New Roman"/>
                <w:sz w:val="28"/>
                <w:szCs w:val="28"/>
              </w:rPr>
              <w:t>пьевского муниципального округа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D4B86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="00324B9D" w:rsidRPr="00324B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D4B86" w:rsidRPr="00ED4B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10.07.2026 </w:t>
            </w:r>
          </w:p>
          <w:p w:rsidR="00A01626" w:rsidRDefault="00ED4B8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4B86">
              <w:rPr>
                <w:rFonts w:ascii="Times New Roman" w:eastAsia="Times New Roman" w:hAnsi="Times New Roman" w:cs="Times New Roman"/>
                <w:sz w:val="28"/>
                <w:szCs w:val="28"/>
              </w:rPr>
              <w:t>№ 127-п</w:t>
            </w:r>
            <w:r w:rsidR="006421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Pr="00ED4B86">
              <w:rPr>
                <w:rFonts w:ascii="Times New Roman" w:eastAsia="Times New Roman" w:hAnsi="Times New Roman" w:cs="Times New Roman"/>
                <w:sz w:val="28"/>
                <w:szCs w:val="28"/>
              </w:rPr>
              <w:t>О внесении изменений в постановление администрации Прокопьевского муниципального округа от 29.10.2025 № 192-п «Об утвержден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ии муниципальной программы «Раз</w:t>
            </w:r>
            <w:r w:rsidRPr="00ED4B86">
              <w:rPr>
                <w:rFonts w:ascii="Times New Roman" w:eastAsia="Times New Roman" w:hAnsi="Times New Roman" w:cs="Times New Roman"/>
                <w:sz w:val="28"/>
                <w:szCs w:val="28"/>
              </w:rPr>
              <w:t>витие агропромышленного комплекса Прокопьевского муниципального округа»</w:t>
            </w:r>
            <w:r w:rsidR="006421A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A01626" w:rsidRDefault="00A016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119B4" w:rsidRDefault="005119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5" w:type="dxa"/>
            <w:gridSpan w:val="2"/>
            <w:shd w:val="clear" w:color="auto" w:fill="auto"/>
          </w:tcPr>
          <w:p w:rsidR="00A01626" w:rsidRDefault="00A0162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01626" w:rsidRDefault="006421A4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целях приведения в соответствие с действующим законодательством, руководствуясь Уставом Прокопьевского муниципального округа, </w:t>
      </w:r>
    </w:p>
    <w:p w:rsidR="00BE3449" w:rsidRDefault="00BE34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1626" w:rsidRDefault="006421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администрация Прокопьевского муниципального округа ПОСТАНОВЛЯЕТ:</w:t>
      </w:r>
    </w:p>
    <w:p w:rsidR="00BE3449" w:rsidRDefault="00BE3449">
      <w:pPr>
        <w:spacing w:after="0" w:line="240" w:lineRule="auto"/>
        <w:ind w:firstLine="709"/>
        <w:jc w:val="both"/>
      </w:pPr>
    </w:p>
    <w:p w:rsidR="00A01626" w:rsidRDefault="006421A4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</w:rPr>
        <w:t>Внести изменение в постановление администрации Прокопьевского муниципального округа от 10.07.2026 №</w:t>
      </w:r>
      <w:r w:rsidR="00324B9D" w:rsidRPr="00324B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127-п «</w:t>
      </w:r>
      <w:r>
        <w:rPr>
          <w:rFonts w:ascii="Tinos" w:eastAsia="Times New Roman" w:hAnsi="Tinos" w:cs="Times New Roman"/>
          <w:color w:val="000000"/>
          <w:sz w:val="28"/>
          <w:szCs w:val="28"/>
        </w:rPr>
        <w:t>О внесении изменений в постановление администрации Прокопьевского муниципального округа от 29.10.2025 № 192-п «Об утверждении муниципальной программы «Развитие агропромышленного комплекса Прокопьевского муниципального округа»:</w:t>
      </w:r>
    </w:p>
    <w:p w:rsidR="00A01626" w:rsidRDefault="00ED4B86">
      <w:pPr>
        <w:spacing w:after="0" w:line="240" w:lineRule="auto"/>
        <w:ind w:firstLine="709"/>
        <w:jc w:val="both"/>
      </w:pPr>
      <w:r>
        <w:rPr>
          <w:rFonts w:ascii="Tinos" w:eastAsia="Times New Roman" w:hAnsi="Tinos" w:cs="Times New Roman"/>
          <w:color w:val="000000"/>
          <w:sz w:val="28"/>
          <w:szCs w:val="28"/>
        </w:rPr>
        <w:t>1.1.</w:t>
      </w:r>
      <w:r w:rsidR="006421A4">
        <w:rPr>
          <w:rFonts w:ascii="Tinos" w:eastAsia="Times New Roman" w:hAnsi="Tinos" w:cs="Times New Roman"/>
          <w:color w:val="000000"/>
          <w:sz w:val="28"/>
          <w:szCs w:val="28"/>
        </w:rPr>
        <w:t xml:space="preserve"> Пункт 1.1 постановления </w:t>
      </w:r>
      <w:r w:rsidR="006421A4">
        <w:rPr>
          <w:rFonts w:ascii="Times New Roman" w:eastAsia="Times New Roman" w:hAnsi="Times New Roman" w:cs="Times New Roman"/>
          <w:color w:val="000000"/>
          <w:sz w:val="28"/>
          <w:szCs w:val="28"/>
        </w:rPr>
        <w:t>исключить.</w:t>
      </w:r>
    </w:p>
    <w:p w:rsidR="00A01626" w:rsidRDefault="00ED4B86">
      <w:pPr>
        <w:pStyle w:val="1"/>
        <w:spacing w:after="0" w:line="240" w:lineRule="auto"/>
        <w:ind w:firstLine="0"/>
        <w:jc w:val="both"/>
      </w:pPr>
      <w:r>
        <w:tab/>
        <w:t>1</w:t>
      </w:r>
      <w:r w:rsidR="006421A4">
        <w:t>.2. Абзац первый пункта 1.3 постановления изложить в новой редакции:</w:t>
      </w:r>
    </w:p>
    <w:p w:rsidR="00A01626" w:rsidRDefault="006421A4">
      <w:pPr>
        <w:pStyle w:val="1"/>
        <w:spacing w:after="0" w:line="240" w:lineRule="auto"/>
        <w:ind w:firstLine="0"/>
        <w:jc w:val="both"/>
      </w:pPr>
      <w:r>
        <w:tab/>
        <w:t>«</w:t>
      </w:r>
      <w:r w:rsidR="00ED4B86">
        <w:t xml:space="preserve">1.3. </w:t>
      </w:r>
      <w:r>
        <w:t>В приложении 3 к муниципальной программе «</w:t>
      </w:r>
      <w:r>
        <w:rPr>
          <w:rFonts w:ascii="Tinos" w:hAnsi="Tinos"/>
          <w:color w:val="000000"/>
        </w:rPr>
        <w:t>Развитие агропромышленного комплекса Прокопьевского муниципального округа» раздел 5 изложить в новой редакции следующего содержания</w:t>
      </w:r>
      <w:r w:rsidRPr="00E90AB3">
        <w:rPr>
          <w:rFonts w:ascii="Tinos" w:hAnsi="Tinos"/>
          <w:color w:val="000000"/>
        </w:rPr>
        <w:t>:».</w:t>
      </w:r>
      <w:r>
        <w:t xml:space="preserve"> </w:t>
      </w:r>
    </w:p>
    <w:p w:rsidR="00A01626" w:rsidRDefault="006421A4">
      <w:pPr>
        <w:spacing w:after="0" w:line="240" w:lineRule="auto"/>
        <w:ind w:firstLine="734"/>
        <w:jc w:val="both"/>
        <w:outlineLvl w:val="0"/>
      </w:pPr>
      <w:r>
        <w:rPr>
          <w:rFonts w:ascii="Times New Roman" w:eastAsia="Times New Roman" w:hAnsi="Times New Roman" w:cs="Times New Roman"/>
          <w:sz w:val="28"/>
          <w:szCs w:val="28"/>
        </w:rPr>
        <w:t>2.  Настоящее постановление опубликовать в газете «Сельская новь».</w:t>
      </w:r>
    </w:p>
    <w:p w:rsidR="00A01626" w:rsidRDefault="006421A4">
      <w:pPr>
        <w:spacing w:after="0" w:line="240" w:lineRule="auto"/>
        <w:ind w:firstLine="734"/>
        <w:jc w:val="both"/>
        <w:outlineLvl w:val="0"/>
      </w:pPr>
      <w:r>
        <w:rPr>
          <w:rFonts w:ascii="Times New Roman" w:eastAsia="Times New Roman" w:hAnsi="Times New Roman" w:cs="Times New Roman"/>
          <w:sz w:val="28"/>
          <w:szCs w:val="28"/>
        </w:rPr>
        <w:t>3. Настоящее постановление вступает в силу после его опубликования</w:t>
      </w:r>
      <w:r w:rsidR="00ED4B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4B86" w:rsidRPr="00F7209E">
        <w:rPr>
          <w:rFonts w:ascii="Times New Roman" w:eastAsia="Times New Roman" w:hAnsi="Times New Roman" w:cs="Times New Roman"/>
          <w:sz w:val="28"/>
          <w:szCs w:val="28"/>
        </w:rPr>
        <w:t xml:space="preserve">и распространяет свое действие на правоотношения, возникшие </w:t>
      </w:r>
      <w:r w:rsidR="00ED4B86" w:rsidRPr="00E90AB3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E90AB3">
        <w:rPr>
          <w:rFonts w:ascii="Times New Roman" w:eastAsia="Times New Roman" w:hAnsi="Times New Roman" w:cs="Times New Roman"/>
          <w:sz w:val="28"/>
          <w:szCs w:val="28"/>
        </w:rPr>
        <w:t>17.07.2026.</w:t>
      </w:r>
    </w:p>
    <w:p w:rsidR="00A01626" w:rsidRDefault="006421A4">
      <w:pPr>
        <w:spacing w:after="0" w:line="240" w:lineRule="auto"/>
        <w:ind w:firstLine="734"/>
        <w:jc w:val="both"/>
        <w:outlineLvl w:val="0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4. Контроль за исполнением постановления возложить на </w:t>
      </w:r>
      <w:r w:rsidR="005119B4">
        <w:rPr>
          <w:rFonts w:ascii="Times New Roman" w:eastAsia="Times New Roman" w:hAnsi="Times New Roman" w:cs="Times New Roman"/>
          <w:sz w:val="28"/>
          <w:szCs w:val="28"/>
        </w:rPr>
        <w:t xml:space="preserve">заместителя главы округа </w:t>
      </w:r>
      <w:r w:rsidR="00B96D15">
        <w:rPr>
          <w:rFonts w:ascii="Times New Roman" w:eastAsia="Times New Roman" w:hAnsi="Times New Roman" w:cs="Times New Roman"/>
          <w:sz w:val="28"/>
          <w:szCs w:val="28"/>
        </w:rPr>
        <w:t xml:space="preserve">по сельскому хозяйству </w:t>
      </w:r>
      <w:r w:rsidR="005119B4" w:rsidRPr="00E90AB3">
        <w:rPr>
          <w:rFonts w:ascii="Times New Roman" w:eastAsia="Times New Roman" w:hAnsi="Times New Roman" w:cs="Times New Roman"/>
          <w:sz w:val="28"/>
          <w:szCs w:val="28"/>
        </w:rPr>
        <w:t>Ключника А.Ю.</w:t>
      </w:r>
    </w:p>
    <w:tbl>
      <w:tblPr>
        <w:tblW w:w="9070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554"/>
        <w:gridCol w:w="4516"/>
      </w:tblGrid>
      <w:tr w:rsidR="00A01626" w:rsidTr="005119B4">
        <w:tc>
          <w:tcPr>
            <w:tcW w:w="4554" w:type="dxa"/>
          </w:tcPr>
          <w:p w:rsidR="005119B4" w:rsidRDefault="005119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1626" w:rsidRDefault="005119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6421A4">
              <w:rPr>
                <w:rFonts w:ascii="Times New Roman" w:eastAsia="Times New Roman" w:hAnsi="Times New Roman" w:cs="Times New Roman"/>
                <w:sz w:val="28"/>
                <w:szCs w:val="28"/>
              </w:rPr>
              <w:t>лава Прокопьевского</w:t>
            </w:r>
          </w:p>
          <w:p w:rsidR="00A01626" w:rsidRDefault="006421A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4516" w:type="dxa"/>
          </w:tcPr>
          <w:p w:rsidR="00A01626" w:rsidRDefault="00A01626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1626" w:rsidRDefault="006421A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Н. Г. Шабалина</w:t>
            </w:r>
          </w:p>
        </w:tc>
      </w:tr>
    </w:tbl>
    <w:p w:rsidR="00A01626" w:rsidRDefault="00A01626">
      <w:pPr>
        <w:widowControl w:val="0"/>
        <w:tabs>
          <w:tab w:val="left" w:pos="9356"/>
        </w:tabs>
        <w:overflowPunct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1626" w:rsidRDefault="00A01626">
      <w:pPr>
        <w:widowControl w:val="0"/>
        <w:tabs>
          <w:tab w:val="left" w:pos="9356"/>
        </w:tabs>
        <w:overflowPunct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1626" w:rsidRDefault="00A01626">
      <w:pPr>
        <w:widowControl w:val="0"/>
        <w:tabs>
          <w:tab w:val="left" w:pos="9356"/>
        </w:tabs>
        <w:overflowPunct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1626" w:rsidRDefault="00A01626">
      <w:pPr>
        <w:widowControl w:val="0"/>
        <w:tabs>
          <w:tab w:val="left" w:pos="9356"/>
        </w:tabs>
        <w:overflowPunct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1626" w:rsidRDefault="00A01626">
      <w:pPr>
        <w:widowControl w:val="0"/>
        <w:tabs>
          <w:tab w:val="left" w:pos="9356"/>
        </w:tabs>
        <w:overflowPunct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1626" w:rsidRDefault="00A01626">
      <w:pPr>
        <w:widowControl w:val="0"/>
        <w:tabs>
          <w:tab w:val="left" w:pos="9356"/>
        </w:tabs>
        <w:overflowPunct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1626" w:rsidRDefault="00A01626">
      <w:pPr>
        <w:widowControl w:val="0"/>
        <w:tabs>
          <w:tab w:val="left" w:pos="9356"/>
        </w:tabs>
        <w:overflowPunct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1626" w:rsidRDefault="00A01626">
      <w:pPr>
        <w:widowControl w:val="0"/>
        <w:tabs>
          <w:tab w:val="left" w:pos="9356"/>
        </w:tabs>
        <w:overflowPunct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1626" w:rsidRDefault="00A01626">
      <w:pPr>
        <w:widowControl w:val="0"/>
        <w:tabs>
          <w:tab w:val="left" w:pos="9356"/>
        </w:tabs>
        <w:overflowPunct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1626" w:rsidRDefault="00A01626">
      <w:pPr>
        <w:widowControl w:val="0"/>
        <w:tabs>
          <w:tab w:val="left" w:pos="9356"/>
        </w:tabs>
        <w:overflowPunct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1626" w:rsidRDefault="00A01626">
      <w:pPr>
        <w:widowControl w:val="0"/>
        <w:tabs>
          <w:tab w:val="left" w:pos="9356"/>
        </w:tabs>
        <w:overflowPunct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1626" w:rsidRDefault="00A01626">
      <w:pPr>
        <w:widowControl w:val="0"/>
        <w:tabs>
          <w:tab w:val="left" w:pos="9356"/>
        </w:tabs>
        <w:overflowPunct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1626" w:rsidRDefault="00A01626">
      <w:pPr>
        <w:widowControl w:val="0"/>
        <w:tabs>
          <w:tab w:val="left" w:pos="9356"/>
        </w:tabs>
        <w:overflowPunct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1626" w:rsidRDefault="00A01626">
      <w:pPr>
        <w:widowControl w:val="0"/>
        <w:tabs>
          <w:tab w:val="left" w:pos="9356"/>
        </w:tabs>
        <w:overflowPunct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1626" w:rsidRDefault="00A01626">
      <w:pPr>
        <w:widowControl w:val="0"/>
        <w:tabs>
          <w:tab w:val="left" w:pos="9356"/>
        </w:tabs>
        <w:overflowPunct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1626" w:rsidRDefault="00A01626">
      <w:pPr>
        <w:widowControl w:val="0"/>
        <w:tabs>
          <w:tab w:val="left" w:pos="9356"/>
        </w:tabs>
        <w:overflowPunct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1626" w:rsidRDefault="00A01626">
      <w:pPr>
        <w:widowControl w:val="0"/>
        <w:tabs>
          <w:tab w:val="left" w:pos="9356"/>
        </w:tabs>
        <w:overflowPunct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1626" w:rsidRDefault="00A01626">
      <w:pPr>
        <w:widowControl w:val="0"/>
        <w:tabs>
          <w:tab w:val="left" w:pos="9356"/>
        </w:tabs>
        <w:overflowPunct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1626" w:rsidRDefault="00A01626">
      <w:pPr>
        <w:widowControl w:val="0"/>
        <w:tabs>
          <w:tab w:val="left" w:pos="9356"/>
        </w:tabs>
        <w:overflowPunct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1626" w:rsidRDefault="00A01626">
      <w:pPr>
        <w:widowControl w:val="0"/>
        <w:tabs>
          <w:tab w:val="left" w:pos="9356"/>
        </w:tabs>
        <w:overflowPunct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1626" w:rsidRDefault="00A01626">
      <w:pPr>
        <w:widowControl w:val="0"/>
        <w:tabs>
          <w:tab w:val="left" w:pos="9356"/>
        </w:tabs>
        <w:overflowPunct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1626" w:rsidRDefault="00A01626">
      <w:pPr>
        <w:widowControl w:val="0"/>
        <w:tabs>
          <w:tab w:val="left" w:pos="9356"/>
        </w:tabs>
        <w:overflowPunct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1626" w:rsidRDefault="00A01626">
      <w:pPr>
        <w:widowControl w:val="0"/>
        <w:tabs>
          <w:tab w:val="left" w:pos="9356"/>
        </w:tabs>
        <w:overflowPunct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1626" w:rsidRDefault="00A01626">
      <w:pPr>
        <w:widowControl w:val="0"/>
        <w:tabs>
          <w:tab w:val="left" w:pos="9356"/>
        </w:tabs>
        <w:overflowPunct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1626" w:rsidRDefault="00A01626">
      <w:pPr>
        <w:widowControl w:val="0"/>
        <w:tabs>
          <w:tab w:val="left" w:pos="9356"/>
        </w:tabs>
        <w:overflowPunct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1626" w:rsidRDefault="00A01626">
      <w:pPr>
        <w:widowControl w:val="0"/>
        <w:tabs>
          <w:tab w:val="left" w:pos="9356"/>
        </w:tabs>
        <w:overflowPunct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1626" w:rsidRDefault="00A01626">
      <w:pPr>
        <w:widowControl w:val="0"/>
        <w:tabs>
          <w:tab w:val="left" w:pos="9356"/>
        </w:tabs>
        <w:overflowPunct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1626" w:rsidRDefault="00A01626">
      <w:pPr>
        <w:widowControl w:val="0"/>
        <w:tabs>
          <w:tab w:val="left" w:pos="9356"/>
        </w:tabs>
        <w:overflowPunct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1626" w:rsidRDefault="00A01626">
      <w:pPr>
        <w:widowControl w:val="0"/>
        <w:tabs>
          <w:tab w:val="left" w:pos="9356"/>
        </w:tabs>
        <w:overflowPunct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1626" w:rsidRDefault="00A01626">
      <w:pPr>
        <w:widowControl w:val="0"/>
        <w:tabs>
          <w:tab w:val="left" w:pos="9356"/>
        </w:tabs>
        <w:overflowPunct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1626" w:rsidRDefault="00A01626">
      <w:pPr>
        <w:widowControl w:val="0"/>
        <w:tabs>
          <w:tab w:val="left" w:pos="9356"/>
        </w:tabs>
        <w:overflowPunct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1626" w:rsidRDefault="00A01626">
      <w:pPr>
        <w:widowControl w:val="0"/>
        <w:tabs>
          <w:tab w:val="left" w:pos="9356"/>
        </w:tabs>
        <w:overflowPunct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1626" w:rsidRDefault="00A01626">
      <w:pPr>
        <w:widowControl w:val="0"/>
        <w:tabs>
          <w:tab w:val="left" w:pos="9356"/>
        </w:tabs>
        <w:overflowPunct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1626" w:rsidRDefault="00A01626">
      <w:pPr>
        <w:widowControl w:val="0"/>
        <w:tabs>
          <w:tab w:val="left" w:pos="9356"/>
        </w:tabs>
        <w:overflowPunct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1626" w:rsidRDefault="00A01626">
      <w:pPr>
        <w:widowControl w:val="0"/>
        <w:tabs>
          <w:tab w:val="left" w:pos="9356"/>
        </w:tabs>
        <w:overflowPunct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1626" w:rsidRDefault="00A01626">
      <w:pPr>
        <w:widowControl w:val="0"/>
        <w:tabs>
          <w:tab w:val="left" w:pos="9356"/>
        </w:tabs>
        <w:overflowPunct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1626" w:rsidRDefault="00A01626">
      <w:pPr>
        <w:widowControl w:val="0"/>
        <w:tabs>
          <w:tab w:val="left" w:pos="9356"/>
        </w:tabs>
        <w:overflowPunct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1626" w:rsidRDefault="00A01626">
      <w:pPr>
        <w:widowControl w:val="0"/>
        <w:tabs>
          <w:tab w:val="left" w:pos="9356"/>
        </w:tabs>
        <w:overflowPunct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119B4" w:rsidRDefault="005119B4">
      <w:pPr>
        <w:widowControl w:val="0"/>
        <w:tabs>
          <w:tab w:val="left" w:pos="9356"/>
        </w:tabs>
        <w:overflowPunct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70BE5" w:rsidRDefault="00F70B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70BE5">
      <w:pgSz w:w="11906" w:h="16838"/>
      <w:pgMar w:top="993" w:right="853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nos">
    <w:altName w:val="Times New Roman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FF27DE"/>
    <w:multiLevelType w:val="multilevel"/>
    <w:tmpl w:val="3318AC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3BD65D1"/>
    <w:multiLevelType w:val="multilevel"/>
    <w:tmpl w:val="B4C8CECA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626"/>
    <w:rsid w:val="00324B9D"/>
    <w:rsid w:val="00345A86"/>
    <w:rsid w:val="00442643"/>
    <w:rsid w:val="005119B4"/>
    <w:rsid w:val="006421A4"/>
    <w:rsid w:val="006656DA"/>
    <w:rsid w:val="006A146F"/>
    <w:rsid w:val="006D096D"/>
    <w:rsid w:val="00A01626"/>
    <w:rsid w:val="00B96D15"/>
    <w:rsid w:val="00BE3449"/>
    <w:rsid w:val="00CD666D"/>
    <w:rsid w:val="00D56668"/>
    <w:rsid w:val="00E90AB3"/>
    <w:rsid w:val="00ED4B86"/>
    <w:rsid w:val="00F7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1FE"/>
    <w:pPr>
      <w:spacing w:after="200" w:line="276" w:lineRule="auto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qFormat/>
    <w:rsid w:val="00DF61F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5D10F5"/>
    <w:rPr>
      <w:rFonts w:ascii="Segoe UI" w:eastAsiaTheme="minorEastAsia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FD48C0"/>
    <w:rPr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qFormat/>
    <w:locked/>
    <w:rsid w:val="00083DB9"/>
    <w:rPr>
      <w:rFonts w:ascii="Calibri" w:eastAsia="Calibri" w:hAnsi="Calibri" w:cs="Times New Roman"/>
      <w:lang w:eastAsia="ru-RU"/>
    </w:rPr>
  </w:style>
  <w:style w:type="character" w:customStyle="1" w:styleId="dt-r">
    <w:name w:val="dt-r"/>
    <w:basedOn w:val="a0"/>
    <w:qFormat/>
    <w:rsid w:val="002B481B"/>
  </w:style>
  <w:style w:type="character" w:customStyle="1" w:styleId="itemtext">
    <w:name w:val="itemtext"/>
    <w:uiPriority w:val="99"/>
    <w:qFormat/>
    <w:rsid w:val="00963475"/>
    <w:rPr>
      <w:rFonts w:cs="Times New Roman"/>
    </w:rPr>
  </w:style>
  <w:style w:type="character" w:styleId="a8">
    <w:name w:val="FollowedHyperlink"/>
    <w:basedOn w:val="a0"/>
    <w:uiPriority w:val="99"/>
    <w:semiHidden/>
    <w:unhideWhenUsed/>
    <w:rsid w:val="007F3F93"/>
    <w:rPr>
      <w:color w:val="954F72" w:themeColor="followedHyperlink"/>
      <w:u w:val="single"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link w:val="a3"/>
    <w:rsid w:val="00DF61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a">
    <w:name w:val="List"/>
    <w:basedOn w:val="a4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d">
    <w:name w:val="List Paragraph"/>
    <w:basedOn w:val="a"/>
    <w:uiPriority w:val="34"/>
    <w:qFormat/>
    <w:rsid w:val="004157ED"/>
    <w:pPr>
      <w:ind w:left="720"/>
      <w:contextualSpacing/>
    </w:pPr>
  </w:style>
  <w:style w:type="paragraph" w:styleId="a6">
    <w:name w:val="Balloon Text"/>
    <w:basedOn w:val="a"/>
    <w:link w:val="a5"/>
    <w:uiPriority w:val="99"/>
    <w:semiHidden/>
    <w:unhideWhenUsed/>
    <w:qFormat/>
    <w:rsid w:val="005D10F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Normal0">
    <w:name w:val="ConsPlusNormal"/>
    <w:link w:val="ConsPlusNormal"/>
    <w:uiPriority w:val="99"/>
    <w:qFormat/>
    <w:rsid w:val="00083DB9"/>
    <w:pPr>
      <w:widowControl w:val="0"/>
    </w:pPr>
    <w:rPr>
      <w:rFonts w:cs="Times New Roman"/>
      <w:lang w:eastAsia="ru-RU"/>
    </w:rPr>
  </w:style>
  <w:style w:type="paragraph" w:customStyle="1" w:styleId="dt-p">
    <w:name w:val="dt-p"/>
    <w:basedOn w:val="a"/>
    <w:qFormat/>
    <w:rsid w:val="002B481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1">
    <w:name w:val="ConsPlusNormal1"/>
    <w:uiPriority w:val="99"/>
    <w:qFormat/>
    <w:rsid w:val="00316F3D"/>
    <w:rPr>
      <w:rFonts w:ascii="Arial" w:eastAsia="Times New Roman" w:hAnsi="Arial" w:cs="Times New Roman"/>
      <w:sz w:val="24"/>
      <w:lang w:eastAsia="zh-CN"/>
    </w:rPr>
  </w:style>
  <w:style w:type="paragraph" w:styleId="ae">
    <w:name w:val="No Spacing"/>
    <w:uiPriority w:val="99"/>
    <w:qFormat/>
    <w:rsid w:val="00316F3D"/>
    <w:rPr>
      <w:rFonts w:cs="Times New Roman"/>
    </w:rPr>
  </w:style>
  <w:style w:type="paragraph" w:styleId="af">
    <w:name w:val="Normal (Web)"/>
    <w:basedOn w:val="a"/>
    <w:uiPriority w:val="99"/>
    <w:unhideWhenUsed/>
    <w:qFormat/>
    <w:rsid w:val="00316F3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704229"/>
    <w:pPr>
      <w:widowControl w:val="0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1">
    <w:name w:val="Основной текст1"/>
    <w:basedOn w:val="a"/>
    <w:qFormat/>
    <w:pPr>
      <w:spacing w:after="14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table" w:styleId="af2">
    <w:name w:val="Table Grid"/>
    <w:basedOn w:val="a1"/>
    <w:uiPriority w:val="59"/>
    <w:rsid w:val="00DF61FE"/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1FE"/>
    <w:pPr>
      <w:spacing w:after="200" w:line="276" w:lineRule="auto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qFormat/>
    <w:rsid w:val="00DF61F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5D10F5"/>
    <w:rPr>
      <w:rFonts w:ascii="Segoe UI" w:eastAsiaTheme="minorEastAsia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FD48C0"/>
    <w:rPr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qFormat/>
    <w:locked/>
    <w:rsid w:val="00083DB9"/>
    <w:rPr>
      <w:rFonts w:ascii="Calibri" w:eastAsia="Calibri" w:hAnsi="Calibri" w:cs="Times New Roman"/>
      <w:lang w:eastAsia="ru-RU"/>
    </w:rPr>
  </w:style>
  <w:style w:type="character" w:customStyle="1" w:styleId="dt-r">
    <w:name w:val="dt-r"/>
    <w:basedOn w:val="a0"/>
    <w:qFormat/>
    <w:rsid w:val="002B481B"/>
  </w:style>
  <w:style w:type="character" w:customStyle="1" w:styleId="itemtext">
    <w:name w:val="itemtext"/>
    <w:uiPriority w:val="99"/>
    <w:qFormat/>
    <w:rsid w:val="00963475"/>
    <w:rPr>
      <w:rFonts w:cs="Times New Roman"/>
    </w:rPr>
  </w:style>
  <w:style w:type="character" w:styleId="a8">
    <w:name w:val="FollowedHyperlink"/>
    <w:basedOn w:val="a0"/>
    <w:uiPriority w:val="99"/>
    <w:semiHidden/>
    <w:unhideWhenUsed/>
    <w:rsid w:val="007F3F93"/>
    <w:rPr>
      <w:color w:val="954F72" w:themeColor="followedHyperlink"/>
      <w:u w:val="single"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link w:val="a3"/>
    <w:rsid w:val="00DF61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a">
    <w:name w:val="List"/>
    <w:basedOn w:val="a4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d">
    <w:name w:val="List Paragraph"/>
    <w:basedOn w:val="a"/>
    <w:uiPriority w:val="34"/>
    <w:qFormat/>
    <w:rsid w:val="004157ED"/>
    <w:pPr>
      <w:ind w:left="720"/>
      <w:contextualSpacing/>
    </w:pPr>
  </w:style>
  <w:style w:type="paragraph" w:styleId="a6">
    <w:name w:val="Balloon Text"/>
    <w:basedOn w:val="a"/>
    <w:link w:val="a5"/>
    <w:uiPriority w:val="99"/>
    <w:semiHidden/>
    <w:unhideWhenUsed/>
    <w:qFormat/>
    <w:rsid w:val="005D10F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Normal0">
    <w:name w:val="ConsPlusNormal"/>
    <w:link w:val="ConsPlusNormal"/>
    <w:uiPriority w:val="99"/>
    <w:qFormat/>
    <w:rsid w:val="00083DB9"/>
    <w:pPr>
      <w:widowControl w:val="0"/>
    </w:pPr>
    <w:rPr>
      <w:rFonts w:cs="Times New Roman"/>
      <w:lang w:eastAsia="ru-RU"/>
    </w:rPr>
  </w:style>
  <w:style w:type="paragraph" w:customStyle="1" w:styleId="dt-p">
    <w:name w:val="dt-p"/>
    <w:basedOn w:val="a"/>
    <w:qFormat/>
    <w:rsid w:val="002B481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1">
    <w:name w:val="ConsPlusNormal1"/>
    <w:uiPriority w:val="99"/>
    <w:qFormat/>
    <w:rsid w:val="00316F3D"/>
    <w:rPr>
      <w:rFonts w:ascii="Arial" w:eastAsia="Times New Roman" w:hAnsi="Arial" w:cs="Times New Roman"/>
      <w:sz w:val="24"/>
      <w:lang w:eastAsia="zh-CN"/>
    </w:rPr>
  </w:style>
  <w:style w:type="paragraph" w:styleId="ae">
    <w:name w:val="No Spacing"/>
    <w:uiPriority w:val="99"/>
    <w:qFormat/>
    <w:rsid w:val="00316F3D"/>
    <w:rPr>
      <w:rFonts w:cs="Times New Roman"/>
    </w:rPr>
  </w:style>
  <w:style w:type="paragraph" w:styleId="af">
    <w:name w:val="Normal (Web)"/>
    <w:basedOn w:val="a"/>
    <w:uiPriority w:val="99"/>
    <w:unhideWhenUsed/>
    <w:qFormat/>
    <w:rsid w:val="00316F3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704229"/>
    <w:pPr>
      <w:widowControl w:val="0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1">
    <w:name w:val="Основной текст1"/>
    <w:basedOn w:val="a"/>
    <w:qFormat/>
    <w:pPr>
      <w:spacing w:after="14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table" w:styleId="af2">
    <w:name w:val="Table Grid"/>
    <w:basedOn w:val="a1"/>
    <w:uiPriority w:val="59"/>
    <w:rsid w:val="00DF61FE"/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F909E-E81F-4A4D-A837-0F54DF6B7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</cp:revision>
  <cp:lastPrinted>2026-07-20T03:31:00Z</cp:lastPrinted>
  <dcterms:created xsi:type="dcterms:W3CDTF">2026-07-27T04:00:00Z</dcterms:created>
  <dcterms:modified xsi:type="dcterms:W3CDTF">2026-07-27T04:00:00Z</dcterms:modified>
  <dc:language>ru-RU</dc:language>
</cp:coreProperties>
</file>