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3FB" w:rsidRDefault="00F72927">
      <w:pPr>
        <w:tabs>
          <w:tab w:val="left" w:pos="708"/>
          <w:tab w:val="left" w:pos="3960"/>
        </w:tabs>
        <w:spacing w:after="0" w:line="240" w:lineRule="auto"/>
        <w:jc w:val="center"/>
        <w:rPr>
          <w:rFonts w:ascii="Times New Roman" w:hAnsi="Times New Roman"/>
          <w:b/>
          <w:sz w:val="32"/>
        </w:rPr>
      </w:pPr>
      <w:bookmarkStart w:id="0" w:name="_GoBack"/>
      <w:bookmarkEnd w:id="0"/>
      <w:r>
        <w:rPr>
          <w:rFonts w:ascii="Times New Roman" w:hAnsi="Times New Roman"/>
          <w:b/>
          <w:sz w:val="32"/>
        </w:rPr>
        <w:t>КЕМЕРОВСКАЯ ОБЛАСТЬ - КУЗБАСС</w:t>
      </w:r>
    </w:p>
    <w:p w:rsidR="00B863FB" w:rsidRDefault="00F72927">
      <w:pPr>
        <w:tabs>
          <w:tab w:val="left" w:pos="708"/>
          <w:tab w:val="left" w:pos="3960"/>
        </w:tabs>
        <w:spacing w:after="0" w:line="240" w:lineRule="auto"/>
        <w:jc w:val="center"/>
        <w:rPr>
          <w:rFonts w:ascii="Times New Roman" w:hAnsi="Times New Roman"/>
          <w:b/>
          <w:sz w:val="32"/>
        </w:rPr>
      </w:pPr>
      <w:r>
        <w:rPr>
          <w:rFonts w:ascii="Times New Roman" w:hAnsi="Times New Roman"/>
          <w:b/>
          <w:sz w:val="32"/>
        </w:rPr>
        <w:t>АДМИНИСТРАЦИЯ</w:t>
      </w:r>
    </w:p>
    <w:p w:rsidR="00B863FB" w:rsidRDefault="00F72927">
      <w:pPr>
        <w:tabs>
          <w:tab w:val="left" w:pos="708"/>
          <w:tab w:val="left" w:pos="3960"/>
        </w:tabs>
        <w:spacing w:after="0" w:line="240" w:lineRule="auto"/>
        <w:jc w:val="center"/>
        <w:rPr>
          <w:rFonts w:ascii="Times New Roman" w:hAnsi="Times New Roman"/>
          <w:b/>
          <w:sz w:val="32"/>
        </w:rPr>
      </w:pPr>
      <w:r>
        <w:rPr>
          <w:rFonts w:ascii="Times New Roman" w:hAnsi="Times New Roman"/>
          <w:b/>
          <w:sz w:val="32"/>
        </w:rPr>
        <w:t>ПРОКОПЬЕВСКОГО МУНИЦИПАЛЬНОГО ОКРУГА</w:t>
      </w:r>
    </w:p>
    <w:p w:rsidR="00B863FB" w:rsidRDefault="00B863FB">
      <w:pPr>
        <w:spacing w:after="0" w:line="240" w:lineRule="auto"/>
        <w:jc w:val="center"/>
        <w:rPr>
          <w:rFonts w:ascii="Times New Roman" w:hAnsi="Times New Roman"/>
          <w:b/>
          <w:sz w:val="36"/>
        </w:rPr>
      </w:pPr>
    </w:p>
    <w:p w:rsidR="00B863FB" w:rsidRDefault="00F72927">
      <w:pPr>
        <w:spacing w:after="0" w:line="240" w:lineRule="auto"/>
        <w:jc w:val="center"/>
        <w:rPr>
          <w:rFonts w:ascii="Times New Roman" w:hAnsi="Times New Roman"/>
          <w:b/>
          <w:sz w:val="40"/>
        </w:rPr>
      </w:pPr>
      <w:r>
        <w:rPr>
          <w:rFonts w:ascii="Times New Roman" w:hAnsi="Times New Roman"/>
          <w:b/>
          <w:sz w:val="40"/>
        </w:rPr>
        <w:t xml:space="preserve">ПОСТАНОВЛЕНИЕ </w:t>
      </w:r>
    </w:p>
    <w:p w:rsidR="00B863FB" w:rsidRDefault="00B863FB">
      <w:pPr>
        <w:spacing w:after="0" w:line="240" w:lineRule="auto"/>
        <w:rPr>
          <w:rFonts w:ascii="Times New Roman" w:hAnsi="Times New Roman"/>
          <w:sz w:val="28"/>
        </w:rPr>
      </w:pPr>
    </w:p>
    <w:p w:rsidR="00B863FB" w:rsidRDefault="00B863FB">
      <w:pPr>
        <w:spacing w:after="0" w:line="240" w:lineRule="auto"/>
        <w:rPr>
          <w:rFonts w:ascii="Times New Roman" w:hAnsi="Times New Roman"/>
          <w:sz w:val="28"/>
        </w:rPr>
      </w:pPr>
    </w:p>
    <w:p w:rsidR="00B863FB" w:rsidRDefault="00F72927">
      <w:pPr>
        <w:spacing w:after="0" w:line="240" w:lineRule="auto"/>
        <w:rPr>
          <w:rFonts w:ascii="Times New Roman" w:hAnsi="Times New Roman"/>
          <w:sz w:val="28"/>
        </w:rPr>
      </w:pPr>
      <w:r>
        <w:rPr>
          <w:rFonts w:ascii="Times New Roman" w:hAnsi="Times New Roman"/>
          <w:sz w:val="28"/>
        </w:rPr>
        <w:t xml:space="preserve">от 19.06.2026  №112 - </w:t>
      </w:r>
      <w:proofErr w:type="gramStart"/>
      <w:r>
        <w:rPr>
          <w:rFonts w:ascii="Times New Roman" w:hAnsi="Times New Roman"/>
          <w:sz w:val="28"/>
        </w:rPr>
        <w:t>п</w:t>
      </w:r>
      <w:proofErr w:type="gramEnd"/>
    </w:p>
    <w:p w:rsidR="00B863FB" w:rsidRDefault="00B863FB">
      <w:pPr>
        <w:spacing w:after="0" w:line="240" w:lineRule="auto"/>
        <w:jc w:val="both"/>
        <w:rPr>
          <w:rFonts w:ascii="Times New Roman" w:hAnsi="Times New Roman"/>
          <w:sz w:val="28"/>
        </w:rPr>
      </w:pPr>
    </w:p>
    <w:p w:rsidR="00B863FB" w:rsidRDefault="00B863FB">
      <w:pPr>
        <w:spacing w:after="0" w:line="240" w:lineRule="auto"/>
        <w:jc w:val="both"/>
        <w:rPr>
          <w:rFonts w:ascii="Times New Roman" w:hAnsi="Times New Roman"/>
          <w:sz w:val="28"/>
        </w:rPr>
      </w:pPr>
    </w:p>
    <w:p w:rsidR="00B863FB" w:rsidRDefault="00F72927">
      <w:pPr>
        <w:spacing w:after="0" w:line="240" w:lineRule="auto"/>
        <w:rPr>
          <w:rFonts w:ascii="Times New Roman" w:hAnsi="Times New Roman"/>
          <w:sz w:val="28"/>
        </w:rPr>
      </w:pPr>
      <w:r>
        <w:rPr>
          <w:rFonts w:ascii="Times New Roman" w:hAnsi="Times New Roman"/>
          <w:sz w:val="28"/>
        </w:rPr>
        <w:t xml:space="preserve">Об утверждении </w:t>
      </w:r>
      <w:proofErr w:type="gramStart"/>
      <w:r>
        <w:rPr>
          <w:rFonts w:ascii="Times New Roman" w:hAnsi="Times New Roman"/>
          <w:sz w:val="28"/>
        </w:rPr>
        <w:t>административного</w:t>
      </w:r>
      <w:proofErr w:type="gramEnd"/>
      <w:r>
        <w:rPr>
          <w:rFonts w:ascii="Times New Roman" w:hAnsi="Times New Roman"/>
          <w:sz w:val="28"/>
        </w:rPr>
        <w:t xml:space="preserve"> </w:t>
      </w:r>
    </w:p>
    <w:p w:rsidR="00B863FB" w:rsidRDefault="00F72927">
      <w:pPr>
        <w:spacing w:after="0" w:line="240" w:lineRule="auto"/>
        <w:rPr>
          <w:rFonts w:ascii="Times New Roman" w:hAnsi="Times New Roman"/>
          <w:sz w:val="28"/>
        </w:rPr>
      </w:pPr>
      <w:r>
        <w:rPr>
          <w:rFonts w:ascii="Times New Roman" w:hAnsi="Times New Roman"/>
          <w:sz w:val="28"/>
        </w:rPr>
        <w:t xml:space="preserve">регламента предоставления </w:t>
      </w:r>
      <w:proofErr w:type="gramStart"/>
      <w:r>
        <w:rPr>
          <w:rFonts w:ascii="Times New Roman" w:hAnsi="Times New Roman"/>
          <w:sz w:val="28"/>
        </w:rPr>
        <w:t>муниципальной</w:t>
      </w:r>
      <w:proofErr w:type="gramEnd"/>
    </w:p>
    <w:p w:rsidR="00B863FB" w:rsidRDefault="00F72927">
      <w:pPr>
        <w:spacing w:after="0" w:line="240" w:lineRule="auto"/>
        <w:rPr>
          <w:rFonts w:ascii="Times New Roman" w:hAnsi="Times New Roman"/>
          <w:sz w:val="30"/>
        </w:rPr>
      </w:pPr>
      <w:r>
        <w:rPr>
          <w:rFonts w:ascii="Times New Roman" w:hAnsi="Times New Roman"/>
          <w:sz w:val="28"/>
        </w:rPr>
        <w:t xml:space="preserve">услуги </w:t>
      </w:r>
      <w:r>
        <w:rPr>
          <w:rFonts w:ascii="Times New Roman" w:hAnsi="Times New Roman"/>
          <w:sz w:val="30"/>
        </w:rPr>
        <w:t xml:space="preserve">«Предоставление </w:t>
      </w:r>
      <w:proofErr w:type="gramStart"/>
      <w:r>
        <w:rPr>
          <w:rFonts w:ascii="Times New Roman" w:hAnsi="Times New Roman"/>
          <w:sz w:val="30"/>
        </w:rPr>
        <w:t>земельного</w:t>
      </w:r>
      <w:proofErr w:type="gramEnd"/>
    </w:p>
    <w:p w:rsidR="00B863FB" w:rsidRDefault="00F72927">
      <w:pPr>
        <w:spacing w:after="0" w:line="240" w:lineRule="auto"/>
        <w:rPr>
          <w:rFonts w:ascii="Times New Roman" w:hAnsi="Times New Roman"/>
          <w:sz w:val="30"/>
        </w:rPr>
      </w:pPr>
      <w:r>
        <w:rPr>
          <w:rFonts w:ascii="Times New Roman" w:hAnsi="Times New Roman"/>
          <w:sz w:val="30"/>
        </w:rPr>
        <w:t xml:space="preserve"> участка, находящегося в </w:t>
      </w:r>
      <w:proofErr w:type="gramStart"/>
      <w:r>
        <w:rPr>
          <w:rFonts w:ascii="Times New Roman" w:hAnsi="Times New Roman"/>
          <w:sz w:val="30"/>
        </w:rPr>
        <w:t>муниципальной</w:t>
      </w:r>
      <w:proofErr w:type="gramEnd"/>
      <w:r>
        <w:rPr>
          <w:rFonts w:ascii="Times New Roman" w:hAnsi="Times New Roman"/>
          <w:sz w:val="30"/>
        </w:rPr>
        <w:t xml:space="preserve"> </w:t>
      </w:r>
    </w:p>
    <w:p w:rsidR="00B863FB" w:rsidRDefault="00F72927">
      <w:pPr>
        <w:spacing w:after="0" w:line="240" w:lineRule="auto"/>
        <w:rPr>
          <w:rFonts w:ascii="Times New Roman" w:hAnsi="Times New Roman"/>
          <w:sz w:val="30"/>
        </w:rPr>
      </w:pPr>
      <w:r>
        <w:rPr>
          <w:rFonts w:ascii="Times New Roman" w:hAnsi="Times New Roman"/>
          <w:sz w:val="30"/>
        </w:rPr>
        <w:t xml:space="preserve">собственности, гражданину или юридическому </w:t>
      </w:r>
    </w:p>
    <w:p w:rsidR="00B863FB" w:rsidRDefault="00F72927">
      <w:pPr>
        <w:spacing w:after="0" w:line="240" w:lineRule="auto"/>
        <w:rPr>
          <w:rFonts w:ascii="Times New Roman" w:hAnsi="Times New Roman"/>
          <w:sz w:val="30"/>
        </w:rPr>
      </w:pPr>
      <w:r>
        <w:rPr>
          <w:rFonts w:ascii="Times New Roman" w:hAnsi="Times New Roman"/>
          <w:sz w:val="30"/>
        </w:rPr>
        <w:t>лицу в собственность бесплатно»</w:t>
      </w:r>
    </w:p>
    <w:p w:rsidR="00B863FB" w:rsidRDefault="00B863FB">
      <w:pPr>
        <w:pStyle w:val="ConsPlusNormal"/>
        <w:ind w:firstLine="540"/>
        <w:jc w:val="both"/>
        <w:rPr>
          <w:rFonts w:ascii="Times New Roman" w:hAnsi="Times New Roman"/>
          <w:sz w:val="28"/>
        </w:rPr>
      </w:pPr>
    </w:p>
    <w:p w:rsidR="00B863FB" w:rsidRDefault="00F72927">
      <w:pPr>
        <w:pStyle w:val="ConsPlusNormal"/>
        <w:ind w:firstLine="709"/>
        <w:jc w:val="both"/>
        <w:rPr>
          <w:rFonts w:ascii="Times New Roman" w:hAnsi="Times New Roman"/>
          <w:sz w:val="28"/>
        </w:rPr>
      </w:pPr>
      <w:r>
        <w:rPr>
          <w:rFonts w:ascii="Times New Roman" w:hAnsi="Times New Roman"/>
          <w:sz w:val="28"/>
        </w:rPr>
        <w:t>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Постановлением Правительства Кемеровской области - Кузбасса  от 12.08.2025 № 506 «О Порядке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постановлением администрации Прокопьевского муниципального округа от 23.07.2025 №116-п «Об утверждении Порядка разработки и утверждения административных регламентов предоставления муниципальных услуг», руководствуясь Уставом муниципального образования Прокопьевский муниципальный округ Кемеровской области - Кузбасса:</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1.</w:t>
      </w:r>
      <w:r>
        <w:rPr>
          <w:rFonts w:ascii="Times New Roman" w:hAnsi="Times New Roman"/>
          <w:sz w:val="28"/>
        </w:rPr>
        <w:tab/>
        <w:t>Утвердить административный регламент по представлению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w:t>
      </w:r>
    </w:p>
    <w:p w:rsidR="00B863FB" w:rsidRDefault="00F72927">
      <w:pPr>
        <w:spacing w:after="0"/>
        <w:ind w:firstLine="567"/>
        <w:jc w:val="both"/>
        <w:rPr>
          <w:rFonts w:ascii="Times New Roman" w:hAnsi="Times New Roman"/>
          <w:sz w:val="28"/>
        </w:rPr>
      </w:pPr>
      <w:r>
        <w:rPr>
          <w:rFonts w:ascii="Times New Roman" w:hAnsi="Times New Roman"/>
          <w:sz w:val="28"/>
        </w:rPr>
        <w:t xml:space="preserve">  2. Настоящее постановление опубликовать в газете «Сельская новь» и разместить на официальном сайте администрации Прокопьевского муниципального округа в информационно-телекоммуникационной сети «Интернет». </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3. Настоящее постановление вступает в силу после опубликования.</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постановления возложить на заместителя главы округа – председателя КУМС Прокопьевского муниципального округа Н.Ю. Степанову.</w:t>
      </w:r>
    </w:p>
    <w:p w:rsidR="00B863FB" w:rsidRDefault="00B863FB">
      <w:pPr>
        <w:spacing w:after="0" w:line="240" w:lineRule="auto"/>
        <w:ind w:firstLine="709"/>
        <w:jc w:val="both"/>
        <w:rPr>
          <w:sz w:val="28"/>
        </w:rPr>
      </w:pPr>
    </w:p>
    <w:p w:rsidR="00B863FB" w:rsidRDefault="00F72927">
      <w:pPr>
        <w:spacing w:after="0" w:line="240" w:lineRule="auto"/>
        <w:jc w:val="both"/>
        <w:rPr>
          <w:rFonts w:ascii="Times New Roman" w:hAnsi="Times New Roman"/>
          <w:sz w:val="28"/>
        </w:rPr>
      </w:pPr>
      <w:r>
        <w:rPr>
          <w:rFonts w:ascii="Times New Roman" w:hAnsi="Times New Roman"/>
          <w:sz w:val="28"/>
        </w:rPr>
        <w:t>Глава Прокопьевского</w:t>
      </w:r>
    </w:p>
    <w:p w:rsidR="00B863FB" w:rsidRDefault="00F72927">
      <w:pPr>
        <w:tabs>
          <w:tab w:val="left" w:pos="7263"/>
        </w:tabs>
        <w:spacing w:after="0" w:line="240" w:lineRule="auto"/>
        <w:jc w:val="both"/>
        <w:rPr>
          <w:rFonts w:ascii="Times New Roman" w:hAnsi="Times New Roman"/>
          <w:b/>
          <w:sz w:val="28"/>
        </w:rPr>
      </w:pPr>
      <w:r>
        <w:rPr>
          <w:rFonts w:ascii="Times New Roman" w:hAnsi="Times New Roman"/>
          <w:sz w:val="28"/>
        </w:rPr>
        <w:t>муниципального округа</w:t>
      </w:r>
      <w:r>
        <w:rPr>
          <w:rFonts w:ascii="Times New Roman" w:hAnsi="Times New Roman"/>
          <w:sz w:val="28"/>
        </w:rPr>
        <w:tab/>
        <w:t xml:space="preserve">   Н.Г. Шабалина</w:t>
      </w:r>
    </w:p>
    <w:p w:rsidR="00B863FB" w:rsidRDefault="00B863FB">
      <w:pPr>
        <w:spacing w:after="0" w:line="240" w:lineRule="auto"/>
        <w:jc w:val="right"/>
        <w:rPr>
          <w:rFonts w:ascii="Times New Roman" w:hAnsi="Times New Roman"/>
          <w:sz w:val="24"/>
        </w:rPr>
      </w:pPr>
    </w:p>
    <w:p w:rsidR="00B863FB" w:rsidRDefault="00F72927">
      <w:pPr>
        <w:spacing w:after="0" w:line="240" w:lineRule="auto"/>
        <w:jc w:val="right"/>
        <w:rPr>
          <w:rFonts w:ascii="Times New Roman" w:hAnsi="Times New Roman"/>
          <w:sz w:val="24"/>
        </w:rPr>
      </w:pPr>
      <w:r>
        <w:rPr>
          <w:rFonts w:ascii="Times New Roman" w:hAnsi="Times New Roman"/>
          <w:sz w:val="24"/>
        </w:rPr>
        <w:t>Приложение</w:t>
      </w:r>
    </w:p>
    <w:p w:rsidR="00B863FB" w:rsidRDefault="00F72927">
      <w:pPr>
        <w:spacing w:after="0" w:line="240" w:lineRule="auto"/>
        <w:jc w:val="right"/>
        <w:rPr>
          <w:rFonts w:ascii="Times New Roman" w:hAnsi="Times New Roman"/>
          <w:sz w:val="24"/>
        </w:rPr>
      </w:pPr>
      <w:r>
        <w:rPr>
          <w:rFonts w:ascii="Times New Roman" w:hAnsi="Times New Roman"/>
          <w:sz w:val="24"/>
        </w:rPr>
        <w:t xml:space="preserve">к постановлению администрации </w:t>
      </w:r>
    </w:p>
    <w:p w:rsidR="00B863FB" w:rsidRDefault="00F72927">
      <w:pPr>
        <w:spacing w:after="0" w:line="240" w:lineRule="auto"/>
        <w:jc w:val="right"/>
        <w:rPr>
          <w:rFonts w:ascii="Times New Roman" w:hAnsi="Times New Roman"/>
          <w:sz w:val="24"/>
        </w:rPr>
      </w:pPr>
      <w:r>
        <w:rPr>
          <w:rFonts w:ascii="Times New Roman" w:hAnsi="Times New Roman"/>
          <w:sz w:val="24"/>
        </w:rPr>
        <w:t>от 19.06.2026 №112-п</w:t>
      </w:r>
    </w:p>
    <w:p w:rsidR="00B863FB" w:rsidRDefault="00B863FB">
      <w:pPr>
        <w:spacing w:line="240" w:lineRule="auto"/>
        <w:jc w:val="right"/>
        <w:rPr>
          <w:rFonts w:ascii="Times New Roman" w:hAnsi="Times New Roman"/>
          <w:sz w:val="28"/>
        </w:rPr>
      </w:pPr>
    </w:p>
    <w:p w:rsidR="00B863FB" w:rsidRDefault="00F72927">
      <w:pPr>
        <w:spacing w:line="240" w:lineRule="auto"/>
        <w:jc w:val="center"/>
        <w:rPr>
          <w:rFonts w:ascii="Times New Roman" w:hAnsi="Times New Roman"/>
          <w:b/>
          <w:sz w:val="28"/>
        </w:rPr>
      </w:pPr>
      <w:r>
        <w:rPr>
          <w:rFonts w:ascii="Times New Roman" w:hAnsi="Times New Roman"/>
          <w:b/>
          <w:sz w:val="28"/>
        </w:rPr>
        <w:t xml:space="preserve">Административный регламент </w:t>
      </w:r>
      <w:bookmarkStart w:id="1" w:name="_Hlk200377307"/>
      <w:r>
        <w:rPr>
          <w:rFonts w:ascii="Times New Roman" w:hAnsi="Times New Roman"/>
          <w:b/>
          <w:sz w:val="28"/>
        </w:rPr>
        <w:t>по предоставлению муниципальной услуги «</w:t>
      </w:r>
      <w:r>
        <w:rPr>
          <w:rFonts w:ascii="Times New Roman" w:hAnsi="Times New Roman"/>
          <w:b/>
          <w:sz w:val="30"/>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b/>
          <w:sz w:val="28"/>
        </w:rPr>
        <w:t>»</w:t>
      </w:r>
      <w:bookmarkEnd w:id="1"/>
    </w:p>
    <w:p w:rsidR="00B863FB" w:rsidRDefault="00F72927">
      <w:pPr>
        <w:spacing w:line="240" w:lineRule="auto"/>
        <w:jc w:val="center"/>
        <w:rPr>
          <w:rFonts w:ascii="Times New Roman" w:hAnsi="Times New Roman"/>
          <w:sz w:val="28"/>
        </w:rPr>
      </w:pPr>
      <w:r>
        <w:rPr>
          <w:rFonts w:ascii="Times New Roman" w:hAnsi="Times New Roman"/>
          <w:b/>
          <w:sz w:val="28"/>
        </w:rPr>
        <w:t>1. Общие положения</w:t>
      </w:r>
    </w:p>
    <w:p w:rsidR="00B863FB" w:rsidRDefault="00F72927">
      <w:pPr>
        <w:pStyle w:val="ConsPlusNormal"/>
        <w:ind w:firstLine="540"/>
        <w:jc w:val="both"/>
        <w:rPr>
          <w:rFonts w:ascii="Times New Roman" w:hAnsi="Times New Roman"/>
          <w:b/>
          <w:sz w:val="28"/>
        </w:rPr>
      </w:pPr>
      <w:r>
        <w:rPr>
          <w:rFonts w:ascii="Times New Roman" w:hAnsi="Times New Roman"/>
          <w:b/>
          <w:sz w:val="28"/>
        </w:rPr>
        <w:t>1.1. Предмет регулирования административного регламента.</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Административный регламент по предоставлению муниципальной услуги </w:t>
      </w:r>
      <w:bookmarkStart w:id="2" w:name="_Hlk226014714"/>
      <w:r>
        <w:rPr>
          <w:rFonts w:ascii="Times New Roman" w:hAnsi="Times New Roman"/>
          <w:sz w:val="28"/>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bookmarkEnd w:id="2"/>
      <w:r>
        <w:rPr>
          <w:rFonts w:ascii="Times New Roman" w:hAnsi="Times New Roman"/>
          <w:sz w:val="28"/>
        </w:rPr>
        <w:t>(далее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B863FB" w:rsidRDefault="00F72927">
      <w:pPr>
        <w:pStyle w:val="ConsPlusNormal"/>
        <w:ind w:firstLine="540"/>
        <w:jc w:val="both"/>
        <w:rPr>
          <w:rFonts w:ascii="Times New Roman" w:hAnsi="Times New Roman"/>
          <w:b/>
          <w:sz w:val="28"/>
        </w:rPr>
      </w:pPr>
      <w:r>
        <w:rPr>
          <w:rFonts w:ascii="Times New Roman" w:hAnsi="Times New Roman"/>
          <w:b/>
          <w:sz w:val="28"/>
        </w:rPr>
        <w:t>1.2. Круг заявителей.</w:t>
      </w:r>
    </w:p>
    <w:p w:rsidR="00B863FB" w:rsidRDefault="00F72927">
      <w:pPr>
        <w:pStyle w:val="ConsPlusNormal"/>
        <w:ind w:firstLine="540"/>
        <w:jc w:val="both"/>
        <w:rPr>
          <w:rFonts w:ascii="Times New Roman" w:hAnsi="Times New Roman"/>
          <w:sz w:val="28"/>
        </w:rPr>
      </w:pPr>
      <w:r>
        <w:rPr>
          <w:rFonts w:ascii="Times New Roman" w:hAnsi="Times New Roman"/>
          <w:sz w:val="28"/>
        </w:rPr>
        <w:t>1.2.1. Заявителями являются физические и юридические лица в соответствии с подпунктом 7 статьи 39.5 Земельного кодекса Российской Федерации (далее - заявители).</w:t>
      </w:r>
    </w:p>
    <w:p w:rsidR="00B863FB" w:rsidRDefault="00F72927">
      <w:pPr>
        <w:pStyle w:val="ConsPlusNormal"/>
        <w:ind w:firstLine="540"/>
        <w:jc w:val="both"/>
        <w:rPr>
          <w:rFonts w:ascii="Times New Roman" w:hAnsi="Times New Roman"/>
          <w:sz w:val="28"/>
        </w:rPr>
      </w:pPr>
      <w:r>
        <w:rPr>
          <w:rFonts w:ascii="Times New Roman" w:hAnsi="Times New Roman"/>
          <w:sz w:val="28"/>
        </w:rPr>
        <w:t>1.2.2. Интересы заявителей могут представлять иные лица в соответствии с законодательством Российской Федерации (далее - представители).</w:t>
      </w:r>
    </w:p>
    <w:p w:rsidR="00B863FB" w:rsidRDefault="00F72927">
      <w:pPr>
        <w:pStyle w:val="ConsPlusNormal"/>
        <w:ind w:firstLine="540"/>
        <w:jc w:val="both"/>
        <w:rPr>
          <w:rFonts w:ascii="Times New Roman" w:hAnsi="Times New Roman"/>
          <w:sz w:val="28"/>
        </w:rPr>
      </w:pPr>
      <w:r>
        <w:rPr>
          <w:rFonts w:ascii="Times New Roman" w:hAnsi="Times New Roman"/>
          <w:sz w:val="28"/>
        </w:rPr>
        <w:t>1.2.3. От имени физических лиц заявления могут подавать:</w:t>
      </w:r>
    </w:p>
    <w:p w:rsidR="00B863FB" w:rsidRDefault="00F72927">
      <w:pPr>
        <w:pStyle w:val="ConsPlusNormal"/>
        <w:ind w:firstLine="540"/>
        <w:jc w:val="both"/>
        <w:rPr>
          <w:rFonts w:ascii="Times New Roman" w:hAnsi="Times New Roman"/>
          <w:sz w:val="28"/>
        </w:rPr>
      </w:pPr>
      <w:r>
        <w:rPr>
          <w:rFonts w:ascii="Times New Roman" w:hAnsi="Times New Roman"/>
          <w:sz w:val="28"/>
        </w:rPr>
        <w:t>1) законные представители (родители, усыновители, опекуны) несовершеннолетних в возрасте до 14 лет;</w:t>
      </w:r>
    </w:p>
    <w:p w:rsidR="00B863FB" w:rsidRDefault="00F72927">
      <w:pPr>
        <w:pStyle w:val="ConsPlusNormal"/>
        <w:ind w:firstLine="540"/>
        <w:jc w:val="both"/>
        <w:rPr>
          <w:rFonts w:ascii="Times New Roman" w:hAnsi="Times New Roman"/>
          <w:sz w:val="28"/>
        </w:rPr>
      </w:pPr>
      <w:r>
        <w:rPr>
          <w:rFonts w:ascii="Times New Roman" w:hAnsi="Times New Roman"/>
          <w:sz w:val="28"/>
        </w:rPr>
        <w:t>2)   опекуны недееспособных граждан;</w:t>
      </w:r>
    </w:p>
    <w:p w:rsidR="00B863FB" w:rsidRDefault="00F72927">
      <w:pPr>
        <w:pStyle w:val="ConsPlusNormal"/>
        <w:ind w:firstLine="540"/>
        <w:jc w:val="both"/>
        <w:rPr>
          <w:rFonts w:ascii="Times New Roman" w:hAnsi="Times New Roman"/>
          <w:sz w:val="28"/>
        </w:rPr>
      </w:pPr>
      <w:r>
        <w:rPr>
          <w:rFonts w:ascii="Times New Roman" w:hAnsi="Times New Roman"/>
          <w:sz w:val="28"/>
        </w:rPr>
        <w:t>3) представители, действующие в силу полномочий, основанных на доверенности или договоре.</w:t>
      </w:r>
    </w:p>
    <w:p w:rsidR="00B863FB" w:rsidRDefault="00F72927">
      <w:pPr>
        <w:pStyle w:val="ConsPlusNormal"/>
        <w:ind w:firstLine="540"/>
        <w:jc w:val="both"/>
        <w:rPr>
          <w:rFonts w:ascii="Times New Roman" w:hAnsi="Times New Roman"/>
          <w:sz w:val="28"/>
        </w:rPr>
      </w:pPr>
      <w:r>
        <w:rPr>
          <w:rFonts w:ascii="Times New Roman" w:hAnsi="Times New Roman"/>
          <w:sz w:val="28"/>
        </w:rPr>
        <w:t>1.2.4. От имени юридического лица заявления могут подавать:</w:t>
      </w:r>
    </w:p>
    <w:p w:rsidR="00B863FB" w:rsidRDefault="00F72927">
      <w:pPr>
        <w:pStyle w:val="ConsPlusNormal"/>
        <w:ind w:firstLine="540"/>
        <w:jc w:val="both"/>
        <w:rPr>
          <w:rFonts w:ascii="Times New Roman" w:hAnsi="Times New Roman"/>
          <w:sz w:val="28"/>
        </w:rPr>
      </w:pPr>
      <w:r>
        <w:rPr>
          <w:rFonts w:ascii="Times New Roman" w:hAnsi="Times New Roman"/>
          <w:sz w:val="28"/>
        </w:rPr>
        <w:t>1) лица, действующие в соответствии с законом, иными правовыми актами и учредительными документами без доверенности;</w:t>
      </w:r>
    </w:p>
    <w:p w:rsidR="00B863FB" w:rsidRDefault="00F72927">
      <w:pPr>
        <w:pStyle w:val="ConsPlusNormal"/>
        <w:ind w:firstLine="540"/>
        <w:jc w:val="both"/>
        <w:rPr>
          <w:rFonts w:ascii="Times New Roman" w:hAnsi="Times New Roman"/>
          <w:sz w:val="28"/>
        </w:rPr>
      </w:pPr>
      <w:r>
        <w:rPr>
          <w:rFonts w:ascii="Times New Roman" w:hAnsi="Times New Roman"/>
          <w:sz w:val="28"/>
        </w:rPr>
        <w:t>2) представители в силу полномочий, основанных на доверенности или договоре;</w:t>
      </w:r>
    </w:p>
    <w:p w:rsidR="00B863FB" w:rsidRDefault="00F72927">
      <w:pPr>
        <w:pStyle w:val="ConsPlusNormal"/>
        <w:ind w:firstLine="540"/>
        <w:jc w:val="both"/>
        <w:rPr>
          <w:rFonts w:ascii="Times New Roman" w:hAnsi="Times New Roman"/>
          <w:sz w:val="28"/>
        </w:rPr>
      </w:pPr>
      <w:r>
        <w:rPr>
          <w:rFonts w:ascii="Times New Roman" w:hAnsi="Times New Roman"/>
          <w:sz w:val="28"/>
        </w:rPr>
        <w:t>3) участники юридического лица в предусмотренных законом случаях.</w:t>
      </w:r>
    </w:p>
    <w:p w:rsidR="00B863FB" w:rsidRDefault="00F72927">
      <w:pPr>
        <w:pStyle w:val="ConsPlusNormal"/>
        <w:ind w:firstLine="539"/>
        <w:jc w:val="both"/>
        <w:rPr>
          <w:rFonts w:ascii="Times New Roman" w:hAnsi="Times New Roman"/>
          <w:b/>
          <w:sz w:val="28"/>
        </w:rPr>
      </w:pPr>
      <w:r>
        <w:rPr>
          <w:rFonts w:ascii="Times New Roman" w:hAnsi="Times New Roman"/>
          <w:b/>
          <w:sz w:val="28"/>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bookmarkStart w:id="3" w:name="_Hlk226014605"/>
      <w:r>
        <w:rPr>
          <w:rFonts w:ascii="Times New Roman" w:hAnsi="Times New Roman"/>
          <w:b/>
          <w:sz w:val="28"/>
        </w:rPr>
        <w:t>«Единый портал государственных и муниципальных услуг (функций)».</w:t>
      </w:r>
      <w:bookmarkEnd w:id="3"/>
    </w:p>
    <w:p w:rsidR="00B863FB" w:rsidRDefault="00F72927">
      <w:pPr>
        <w:pStyle w:val="ConsPlusNormal"/>
        <w:ind w:firstLine="539"/>
        <w:jc w:val="both"/>
        <w:rPr>
          <w:rFonts w:ascii="Times New Roman" w:hAnsi="Times New Roman"/>
          <w:b/>
          <w:sz w:val="28"/>
        </w:rPr>
      </w:pPr>
      <w:r>
        <w:rPr>
          <w:rFonts w:ascii="Times New Roman" w:hAnsi="Times New Roman"/>
          <w:sz w:val="28"/>
        </w:rPr>
        <w:t xml:space="preserve">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w:t>
      </w:r>
      <w:r>
        <w:rPr>
          <w:rFonts w:ascii="Times New Roman" w:hAnsi="Times New Roman"/>
          <w:sz w:val="28"/>
        </w:rPr>
        <w:lastRenderedPageBreak/>
        <w:t>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ЕПГУ) (при наличии технической возможности).</w:t>
      </w:r>
    </w:p>
    <w:p w:rsidR="00B863FB" w:rsidRDefault="00F72927">
      <w:pPr>
        <w:pStyle w:val="ConsPlusNormal"/>
        <w:ind w:firstLine="539"/>
        <w:jc w:val="both"/>
        <w:rPr>
          <w:rFonts w:ascii="Times New Roman" w:hAnsi="Times New Roman"/>
          <w:sz w:val="28"/>
        </w:rPr>
      </w:pPr>
      <w:r>
        <w:rPr>
          <w:rFonts w:ascii="Times New Roman" w:hAnsi="Times New Roman"/>
          <w:sz w:val="28"/>
        </w:rPr>
        <w:t>Идентификаторы категорий (признаков) заявителей приведены в приложении № 2 к настоящему административному регламенту.</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Категории (признаки) заявителя определяются в результате анкетирования, проводимого органом, предоставляющем муниципальную услугу (далее - профилирование), осуществляемого в соответствии с настоящим административным регламентом. </w:t>
      </w:r>
    </w:p>
    <w:p w:rsidR="00B863FB" w:rsidRDefault="00F72927">
      <w:pPr>
        <w:pStyle w:val="ConsPlusNormal"/>
        <w:ind w:firstLine="540"/>
        <w:jc w:val="both"/>
        <w:rPr>
          <w:rFonts w:ascii="Times New Roman" w:hAnsi="Times New Roman"/>
          <w:sz w:val="28"/>
        </w:rPr>
      </w:pPr>
      <w:r>
        <w:rPr>
          <w:rFonts w:ascii="Times New Roman" w:hAnsi="Times New Roman"/>
          <w:sz w:val="28"/>
        </w:rPr>
        <w:t>Заявителю предоставляется результат муниципальной услуги, за которым он обратился.</w:t>
      </w:r>
    </w:p>
    <w:p w:rsidR="00B863FB" w:rsidRDefault="00B863FB">
      <w:pPr>
        <w:pStyle w:val="ConsPlusNormal"/>
        <w:ind w:firstLine="540"/>
        <w:jc w:val="both"/>
        <w:rPr>
          <w:rFonts w:ascii="Times New Roman" w:hAnsi="Times New Roman"/>
          <w:sz w:val="28"/>
        </w:rPr>
      </w:pPr>
    </w:p>
    <w:p w:rsidR="00B863FB" w:rsidRDefault="00F72927">
      <w:pPr>
        <w:pStyle w:val="ConsPlusTitle"/>
        <w:jc w:val="center"/>
        <w:outlineLvl w:val="1"/>
        <w:rPr>
          <w:rFonts w:ascii="Times New Roman" w:hAnsi="Times New Roman"/>
          <w:sz w:val="28"/>
        </w:rPr>
      </w:pPr>
      <w:r>
        <w:rPr>
          <w:rFonts w:ascii="Times New Roman" w:hAnsi="Times New Roman"/>
          <w:sz w:val="28"/>
        </w:rPr>
        <w:t>2. Стандарт предоставления муниципальной услуги</w:t>
      </w:r>
    </w:p>
    <w:p w:rsidR="00B863FB" w:rsidRDefault="00B863FB">
      <w:pPr>
        <w:pStyle w:val="ConsPlusTitle"/>
        <w:jc w:val="center"/>
        <w:outlineLvl w:val="1"/>
        <w:rPr>
          <w:rFonts w:ascii="Times New Roman" w:hAnsi="Times New Roman"/>
          <w:sz w:val="28"/>
        </w:rPr>
      </w:pPr>
    </w:p>
    <w:p w:rsidR="00B863FB" w:rsidRDefault="00F72927">
      <w:pPr>
        <w:pStyle w:val="ConsPlusNormal"/>
        <w:ind w:firstLine="540"/>
        <w:jc w:val="both"/>
        <w:rPr>
          <w:rFonts w:ascii="Times New Roman" w:hAnsi="Times New Roman"/>
          <w:sz w:val="28"/>
        </w:rPr>
      </w:pPr>
      <w:r>
        <w:rPr>
          <w:rFonts w:ascii="Times New Roman" w:hAnsi="Times New Roman"/>
          <w:b/>
          <w:sz w:val="28"/>
        </w:rPr>
        <w:t>2.1. Наименование муниципальной услуги:</w:t>
      </w:r>
      <w:r>
        <w:rPr>
          <w:rFonts w:ascii="Times New Roman" w:hAnsi="Times New Roman"/>
          <w:sz w:val="28"/>
        </w:rPr>
        <w:t xml:space="preserve"> </w:t>
      </w:r>
    </w:p>
    <w:p w:rsidR="00B863FB" w:rsidRDefault="00F72927">
      <w:pPr>
        <w:pStyle w:val="ConsPlusNormal"/>
        <w:ind w:firstLine="540"/>
        <w:jc w:val="both"/>
        <w:rPr>
          <w:rFonts w:ascii="Times New Roman" w:hAnsi="Times New Roman"/>
          <w:sz w:val="28"/>
        </w:rPr>
      </w:pPr>
      <w:r>
        <w:rPr>
          <w:rFonts w:ascii="Times New Roman" w:hAnsi="Times New Roman"/>
          <w:sz w:val="28"/>
        </w:rPr>
        <w:t>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pStyle w:val="ConsPlusNormal"/>
        <w:ind w:left="540"/>
        <w:jc w:val="both"/>
        <w:rPr>
          <w:rFonts w:ascii="Times New Roman" w:hAnsi="Times New Roman"/>
          <w:b/>
          <w:sz w:val="28"/>
        </w:rPr>
      </w:pPr>
      <w:r>
        <w:rPr>
          <w:rFonts w:ascii="Times New Roman" w:hAnsi="Times New Roman"/>
          <w:b/>
          <w:sz w:val="28"/>
        </w:rPr>
        <w:t>2.2. Наименование органа, предоставляющего муниципальную услугу.</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2.2.1. Муниципальная услуга предоставляется </w:t>
      </w:r>
      <w:bookmarkStart w:id="4" w:name="P110"/>
      <w:bookmarkEnd w:id="4"/>
      <w:r>
        <w:rPr>
          <w:rFonts w:ascii="Times New Roman" w:hAnsi="Times New Roman"/>
          <w:sz w:val="28"/>
        </w:rPr>
        <w:t>администрацией Прокопьевского муниципального округа, в лице Комитета по управлению муниципальной собственностью администрации Прокопьевского муниципального округа (далее - уполномоченный орган).</w:t>
      </w:r>
    </w:p>
    <w:p w:rsidR="00B863FB" w:rsidRDefault="00F72927">
      <w:pPr>
        <w:pStyle w:val="ConsPlusNormal"/>
        <w:ind w:firstLine="540"/>
        <w:jc w:val="both"/>
        <w:rPr>
          <w:rFonts w:ascii="Times New Roman" w:hAnsi="Times New Roman"/>
          <w:b/>
          <w:sz w:val="28"/>
        </w:rPr>
      </w:pPr>
      <w:r>
        <w:rPr>
          <w:rFonts w:ascii="Times New Roman" w:hAnsi="Times New Roman"/>
          <w:b/>
          <w:sz w:val="28"/>
        </w:rPr>
        <w:t>2.3. Результат предоставления муниципальной услуги.</w:t>
      </w:r>
    </w:p>
    <w:p w:rsidR="00B863FB" w:rsidRDefault="00F72927">
      <w:pPr>
        <w:pStyle w:val="ConsPlusNormal"/>
        <w:ind w:firstLine="540"/>
        <w:jc w:val="both"/>
        <w:rPr>
          <w:rFonts w:ascii="Times New Roman" w:hAnsi="Times New Roman"/>
          <w:sz w:val="28"/>
        </w:rPr>
      </w:pPr>
      <w:r>
        <w:rPr>
          <w:rFonts w:ascii="Times New Roman" w:hAnsi="Times New Roman"/>
          <w:sz w:val="28"/>
        </w:rPr>
        <w:t>2.3.1. Результатом предоставления муниципальной услуги являются:</w:t>
      </w:r>
    </w:p>
    <w:p w:rsidR="00B863FB" w:rsidRDefault="00F72927">
      <w:pPr>
        <w:pStyle w:val="ConsPlusNormal"/>
        <w:ind w:firstLine="540"/>
        <w:jc w:val="both"/>
        <w:rPr>
          <w:rFonts w:ascii="Times New Roman" w:hAnsi="Times New Roman"/>
          <w:sz w:val="28"/>
        </w:rPr>
      </w:pPr>
      <w:r>
        <w:rPr>
          <w:rFonts w:ascii="Times New Roman" w:hAnsi="Times New Roman"/>
          <w:sz w:val="28"/>
        </w:rPr>
        <w:t>1) решение о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2)   решение об отказе в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2.3.2. Результатом предоставления муниципальной услуги является принятое уполномоченным органом решение о предоставлении земельного участка либо решение об отказе в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Результат предоставления муниципальной услуги может быть получен:</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в уполномоченном органе на бумажном носителе при личном обращении;</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почтовым отправлением;</w:t>
      </w:r>
    </w:p>
    <w:p w:rsidR="00B863FB" w:rsidRDefault="00F72927">
      <w:pPr>
        <w:pStyle w:val="ConsPlusNormal"/>
        <w:numPr>
          <w:ilvl w:val="0"/>
          <w:numId w:val="1"/>
        </w:numPr>
        <w:jc w:val="both"/>
        <w:rPr>
          <w:rFonts w:ascii="Times New Roman" w:hAnsi="Times New Roman"/>
          <w:sz w:val="28"/>
        </w:rPr>
      </w:pPr>
      <w:proofErr w:type="gramStart"/>
      <w:r>
        <w:rPr>
          <w:rFonts w:ascii="Times New Roman" w:hAnsi="Times New Roman"/>
          <w:sz w:val="28"/>
        </w:rPr>
        <w:t>в МФЦ на бумажном носителе при личном обращении (при наличии</w:t>
      </w:r>
      <w:proofErr w:type="gramEnd"/>
    </w:p>
    <w:p w:rsidR="00B863FB" w:rsidRDefault="00F72927">
      <w:pPr>
        <w:pStyle w:val="ConsPlusNormal"/>
        <w:jc w:val="both"/>
        <w:rPr>
          <w:rFonts w:ascii="Times New Roman" w:hAnsi="Times New Roman"/>
          <w:sz w:val="28"/>
        </w:rPr>
      </w:pPr>
      <w:r>
        <w:rPr>
          <w:rFonts w:ascii="Times New Roman" w:hAnsi="Times New Roman"/>
          <w:sz w:val="28"/>
        </w:rPr>
        <w:t>соглашения о взаимодействии между многофункциональным центром и уполномоченным органом в соответствии с порядком предоставления услуг/ мер поддержки);</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на ЕПГУ, РПГУ, в том числе в форме электронного документа,</w:t>
      </w:r>
    </w:p>
    <w:p w:rsidR="00B863FB" w:rsidRDefault="00F72927">
      <w:pPr>
        <w:pStyle w:val="ConsPlusNormal"/>
        <w:jc w:val="both"/>
        <w:rPr>
          <w:rFonts w:ascii="Times New Roman" w:hAnsi="Times New Roman"/>
          <w:sz w:val="28"/>
        </w:rPr>
      </w:pPr>
      <w:proofErr w:type="gramStart"/>
      <w:r>
        <w:rPr>
          <w:rFonts w:ascii="Times New Roman" w:hAnsi="Times New Roman"/>
          <w:sz w:val="28"/>
        </w:rPr>
        <w:t>подписанного</w:t>
      </w:r>
      <w:proofErr w:type="gramEnd"/>
      <w:r>
        <w:rPr>
          <w:rFonts w:ascii="Times New Roman" w:hAnsi="Times New Roman"/>
          <w:sz w:val="28"/>
        </w:rPr>
        <w:t xml:space="preserve"> электронной подписью (при наличии технической возможности).</w:t>
      </w:r>
    </w:p>
    <w:p w:rsidR="00B863FB" w:rsidRDefault="00F72927">
      <w:pPr>
        <w:pStyle w:val="ConsPlusNormal"/>
        <w:ind w:left="540"/>
        <w:jc w:val="both"/>
        <w:rPr>
          <w:rFonts w:ascii="Times New Roman" w:hAnsi="Times New Roman"/>
          <w:sz w:val="28"/>
        </w:rPr>
      </w:pPr>
      <w:r>
        <w:rPr>
          <w:rFonts w:ascii="Times New Roman" w:hAnsi="Times New Roman"/>
          <w:sz w:val="28"/>
        </w:rPr>
        <w:lastRenderedPageBreak/>
        <w:t>2.3.3. Реестровая запись в качестве результата предоставления муниципальной услуги не предусмотрена.</w:t>
      </w:r>
    </w:p>
    <w:p w:rsidR="00B863FB" w:rsidRDefault="00F72927">
      <w:pPr>
        <w:pStyle w:val="ConsPlusNormal"/>
        <w:ind w:firstLine="540"/>
        <w:jc w:val="both"/>
        <w:rPr>
          <w:rFonts w:ascii="Times New Roman" w:hAnsi="Times New Roman"/>
          <w:b/>
          <w:sz w:val="28"/>
        </w:rPr>
      </w:pPr>
      <w:r>
        <w:rPr>
          <w:rFonts w:ascii="Times New Roman" w:hAnsi="Times New Roman"/>
          <w:b/>
          <w:sz w:val="28"/>
        </w:rPr>
        <w:t>2.4. Срок предоставления муниципальной услуги.</w:t>
      </w:r>
    </w:p>
    <w:p w:rsidR="00B863FB" w:rsidRDefault="00F72927">
      <w:pPr>
        <w:pStyle w:val="ConsPlusNormal"/>
        <w:ind w:firstLine="540"/>
        <w:jc w:val="both"/>
        <w:rPr>
          <w:rFonts w:ascii="Times New Roman" w:hAnsi="Times New Roman"/>
          <w:sz w:val="28"/>
        </w:rPr>
      </w:pPr>
      <w:bookmarkStart w:id="5" w:name="P128"/>
      <w:bookmarkEnd w:id="5"/>
      <w:r>
        <w:rPr>
          <w:rFonts w:ascii="Times New Roman" w:hAnsi="Times New Roman"/>
          <w:sz w:val="28"/>
        </w:rPr>
        <w:t>2.4.1. Максимальный срок предоставления муниципальной услуги составляет 16 рабочих дней со дня регистрации в уполномоченном органе заявления и документов и (или) информации, необходимых для предоставления муниципальной услуги.</w:t>
      </w:r>
    </w:p>
    <w:p w:rsidR="00B863FB" w:rsidRDefault="00F72927">
      <w:pPr>
        <w:pStyle w:val="ConsPlusNormal"/>
        <w:ind w:firstLine="540"/>
        <w:jc w:val="both"/>
        <w:rPr>
          <w:rFonts w:ascii="Times New Roman" w:hAnsi="Times New Roman"/>
          <w:sz w:val="28"/>
        </w:rPr>
      </w:pPr>
      <w:r>
        <w:rPr>
          <w:rFonts w:ascii="Times New Roman" w:hAnsi="Times New Roman"/>
          <w:sz w:val="28"/>
        </w:rPr>
        <w:t>2.4.2. В случае подачи документов в МФЦ максимальный срок предоставления муниципальной услуги исчисляется со дня поступления в уполномоченный орган документов из МФЦ.</w:t>
      </w:r>
    </w:p>
    <w:p w:rsidR="00B863FB" w:rsidRDefault="00F72927">
      <w:pPr>
        <w:spacing w:after="0" w:line="240" w:lineRule="auto"/>
        <w:ind w:firstLine="539"/>
        <w:jc w:val="both"/>
        <w:rPr>
          <w:rFonts w:ascii="Times New Roman" w:hAnsi="Times New Roman"/>
          <w:sz w:val="28"/>
        </w:rPr>
      </w:pPr>
      <w:r>
        <w:rPr>
          <w:rFonts w:ascii="Times New Roman" w:hAnsi="Times New Roman"/>
          <w:sz w:val="28"/>
        </w:rPr>
        <w:t>2.4.3. Максимальный срок предоставления муниципальной услуги в электронном виде с использованием ЕПГУ, РПГУ не отличается от других сроков предоставления муниципальной услуги, предусмотренных административном регламентом (при наличии технической возможности).</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2.4.4. Сроки исполнения отдельных административных процедур (действий) по предоставлению муниципальной услуги указаны в </w:t>
      </w:r>
      <w:hyperlink w:anchor="P287" w:history="1">
        <w:r>
          <w:rPr>
            <w:rFonts w:ascii="Times New Roman" w:hAnsi="Times New Roman"/>
            <w:sz w:val="28"/>
          </w:rPr>
          <w:t>разделе 3</w:t>
        </w:r>
      </w:hyperlink>
      <w:r>
        <w:rPr>
          <w:rFonts w:ascii="Times New Roman" w:hAnsi="Times New Roman"/>
          <w:sz w:val="28"/>
        </w:rPr>
        <w:t xml:space="preserve"> настоящего административного регламента.</w:t>
      </w:r>
    </w:p>
    <w:p w:rsidR="00B863FB" w:rsidRDefault="00F72927">
      <w:pPr>
        <w:spacing w:after="0" w:line="240" w:lineRule="auto"/>
        <w:ind w:firstLine="539"/>
        <w:jc w:val="both"/>
        <w:rPr>
          <w:rFonts w:ascii="Times New Roman" w:hAnsi="Times New Roman"/>
          <w:sz w:val="28"/>
        </w:rPr>
      </w:pPr>
      <w:bookmarkStart w:id="6" w:name="P133"/>
      <w:bookmarkEnd w:id="6"/>
      <w:r>
        <w:rPr>
          <w:rFonts w:ascii="Times New Roman" w:hAnsi="Times New Roman"/>
          <w:b/>
          <w:sz w:val="28"/>
        </w:rPr>
        <w:t>2.5. Размер платы, взимаемой с заявителя при предоставлении муниципальной услуги, и способы ее взимания.</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t>Предоставление муниципальной услуги осуществляется бесплатно.</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b/>
          <w:sz w:val="28"/>
        </w:rPr>
        <w:t>2.6.</w:t>
      </w:r>
      <w:r>
        <w:rPr>
          <w:rFonts w:ascii="Times New Roman" w:hAnsi="Times New Roman"/>
          <w:sz w:val="28"/>
        </w:rPr>
        <w:t xml:space="preserve"> </w:t>
      </w:r>
      <w:r>
        <w:rPr>
          <w:rFonts w:ascii="Times New Roman" w:hAnsi="Times New Roman"/>
          <w:b/>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b/>
          <w:sz w:val="28"/>
        </w:rPr>
        <w:t>2.7. Срок регистрации запроса заявителя о предоставлении муниципальной услуги.</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2.7.1. Заявление, представленное заявителем либо его представителем в уполномоченный орган, регистрируется в день его поступления.</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2.7.2. Заявление, представленное заявителем либо его представителем через МФЦ, регистрируется уполномоченным органом в день поступления от МФЦ.</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2.7.3. Заявление, поступившее в электронной форме на ЕПГУ, РПГУ (при наличии технической возможности) регистрируется уполномоченным органом в день его поступления в случае отсутствия автоматической регистрации запросов на ЕПГУ, РПГУ.</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2.7.4. Заявление, поступившее в нерабочее время, регистрируется уполномоченным органом в первый рабочий день.</w:t>
      </w:r>
    </w:p>
    <w:p w:rsidR="00B863FB" w:rsidRDefault="00F72927">
      <w:pPr>
        <w:spacing w:after="0" w:line="240" w:lineRule="auto"/>
        <w:ind w:firstLine="540"/>
        <w:jc w:val="both"/>
        <w:rPr>
          <w:rFonts w:ascii="Times New Roman" w:hAnsi="Times New Roman"/>
          <w:sz w:val="28"/>
        </w:rPr>
      </w:pPr>
      <w:r>
        <w:rPr>
          <w:rFonts w:ascii="Times New Roman" w:hAnsi="Times New Roman"/>
          <w:b/>
          <w:sz w:val="28"/>
        </w:rPr>
        <w:t>2.8. Требования к помещениям, в которых предоставляется муниципальная услуга.</w:t>
      </w:r>
    </w:p>
    <w:p w:rsidR="00B863FB" w:rsidRDefault="00F72927">
      <w:pPr>
        <w:spacing w:after="0" w:line="240" w:lineRule="auto"/>
        <w:ind w:firstLine="540"/>
        <w:jc w:val="both"/>
        <w:rPr>
          <w:rFonts w:ascii="Times New Roman" w:hAnsi="Times New Roman"/>
        </w:rPr>
      </w:pPr>
      <w:r>
        <w:rPr>
          <w:rFonts w:ascii="Times New Roman" w:hAnsi="Times New Roman"/>
          <w:sz w:val="28"/>
        </w:rPr>
        <w:t>Требования к помещениям, в которых предоставляется муниципальная услуга, размещены на официальном сайте уполномоченного органа в сети «Интернет», МФЦ (при наличии соглашения о взаимодействии) в сети «Интернет».</w:t>
      </w:r>
    </w:p>
    <w:p w:rsidR="00B863FB" w:rsidRDefault="00F72927">
      <w:pPr>
        <w:spacing w:after="0" w:line="240" w:lineRule="auto"/>
        <w:ind w:firstLine="540"/>
        <w:jc w:val="both"/>
        <w:rPr>
          <w:rFonts w:ascii="Times New Roman" w:hAnsi="Times New Roman"/>
          <w:sz w:val="28"/>
        </w:rPr>
      </w:pPr>
      <w:r>
        <w:rPr>
          <w:rFonts w:ascii="Times New Roman" w:hAnsi="Times New Roman"/>
          <w:b/>
          <w:sz w:val="28"/>
        </w:rPr>
        <w:t>2.9. Показатели доступности и качества муниципальной услуги.</w:t>
      </w:r>
    </w:p>
    <w:p w:rsidR="00B863FB" w:rsidRDefault="00F72927">
      <w:pPr>
        <w:pStyle w:val="ab"/>
        <w:spacing w:after="0" w:line="240" w:lineRule="auto"/>
        <w:ind w:firstLine="540"/>
        <w:jc w:val="both"/>
        <w:rPr>
          <w:rFonts w:ascii="Times New Roman" w:hAnsi="Times New Roman"/>
          <w:sz w:val="28"/>
        </w:rPr>
      </w:pPr>
      <w:r>
        <w:rPr>
          <w:rFonts w:ascii="Times New Roman" w:hAnsi="Times New Roman"/>
          <w:sz w:val="28"/>
        </w:rPr>
        <w:lastRenderedPageBreak/>
        <w:t>Показатели доступности и качества муниципальной услуги размещены на официальном сайте уполномоченного органа в сети «Интернет».</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b/>
          <w:sz w:val="28"/>
        </w:rPr>
        <w:tab/>
        <w:t>2.10.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863FB" w:rsidRDefault="00F72927">
      <w:pPr>
        <w:tabs>
          <w:tab w:val="left" w:pos="561"/>
        </w:tabs>
        <w:spacing w:after="0" w:line="240" w:lineRule="auto"/>
        <w:jc w:val="both"/>
        <w:rPr>
          <w:rFonts w:ascii="Times New Roman" w:hAnsi="Times New Roman"/>
          <w:sz w:val="28"/>
        </w:rPr>
      </w:pPr>
      <w:r>
        <w:rPr>
          <w:rFonts w:ascii="Times New Roman" w:hAnsi="Times New Roman"/>
          <w:sz w:val="28"/>
        </w:rPr>
        <w:tab/>
        <w:t xml:space="preserve">2.10.1. </w:t>
      </w:r>
      <w:r>
        <w:rPr>
          <w:rFonts w:ascii="Times New Roman" w:hAnsi="Times New Roman"/>
          <w:sz w:val="28"/>
        </w:rPr>
        <w:tab/>
        <w:t>Услуги, которые являются необходимыми и обязательными для предоставления муниципальной услуги, отсутствуют.</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sz w:val="28"/>
        </w:rPr>
        <w:tab/>
        <w:t xml:space="preserve">2.10.2. </w:t>
      </w:r>
      <w:r>
        <w:rPr>
          <w:rFonts w:ascii="Times New Roman" w:hAnsi="Times New Roman"/>
          <w:sz w:val="28"/>
        </w:rPr>
        <w:tab/>
        <w:t>Перечень информационных систем, используемых для предоставления муниципальной услуги:</w:t>
      </w:r>
    </w:p>
    <w:p w:rsidR="00B863FB" w:rsidRDefault="00F72927">
      <w:pPr>
        <w:spacing w:after="0" w:line="240" w:lineRule="auto"/>
        <w:jc w:val="both"/>
        <w:rPr>
          <w:rFonts w:ascii="Times New Roman" w:hAnsi="Times New Roman"/>
          <w:sz w:val="28"/>
        </w:rPr>
      </w:pPr>
      <w:r>
        <w:rPr>
          <w:rFonts w:ascii="Times New Roman" w:hAnsi="Times New Roman"/>
          <w:sz w:val="28"/>
        </w:rPr>
        <w:t>1) Едина система межведомственного электронного взаимодействия (дале</w:t>
      </w:r>
      <w:proofErr w:type="gramStart"/>
      <w:r>
        <w:rPr>
          <w:rFonts w:ascii="Times New Roman" w:hAnsi="Times New Roman"/>
          <w:sz w:val="28"/>
        </w:rPr>
        <w:t>е-</w:t>
      </w:r>
      <w:proofErr w:type="gramEnd"/>
      <w:r>
        <w:rPr>
          <w:rFonts w:ascii="Times New Roman" w:hAnsi="Times New Roman"/>
          <w:sz w:val="28"/>
        </w:rPr>
        <w:t xml:space="preserve"> СМЭВ);</w:t>
      </w:r>
    </w:p>
    <w:p w:rsidR="00B863FB" w:rsidRDefault="00F72927">
      <w:pPr>
        <w:spacing w:after="0" w:line="240" w:lineRule="auto"/>
        <w:jc w:val="both"/>
        <w:rPr>
          <w:rFonts w:ascii="Times New Roman" w:hAnsi="Times New Roman"/>
          <w:sz w:val="28"/>
        </w:rPr>
      </w:pPr>
      <w:r>
        <w:rPr>
          <w:rFonts w:ascii="Times New Roman" w:hAnsi="Times New Roman"/>
          <w:sz w:val="28"/>
        </w:rPr>
        <w:t>2)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B863FB" w:rsidRDefault="00F72927">
      <w:pPr>
        <w:spacing w:after="0" w:line="240" w:lineRule="auto"/>
        <w:ind w:firstLine="708"/>
        <w:jc w:val="both"/>
        <w:rPr>
          <w:rFonts w:ascii="Times New Roman" w:hAnsi="Times New Roman"/>
          <w:sz w:val="28"/>
        </w:rPr>
      </w:pPr>
      <w:r>
        <w:rPr>
          <w:rFonts w:ascii="Times New Roman" w:hAnsi="Times New Roman"/>
          <w:sz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rsidR="00B863FB" w:rsidRDefault="00F72927">
      <w:pPr>
        <w:pStyle w:val="ConsPlusNormal"/>
        <w:ind w:firstLine="709"/>
        <w:jc w:val="both"/>
        <w:rPr>
          <w:rFonts w:ascii="Times New Roman" w:hAnsi="Times New Roman"/>
        </w:rPr>
      </w:pPr>
      <w:r>
        <w:rPr>
          <w:rFonts w:ascii="Times New Roman" w:hAnsi="Times New Roman"/>
          <w:sz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863FB" w:rsidRDefault="00F72927">
      <w:pPr>
        <w:pStyle w:val="ConsPlusNormal"/>
        <w:ind w:firstLine="709"/>
        <w:jc w:val="both"/>
        <w:rPr>
          <w:rFonts w:ascii="Times New Roman" w:hAnsi="Times New Roman"/>
          <w:sz w:val="28"/>
        </w:rPr>
      </w:pPr>
      <w:proofErr w:type="gramStart"/>
      <w:r>
        <w:rPr>
          <w:rFonts w:ascii="Times New Roman" w:hAnsi="Times New Roman"/>
          <w:sz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3.5.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B863FB" w:rsidRDefault="00F72927">
      <w:pPr>
        <w:pStyle w:val="ConsPlusNormal"/>
        <w:ind w:firstLine="709"/>
        <w:jc w:val="both"/>
        <w:rPr>
          <w:rFonts w:ascii="Times New Roman" w:hAnsi="Times New Roman"/>
          <w:sz w:val="28"/>
        </w:rPr>
      </w:pPr>
      <w:r>
        <w:rPr>
          <w:rFonts w:ascii="Times New Roman" w:hAnsi="Times New Roman"/>
          <w:sz w:val="28"/>
        </w:rPr>
        <w:t>2.10.4. Предоставление муниципальной услуги в МФЦ осуществляется при наличии соглашения администрации Прокопьевского муниципального округа с таким МФЦ.</w:t>
      </w:r>
    </w:p>
    <w:p w:rsidR="00B863FB" w:rsidRDefault="00F72927">
      <w:pPr>
        <w:pStyle w:val="ConsPlusNormal"/>
        <w:ind w:firstLine="709"/>
        <w:jc w:val="both"/>
        <w:rPr>
          <w:rFonts w:ascii="Times New Roman" w:hAnsi="Times New Roman"/>
          <w:sz w:val="28"/>
        </w:rPr>
      </w:pPr>
      <w:proofErr w:type="gramStart"/>
      <w:r>
        <w:rPr>
          <w:rFonts w:ascii="Times New Roman" w:hAnsi="Times New Roman"/>
          <w:sz w:val="28"/>
        </w:rPr>
        <w:lastRenderedPageBreak/>
        <w:t>МФЦ, в котором организуется предоставление муниципальной услуги, не может принимать решение об отказе в приеме заявления и документов и (или) информации, необходимых для предоставления</w:t>
      </w:r>
      <w:r>
        <w:t xml:space="preserve"> </w:t>
      </w:r>
      <w:r>
        <w:rPr>
          <w:rFonts w:ascii="Times New Roman" w:hAnsi="Times New Roman"/>
          <w:sz w:val="28"/>
        </w:rPr>
        <w:t>муниципальной услуги.</w:t>
      </w:r>
      <w:proofErr w:type="gramEnd"/>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2.10.5. </w:t>
      </w:r>
      <w:proofErr w:type="gramStart"/>
      <w:r>
        <w:rPr>
          <w:rFonts w:ascii="Times New Roman" w:hAnsi="Times New Roman"/>
          <w:sz w:val="28"/>
        </w:rPr>
        <w:t>Выдача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 возможна при личном обращении заявителя, при условии подачи заявления на предоставление муниципальной услуги</w:t>
      </w:r>
      <w:proofErr w:type="gramEnd"/>
      <w:r>
        <w:rPr>
          <w:rFonts w:ascii="Times New Roman" w:hAnsi="Times New Roman"/>
          <w:sz w:val="28"/>
        </w:rPr>
        <w:t>, а также документов, необходимых для предоставления муниципальной услуги, через МФЦ.</w:t>
      </w:r>
    </w:p>
    <w:p w:rsidR="00B863FB" w:rsidRDefault="00F72927">
      <w:pPr>
        <w:pStyle w:val="ConsPlusNormal"/>
        <w:ind w:firstLine="709"/>
        <w:jc w:val="both"/>
        <w:rPr>
          <w:rFonts w:ascii="Times New Roman" w:hAnsi="Times New Roman"/>
          <w:sz w:val="28"/>
        </w:rPr>
      </w:pPr>
      <w:r>
        <w:rPr>
          <w:rFonts w:ascii="Times New Roman" w:hAnsi="Times New Roman"/>
          <w:b/>
          <w:sz w:val="28"/>
        </w:rPr>
        <w:t>2.11. Исчерпывающий перечень документов, необходимых для предоставления муниципальной услуги.</w:t>
      </w:r>
    </w:p>
    <w:p w:rsidR="00B863FB" w:rsidRDefault="00F72927">
      <w:pPr>
        <w:pStyle w:val="ConsPlusNormal"/>
        <w:ind w:firstLine="709"/>
        <w:jc w:val="both"/>
        <w:rPr>
          <w:rFonts w:ascii="Times New Roman" w:hAnsi="Times New Roman"/>
          <w:sz w:val="28"/>
        </w:rPr>
      </w:pPr>
      <w:r>
        <w:rPr>
          <w:rFonts w:ascii="Times New Roman" w:hAnsi="Times New Roman"/>
          <w:sz w:val="28"/>
        </w:rPr>
        <w:t>2.11.1. Для получения муниципальной услуги заявитель подает в уполномоченный орган заявление по форме согласно приложению 5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bookmarkStart w:id="7" w:name="P139"/>
      <w:bookmarkStart w:id="8" w:name="P170"/>
      <w:bookmarkEnd w:id="7"/>
      <w:bookmarkEnd w:id="8"/>
    </w:p>
    <w:p w:rsidR="00B863FB" w:rsidRDefault="00F72927">
      <w:pPr>
        <w:pStyle w:val="ConsPlusNormal"/>
        <w:ind w:firstLine="709"/>
        <w:jc w:val="both"/>
        <w:rPr>
          <w:rFonts w:ascii="Times New Roman" w:hAnsi="Times New Roman"/>
          <w:sz w:val="28"/>
        </w:rPr>
      </w:pPr>
      <w:r>
        <w:rPr>
          <w:rFonts w:ascii="Times New Roman" w:hAnsi="Times New Roman"/>
          <w:b/>
          <w:sz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863FB" w:rsidRDefault="00F72927">
      <w:pPr>
        <w:pStyle w:val="ConsPlusNormal"/>
        <w:ind w:firstLine="709"/>
        <w:jc w:val="both"/>
        <w:rPr>
          <w:rFonts w:ascii="Times New Roman" w:hAnsi="Times New Roman"/>
          <w:sz w:val="28"/>
        </w:rPr>
      </w:pPr>
      <w:r>
        <w:rPr>
          <w:rFonts w:ascii="Times New Roman" w:hAnsi="Times New Roman"/>
          <w:sz w:val="28"/>
        </w:rPr>
        <w:t>2.12.1.</w:t>
      </w:r>
      <w:r>
        <w:rPr>
          <w:rFonts w:ascii="Times New Roman" w:hAnsi="Times New Roman"/>
          <w:b/>
          <w:sz w:val="28"/>
        </w:rPr>
        <w:t xml:space="preserve"> </w:t>
      </w:r>
      <w:r>
        <w:rPr>
          <w:rFonts w:ascii="Times New Roman" w:hAnsi="Times New Roman"/>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приложении 4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2.12.2. Оснований для приостановления в предоставлении муниципальной услуги не предусмотрено.</w:t>
      </w:r>
    </w:p>
    <w:p w:rsidR="00B863FB" w:rsidRDefault="00F72927">
      <w:pPr>
        <w:pStyle w:val="ConsPlusNormal"/>
        <w:ind w:firstLine="709"/>
        <w:jc w:val="both"/>
        <w:rPr>
          <w:rFonts w:ascii="Times New Roman" w:hAnsi="Times New Roman"/>
          <w:sz w:val="28"/>
        </w:rPr>
      </w:pPr>
      <w:r>
        <w:rPr>
          <w:rFonts w:ascii="Times New Roman" w:hAnsi="Times New Roman"/>
          <w:sz w:val="28"/>
        </w:rPr>
        <w:t>2.12.3. Исчерпывающий перечень оснований для отказа в предоставлении муниципальной услуги приведен в приложении 4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2.12.4. Приложения административного регламента:</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а) перечень условных обозначений и сокращений (приложение № 1); </w:t>
      </w:r>
    </w:p>
    <w:p w:rsidR="00B863FB" w:rsidRDefault="00F72927">
      <w:pPr>
        <w:pStyle w:val="ConsPlusNormal"/>
        <w:ind w:firstLine="709"/>
        <w:jc w:val="both"/>
        <w:rPr>
          <w:rFonts w:ascii="Times New Roman" w:hAnsi="Times New Roman"/>
          <w:sz w:val="28"/>
        </w:rPr>
      </w:pPr>
      <w:r>
        <w:rPr>
          <w:rFonts w:ascii="Times New Roman" w:hAnsi="Times New Roman"/>
          <w:sz w:val="28"/>
        </w:rPr>
        <w:t>б) идентификаторы категорий (признаков) заявителей в табличной форме (приложение № 2);</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в) исчерпывающий перечень документов, необходимых для предоставления муниципальной услуги (приложение № 3); </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г) исчерпывающий перечень оснований для отказа в приеме документов, необходимых для предоставления муниципальной услуги (приложение № 4); </w:t>
      </w:r>
    </w:p>
    <w:p w:rsidR="00B863FB" w:rsidRDefault="00F72927">
      <w:pPr>
        <w:pStyle w:val="ConsPlusNormal"/>
        <w:ind w:firstLine="709"/>
        <w:jc w:val="both"/>
        <w:rPr>
          <w:rFonts w:ascii="Times New Roman" w:hAnsi="Times New Roman"/>
          <w:sz w:val="28"/>
        </w:rPr>
      </w:pPr>
      <w:r>
        <w:rPr>
          <w:rFonts w:ascii="Times New Roman" w:hAnsi="Times New Roman"/>
          <w:sz w:val="28"/>
        </w:rPr>
        <w:lastRenderedPageBreak/>
        <w:t>д) исчерпывающий перечень оснований для отказа в предоставлении муниципальной услуги (приложение № 4);</w:t>
      </w:r>
    </w:p>
    <w:p w:rsidR="00B863FB" w:rsidRDefault="00F72927">
      <w:pPr>
        <w:pStyle w:val="ConsPlusNormal"/>
        <w:ind w:firstLine="709"/>
        <w:jc w:val="both"/>
        <w:rPr>
          <w:rFonts w:ascii="Times New Roman" w:hAnsi="Times New Roman"/>
          <w:sz w:val="28"/>
        </w:rPr>
      </w:pPr>
      <w:r>
        <w:rPr>
          <w:rFonts w:ascii="Times New Roman" w:hAnsi="Times New Roman"/>
          <w:sz w:val="28"/>
        </w:rPr>
        <w:t>е) заявление о предоставлении земельного участка в собственность бесплатно (приложение № 5).</w:t>
      </w:r>
    </w:p>
    <w:p w:rsidR="00B863FB" w:rsidRDefault="00B863FB">
      <w:pPr>
        <w:pStyle w:val="ConsPlusNormal"/>
        <w:jc w:val="center"/>
        <w:rPr>
          <w:rFonts w:ascii="Times New Roman" w:hAnsi="Times New Roman"/>
          <w:b/>
          <w:sz w:val="28"/>
        </w:rPr>
      </w:pPr>
      <w:bookmarkStart w:id="9" w:name="P182"/>
      <w:bookmarkStart w:id="10" w:name="P287"/>
      <w:bookmarkEnd w:id="9"/>
      <w:bookmarkEnd w:id="10"/>
    </w:p>
    <w:p w:rsidR="00B863FB" w:rsidRDefault="00F72927">
      <w:pPr>
        <w:pStyle w:val="ConsPlusNormal"/>
        <w:jc w:val="center"/>
        <w:rPr>
          <w:rFonts w:ascii="Times New Roman" w:hAnsi="Times New Roman"/>
          <w:sz w:val="28"/>
        </w:rPr>
      </w:pPr>
      <w:r>
        <w:rPr>
          <w:rFonts w:ascii="Times New Roman" w:hAnsi="Times New Roman"/>
          <w:b/>
          <w:sz w:val="28"/>
        </w:rPr>
        <w:t>3. Состав, последовательность и сроки выполнения</w:t>
      </w:r>
    </w:p>
    <w:p w:rsidR="00B863FB" w:rsidRDefault="00F72927">
      <w:pPr>
        <w:pStyle w:val="ConsPlusNormal"/>
        <w:jc w:val="center"/>
        <w:rPr>
          <w:rFonts w:ascii="Times New Roman" w:hAnsi="Times New Roman"/>
          <w:b/>
          <w:sz w:val="28"/>
        </w:rPr>
      </w:pPr>
      <w:r>
        <w:rPr>
          <w:rFonts w:ascii="Times New Roman" w:hAnsi="Times New Roman"/>
          <w:b/>
          <w:sz w:val="28"/>
        </w:rPr>
        <w:t>административных процедур</w:t>
      </w:r>
    </w:p>
    <w:p w:rsidR="00B863FB" w:rsidRDefault="00B863FB">
      <w:pPr>
        <w:pStyle w:val="ConsPlusNormal"/>
        <w:jc w:val="center"/>
        <w:rPr>
          <w:rFonts w:ascii="Times New Roman" w:hAnsi="Times New Roman"/>
          <w:sz w:val="28"/>
        </w:rPr>
      </w:pPr>
    </w:p>
    <w:p w:rsidR="00B863FB" w:rsidRDefault="00F72927">
      <w:pPr>
        <w:tabs>
          <w:tab w:val="left" w:pos="568"/>
        </w:tabs>
        <w:spacing w:after="0" w:line="240" w:lineRule="auto"/>
        <w:jc w:val="both"/>
        <w:rPr>
          <w:rFonts w:ascii="Times New Roman" w:hAnsi="Times New Roman"/>
          <w:sz w:val="28"/>
        </w:rPr>
      </w:pPr>
      <w:r>
        <w:rPr>
          <w:rFonts w:ascii="Times New Roman" w:hAnsi="Times New Roman"/>
          <w:b/>
          <w:sz w:val="28"/>
        </w:rPr>
        <w:tab/>
        <w:t xml:space="preserve">3.1. Перечень осуществляемых при предоставлении муниципальной услуги административных процедур. </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sz w:val="28"/>
        </w:rPr>
        <w:tab/>
        <w:t>Предоставление муниципальной услуги включает в себя следующие административные процедуры:</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1) профилирование заявителя;</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2) прием заявления и документов и (или) информации, необходимых для предоставления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 межведомственное информационное взаимодействие;</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4) принятие решения о предоставлении (об отказе в предоставлении)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5) предоставление результата муниципальной услуги.</w:t>
      </w:r>
    </w:p>
    <w:p w:rsidR="00B863FB" w:rsidRDefault="00F72927">
      <w:pPr>
        <w:spacing w:after="0" w:line="240" w:lineRule="auto"/>
        <w:ind w:firstLine="425"/>
        <w:jc w:val="both"/>
        <w:rPr>
          <w:rFonts w:ascii="Times New Roman" w:hAnsi="Times New Roman"/>
          <w:b/>
          <w:sz w:val="28"/>
        </w:rPr>
      </w:pPr>
      <w:r>
        <w:rPr>
          <w:rFonts w:ascii="Times New Roman" w:hAnsi="Times New Roman"/>
          <w:b/>
          <w:sz w:val="28"/>
        </w:rPr>
        <w:t xml:space="preserve">3.2.  Профилирование заявителя. </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 xml:space="preserve">      Данная административная процедура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B863FB" w:rsidRDefault="00F72927">
      <w:pPr>
        <w:spacing w:after="0" w:line="240" w:lineRule="auto"/>
        <w:jc w:val="both"/>
        <w:rPr>
          <w:rFonts w:ascii="Times New Roman" w:hAnsi="Times New Roman"/>
          <w:sz w:val="28"/>
        </w:rPr>
      </w:pPr>
      <w:r>
        <w:rPr>
          <w:rFonts w:ascii="Times New Roman" w:hAnsi="Times New Roman"/>
          <w:sz w:val="28"/>
        </w:rPr>
        <w:t xml:space="preserve">           Способы и порядок определения категории (признаков) заявителя для предоставления муниципальной услуги:</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а) рассмотрение документов (сведений), предоставленных заявителем;</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б) прохождение заявителем экспертной системы ЕПГУ (при наличии технической возможности).</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Идентификаторы категории (признаков) заявителя приведены в таблице 1 приложения 2 к настоящему административному регламенту</w:t>
      </w:r>
      <w:bookmarkStart w:id="11" w:name="_Hlk226637495"/>
      <w:r>
        <w:rPr>
          <w:rFonts w:ascii="Times New Roman" w:hAnsi="Times New Roman"/>
          <w:sz w:val="28"/>
        </w:rPr>
        <w:t>.</w:t>
      </w:r>
      <w:bookmarkEnd w:id="11"/>
    </w:p>
    <w:p w:rsidR="00B863FB" w:rsidRDefault="00F72927">
      <w:pPr>
        <w:tabs>
          <w:tab w:val="left" w:pos="568"/>
        </w:tabs>
        <w:spacing w:after="0" w:line="240" w:lineRule="auto"/>
        <w:jc w:val="both"/>
        <w:rPr>
          <w:rFonts w:ascii="Times New Roman" w:hAnsi="Times New Roman"/>
          <w:b/>
          <w:sz w:val="28"/>
        </w:rPr>
      </w:pPr>
      <w:r>
        <w:rPr>
          <w:rFonts w:ascii="Times New Roman" w:hAnsi="Times New Roman"/>
          <w:b/>
          <w:sz w:val="28"/>
        </w:rPr>
        <w:tab/>
        <w:t>3.3. Прием заявления и документов и (или) информации, необходимых для предоставления муниципальной услуги.</w:t>
      </w:r>
    </w:p>
    <w:p w:rsidR="00B863FB" w:rsidRDefault="00F72927">
      <w:pPr>
        <w:tabs>
          <w:tab w:val="left" w:pos="568"/>
        </w:tabs>
        <w:spacing w:after="0" w:line="240" w:lineRule="auto"/>
        <w:jc w:val="both"/>
        <w:rPr>
          <w:rFonts w:ascii="Times New Roman" w:hAnsi="Times New Roman"/>
          <w:b/>
          <w:sz w:val="28"/>
        </w:rPr>
      </w:pPr>
      <w:r>
        <w:rPr>
          <w:rFonts w:ascii="Times New Roman" w:hAnsi="Times New Roman"/>
          <w:b/>
          <w:sz w:val="28"/>
        </w:rPr>
        <w:tab/>
      </w:r>
      <w:r>
        <w:rPr>
          <w:rFonts w:ascii="Times New Roman" w:hAnsi="Times New Roman"/>
          <w:sz w:val="28"/>
        </w:rPr>
        <w:t>3.3.1. Форма заявления приведена в приложении 5 к настоящему административному регламенту и перечень документов и (или) информации, необходимых для предоставления муниципальной услуги, приведен в приложении 3 к настоящему административному регламенту.</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 xml:space="preserve">Основанием для начала административной процедуры является поступление заявления и документов, предусмотренных </w:t>
      </w:r>
      <w:hyperlink w:anchor="P139" w:history="1">
        <w:r>
          <w:rPr>
            <w:rFonts w:ascii="Times New Roman" w:hAnsi="Times New Roman"/>
            <w:sz w:val="28"/>
          </w:rPr>
          <w:t>приложением</w:t>
        </w:r>
      </w:hyperlink>
      <w:r>
        <w:rPr>
          <w:rFonts w:ascii="Times New Roman" w:hAnsi="Times New Roman"/>
          <w:sz w:val="28"/>
        </w:rPr>
        <w:t xml:space="preserve"> 3 административного регламента, в уполномоченный орган, МФЦ; поступление заявления и копий документов в электронной форме через ЕПГУ, РПГУ (при наличии технической возможности).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B863FB" w:rsidRDefault="00F72927">
      <w:pPr>
        <w:spacing w:line="240" w:lineRule="auto"/>
        <w:ind w:firstLine="425"/>
        <w:contextualSpacing/>
        <w:jc w:val="both"/>
        <w:rPr>
          <w:rFonts w:ascii="Times New Roman" w:hAnsi="Times New Roman"/>
          <w:sz w:val="28"/>
        </w:rPr>
      </w:pPr>
      <w:r>
        <w:rPr>
          <w:rFonts w:ascii="Times New Roman" w:hAnsi="Times New Roman"/>
          <w:sz w:val="28"/>
        </w:rPr>
        <w:lastRenderedPageBreak/>
        <w:t>3.3.3. Способами установления личности (идентификации) заявителя при взаимодействии с заявителем являются:</w:t>
      </w:r>
    </w:p>
    <w:p w:rsidR="00B863FB" w:rsidRDefault="00F72927">
      <w:pPr>
        <w:spacing w:line="240" w:lineRule="auto"/>
        <w:ind w:firstLine="708"/>
        <w:contextualSpacing/>
        <w:jc w:val="both"/>
        <w:rPr>
          <w:rFonts w:ascii="Times New Roman" w:hAnsi="Times New Roman"/>
          <w:sz w:val="28"/>
        </w:rPr>
      </w:pPr>
      <w:proofErr w:type="gramStart"/>
      <w:r>
        <w:rPr>
          <w:rFonts w:ascii="Times New Roman" w:hAnsi="Times New Roman"/>
          <w:sz w:val="28"/>
        </w:rPr>
        <w:t>а) при личном обращении в уполномоченный орган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w:t>
      </w:r>
      <w:proofErr w:type="gramEnd"/>
      <w:r>
        <w:rPr>
          <w:rFonts w:ascii="Times New Roman" w:hAnsi="Times New Roman"/>
          <w:sz w:val="28"/>
        </w:rPr>
        <w:t xml:space="preserve"> силу отдельных положений законодательных актов Российской Федерации»; </w:t>
      </w:r>
    </w:p>
    <w:p w:rsidR="00B863FB" w:rsidRDefault="00F72927">
      <w:pPr>
        <w:spacing w:line="240" w:lineRule="auto"/>
        <w:ind w:firstLine="708"/>
        <w:contextualSpacing/>
        <w:jc w:val="both"/>
        <w:rPr>
          <w:rFonts w:ascii="Times New Roman" w:hAnsi="Times New Roman"/>
          <w:sz w:val="28"/>
        </w:rPr>
      </w:pPr>
      <w:r>
        <w:rPr>
          <w:rFonts w:ascii="Times New Roman" w:hAnsi="Times New Roman"/>
          <w:sz w:val="28"/>
        </w:rPr>
        <w:t xml:space="preserve">б) в МФЦ - паспорт гражданина Российской Федерации; </w:t>
      </w:r>
    </w:p>
    <w:p w:rsidR="00B863FB" w:rsidRDefault="00F72927">
      <w:pPr>
        <w:spacing w:line="240" w:lineRule="auto"/>
        <w:ind w:firstLine="708"/>
        <w:contextualSpacing/>
        <w:jc w:val="both"/>
        <w:rPr>
          <w:rFonts w:ascii="Times New Roman" w:hAnsi="Times New Roman"/>
          <w:sz w:val="28"/>
        </w:rPr>
      </w:pPr>
      <w:r>
        <w:rPr>
          <w:rFonts w:ascii="Times New Roman" w:hAnsi="Times New Roman"/>
          <w:sz w:val="28"/>
        </w:rPr>
        <w:t>в) посредством ЕПГУ, РПГУ - единая система идентификац</w:t>
      </w:r>
      <w:proofErr w:type="gramStart"/>
      <w:r>
        <w:rPr>
          <w:rFonts w:ascii="Times New Roman" w:hAnsi="Times New Roman"/>
          <w:sz w:val="28"/>
        </w:rPr>
        <w:t>ии и ау</w:t>
      </w:r>
      <w:proofErr w:type="gramEnd"/>
      <w:r>
        <w:rPr>
          <w:rFonts w:ascii="Times New Roman" w:hAnsi="Times New Roman"/>
          <w:sz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3.3.4. Исчерпывающий перечень оснований для принятия решения об отказе в приеме заявления о предоставлении муниципальной услуги и документов и (или) информации, необходимых для предоставления муниципальной услуги, приведен в приложении 4 настоящего административного регламента.</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 xml:space="preserve">3.3.6.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roofErr w:type="gramStart"/>
      <w:r>
        <w:rPr>
          <w:rFonts w:ascii="Times New Roman" w:hAnsi="Times New Roman"/>
          <w:sz w:val="28"/>
        </w:rPr>
        <w:t>с даты получения</w:t>
      </w:r>
      <w:proofErr w:type="gramEnd"/>
      <w:r>
        <w:rPr>
          <w:rFonts w:ascii="Times New Roman" w:hAnsi="Times New Roman"/>
          <w:sz w:val="28"/>
        </w:rPr>
        <w:t xml:space="preserve"> заявления и документов и (или) информации, необходимых для предоставления муниципальной услуги, уполномоченным органом указанным способом.</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 xml:space="preserve">3.3.7. Заявление, предоставленное заявителем либо его представителем через МФЦ, регистрируется уполномоченным органом в день его поступления от МФЦ. </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3.3.8. 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3.3.9. Заявление, поступившее в нерабочее время, регистрируется уполномоченным органом в первый рабочий день.</w:t>
      </w:r>
    </w:p>
    <w:p w:rsidR="00B863FB" w:rsidRDefault="00F72927">
      <w:pPr>
        <w:tabs>
          <w:tab w:val="left" w:pos="1530"/>
        </w:tabs>
        <w:spacing w:after="0" w:line="240" w:lineRule="auto"/>
        <w:ind w:firstLine="540"/>
        <w:jc w:val="both"/>
        <w:rPr>
          <w:rFonts w:ascii="Times New Roman" w:hAnsi="Times New Roman"/>
          <w:sz w:val="28"/>
        </w:rPr>
      </w:pPr>
      <w:r>
        <w:rPr>
          <w:rFonts w:ascii="Times New Roman" w:hAnsi="Times New Roman"/>
          <w:sz w:val="28"/>
        </w:rPr>
        <w:t>3.3.10. Максимальный срок выполнения административной процедуры составляет 1 рабочий день и входит в общий срок предоставления муниципальной услуги.</w:t>
      </w:r>
    </w:p>
    <w:p w:rsidR="00B863FB" w:rsidRDefault="00F72927">
      <w:pPr>
        <w:widowControl w:val="0"/>
        <w:spacing w:after="0" w:line="240" w:lineRule="auto"/>
        <w:ind w:firstLine="540"/>
        <w:jc w:val="both"/>
        <w:rPr>
          <w:rFonts w:ascii="Times New Roman" w:hAnsi="Times New Roman"/>
          <w:b/>
          <w:sz w:val="28"/>
        </w:rPr>
      </w:pPr>
      <w:r>
        <w:rPr>
          <w:rFonts w:ascii="Times New Roman" w:hAnsi="Times New Roman"/>
          <w:b/>
          <w:sz w:val="28"/>
        </w:rPr>
        <w:t>3.4. Межведомственное информационное взаимодействие.</w:t>
      </w:r>
    </w:p>
    <w:p w:rsidR="00B863FB" w:rsidRDefault="00F72927">
      <w:pPr>
        <w:widowControl w:val="0"/>
        <w:spacing w:after="0" w:line="240" w:lineRule="auto"/>
        <w:ind w:firstLine="540"/>
        <w:jc w:val="both"/>
        <w:rPr>
          <w:rFonts w:ascii="Times New Roman" w:hAnsi="Times New Roman"/>
        </w:rPr>
      </w:pPr>
      <w:r>
        <w:rPr>
          <w:rFonts w:ascii="Times New Roman" w:hAnsi="Times New Roman"/>
          <w:sz w:val="28"/>
        </w:rPr>
        <w:t>3.4.1. Межведомственные запросы направляются:</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1) Управление Федеральной налоговой службы по Кемеровской области </w:t>
      </w:r>
      <w:r>
        <w:rPr>
          <w:rFonts w:ascii="Times New Roman" w:hAnsi="Times New Roman"/>
          <w:sz w:val="28"/>
        </w:rPr>
        <w:lastRenderedPageBreak/>
        <w:t>– Кузбассу (далее – ФНС России);</w:t>
      </w:r>
    </w:p>
    <w:p w:rsidR="00B863FB" w:rsidRDefault="00F72927">
      <w:pPr>
        <w:pStyle w:val="ConsPlusNormal"/>
        <w:ind w:firstLine="540"/>
        <w:jc w:val="both"/>
        <w:rPr>
          <w:rFonts w:ascii="Times New Roman" w:hAnsi="Times New Roman"/>
          <w:sz w:val="28"/>
        </w:rPr>
      </w:pPr>
      <w:r>
        <w:rPr>
          <w:rFonts w:ascii="Times New Roman" w:hAnsi="Times New Roman"/>
          <w:sz w:val="28"/>
        </w:rPr>
        <w:t>2) Управление Федеральной службы государственной регистрации, кадастра и картографии по Кемеровской области - Кузбассу;</w:t>
      </w:r>
    </w:p>
    <w:p w:rsidR="00B863FB" w:rsidRDefault="00F72927">
      <w:pPr>
        <w:pStyle w:val="ConsPlusNormal"/>
        <w:ind w:firstLine="540"/>
        <w:jc w:val="both"/>
        <w:rPr>
          <w:rFonts w:ascii="Times New Roman" w:hAnsi="Times New Roman"/>
          <w:sz w:val="28"/>
        </w:rPr>
      </w:pPr>
      <w:r>
        <w:rPr>
          <w:rFonts w:ascii="Times New Roman" w:hAnsi="Times New Roman"/>
          <w:sz w:val="28"/>
        </w:rPr>
        <w:t>3) Публично-правовая компания «</w:t>
      </w:r>
      <w:proofErr w:type="spellStart"/>
      <w:r>
        <w:rPr>
          <w:rFonts w:ascii="Times New Roman" w:hAnsi="Times New Roman"/>
          <w:sz w:val="28"/>
        </w:rPr>
        <w:t>Роскадастр</w:t>
      </w:r>
      <w:proofErr w:type="spellEnd"/>
      <w:r>
        <w:rPr>
          <w:rFonts w:ascii="Times New Roman" w:hAnsi="Times New Roman"/>
          <w:sz w:val="28"/>
        </w:rPr>
        <w:t>»;</w:t>
      </w:r>
    </w:p>
    <w:p w:rsidR="00B863FB" w:rsidRDefault="00F72927">
      <w:pPr>
        <w:pStyle w:val="ConsPlusNormal"/>
        <w:ind w:firstLine="540"/>
        <w:jc w:val="both"/>
        <w:rPr>
          <w:rFonts w:ascii="Times New Roman" w:hAnsi="Times New Roman"/>
          <w:sz w:val="28"/>
        </w:rPr>
      </w:pPr>
      <w:r>
        <w:rPr>
          <w:rFonts w:ascii="Times New Roman" w:hAnsi="Times New Roman"/>
          <w:sz w:val="28"/>
        </w:rPr>
        <w:t>4) Министерство внутренних дел Российской Федерации;</w:t>
      </w:r>
    </w:p>
    <w:p w:rsidR="00B863FB" w:rsidRDefault="00F72927">
      <w:pPr>
        <w:pStyle w:val="ConsPlusNormal"/>
        <w:ind w:firstLine="540"/>
        <w:jc w:val="both"/>
        <w:rPr>
          <w:rFonts w:ascii="Times New Roman" w:hAnsi="Times New Roman"/>
          <w:sz w:val="28"/>
        </w:rPr>
      </w:pPr>
      <w:r>
        <w:rPr>
          <w:rFonts w:ascii="Times New Roman" w:hAnsi="Times New Roman"/>
          <w:sz w:val="28"/>
        </w:rPr>
        <w:t>5) Министерство обороны Российской Федерации.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При осуществлении межведомственного информационного взаимодействия посредством СМЭВ направляется информационный запрос «Предоставление из единого федерального информационного регистра, содержащего сведения о населении Российской Федерации по запросу сведений о физическом лице». Указанный информационный запрос направляется в ФНС России.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3.4.2. Межведомственные запросы направляются в срок не позднее 1 дня со дня получения заявления о предоставлении муниципальной услуги и приложенных к нему документов от заявителя.</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3.4.3. Направление межведомственных запросов осуществляется в электронной форме посредством СМЭВ и подключенной к ней региональной СМЭВ.</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3.4.5. Направление межведомственного запроса допускается только в целях, связанных с предоставлением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3.4.6. По межведомственным запросам  уполномоченного органа документы (их копии или сведения, содержащихся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1 рабочего дня со дня получения соответствующего межведомственного запроса.</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3.4.7. Максимальный срок выполнения административной процедуры составляет 3 рабочих дня, со дня регистрации заявления о предоставлении муниципальной услуги и соответствующих документов. Максимальный срок исполнения административной процедуры входит в общий срок предоставления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b/>
          <w:sz w:val="28"/>
        </w:rPr>
        <w:t>3.5. Принятие решения о предоставлении (об отказе в предоставлении)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3.5.1. Исчерпывающий перечень оснований для отказа в предоставлении муниципальной услуги приведен в приложении 4 к настоящему административному регламенту.</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 xml:space="preserve">3.5.2. Срок принятия решения о предоставлении (об отказе в предоставлении) муниципальной услуги составляет 10 рабочих дней, исчисляется </w:t>
      </w:r>
      <w:proofErr w:type="gramStart"/>
      <w:r>
        <w:rPr>
          <w:rFonts w:ascii="Times New Roman" w:hAnsi="Times New Roman"/>
          <w:sz w:val="28"/>
        </w:rPr>
        <w:t>с даты получения</w:t>
      </w:r>
      <w:proofErr w:type="gramEnd"/>
      <w:r>
        <w:rPr>
          <w:rFonts w:ascii="Times New Roman" w:hAnsi="Times New Roman"/>
          <w:sz w:val="28"/>
        </w:rPr>
        <w:t xml:space="preserve"> уполномоченным органом всех сведений, необходимых для принятия решения. </w:t>
      </w:r>
    </w:p>
    <w:p w:rsidR="00B863FB" w:rsidRDefault="00F72927">
      <w:pPr>
        <w:spacing w:after="0" w:line="240" w:lineRule="auto"/>
        <w:ind w:firstLine="425"/>
        <w:jc w:val="both"/>
        <w:rPr>
          <w:rFonts w:ascii="Times New Roman" w:hAnsi="Times New Roman"/>
          <w:sz w:val="28"/>
        </w:rPr>
      </w:pPr>
      <w:r>
        <w:rPr>
          <w:rFonts w:ascii="Times New Roman" w:hAnsi="Times New Roman"/>
          <w:b/>
          <w:sz w:val="28"/>
        </w:rPr>
        <w:t>3.6. Предоставление результата муниципальной услуги.</w:t>
      </w:r>
    </w:p>
    <w:p w:rsidR="00B863FB" w:rsidRDefault="00F72927">
      <w:pPr>
        <w:spacing w:after="0" w:line="240" w:lineRule="auto"/>
        <w:ind w:firstLine="539"/>
        <w:jc w:val="both"/>
        <w:rPr>
          <w:rFonts w:ascii="Times New Roman" w:hAnsi="Times New Roman"/>
        </w:rPr>
      </w:pPr>
      <w:r>
        <w:rPr>
          <w:rFonts w:ascii="Times New Roman" w:hAnsi="Times New Roman"/>
          <w:sz w:val="28"/>
        </w:rPr>
        <w:lastRenderedPageBreak/>
        <w:t>3.6.1. Срок предоставления заявителю результата муниципальной услуги составляет 1 рабочих дней, исчисляется со дня принятия решения о предоставлении муниципальной услуги.</w:t>
      </w:r>
    </w:p>
    <w:p w:rsidR="00B863FB" w:rsidRDefault="00F72927">
      <w:pPr>
        <w:spacing w:after="0" w:line="240" w:lineRule="auto"/>
        <w:ind w:firstLine="539"/>
        <w:jc w:val="both"/>
        <w:rPr>
          <w:rFonts w:ascii="Times New Roman" w:hAnsi="Times New Roman"/>
        </w:rPr>
      </w:pPr>
      <w:r>
        <w:rPr>
          <w:rFonts w:ascii="Times New Roman" w:hAnsi="Times New Roman"/>
          <w:sz w:val="28"/>
        </w:rPr>
        <w:t xml:space="preserve">3.6.2. Результат муниципальной </w:t>
      </w:r>
      <w:proofErr w:type="gramStart"/>
      <w:r>
        <w:rPr>
          <w:rFonts w:ascii="Times New Roman" w:hAnsi="Times New Roman"/>
          <w:sz w:val="28"/>
        </w:rPr>
        <w:t>услуги</w:t>
      </w:r>
      <w:proofErr w:type="gramEnd"/>
      <w:r>
        <w:rPr>
          <w:rFonts w:ascii="Times New Roman" w:hAnsi="Times New Roman"/>
          <w:sz w:val="28"/>
        </w:rPr>
        <w:t xml:space="preserve"> возможно предоставить в МФЦ по выбору заявителя независимо от его места жительства или места пребывания либо места нахождения (для юридических лиц).</w:t>
      </w:r>
    </w:p>
    <w:p w:rsidR="00B863FB" w:rsidRDefault="00F72927">
      <w:pPr>
        <w:spacing w:after="0" w:line="240" w:lineRule="auto"/>
        <w:ind w:firstLine="567"/>
        <w:jc w:val="both"/>
        <w:rPr>
          <w:rFonts w:ascii="Times New Roman" w:hAnsi="Times New Roman"/>
          <w:sz w:val="28"/>
        </w:rPr>
      </w:pPr>
      <w:r>
        <w:rPr>
          <w:rFonts w:ascii="Times New Roman" w:hAnsi="Times New Roman"/>
          <w:sz w:val="28"/>
        </w:rPr>
        <w:t>3.7.</w:t>
      </w:r>
      <w:r>
        <w:rPr>
          <w:rFonts w:ascii="Times New Roman" w:hAnsi="Times New Roman"/>
          <w:b/>
          <w:sz w:val="28"/>
        </w:rPr>
        <w:t xml:space="preserve"> </w:t>
      </w:r>
      <w:r>
        <w:rPr>
          <w:rFonts w:ascii="Times New Roman" w:hAnsi="Times New Roman"/>
          <w:sz w:val="28"/>
        </w:rPr>
        <w:t>Предоставление муниципальной услуги в упреждающем (</w:t>
      </w:r>
      <w:proofErr w:type="spellStart"/>
      <w:r>
        <w:rPr>
          <w:rFonts w:ascii="Times New Roman" w:hAnsi="Times New Roman"/>
          <w:sz w:val="28"/>
        </w:rPr>
        <w:t>проактивном</w:t>
      </w:r>
      <w:proofErr w:type="spellEnd"/>
      <w:r>
        <w:rPr>
          <w:rFonts w:ascii="Times New Roman" w:hAnsi="Times New Roman"/>
          <w:sz w:val="28"/>
        </w:rPr>
        <w:t>) режиме не предусмотрено.</w:t>
      </w:r>
    </w:p>
    <w:p w:rsidR="00B863FB" w:rsidRDefault="00B863FB">
      <w:pPr>
        <w:spacing w:after="0" w:line="240" w:lineRule="auto"/>
        <w:ind w:firstLine="567"/>
        <w:jc w:val="both"/>
        <w:rPr>
          <w:rFonts w:ascii="Times New Roman" w:hAnsi="Times New Roman"/>
          <w:b/>
          <w:sz w:val="28"/>
        </w:rPr>
      </w:pPr>
    </w:p>
    <w:p w:rsidR="00B863FB" w:rsidRDefault="00F72927">
      <w:pPr>
        <w:pStyle w:val="ConsPlusNormal"/>
        <w:ind w:firstLine="540"/>
        <w:jc w:val="both"/>
        <w:rPr>
          <w:rFonts w:ascii="Times New Roman" w:hAnsi="Times New Roman"/>
          <w:sz w:val="28"/>
        </w:rPr>
      </w:pPr>
      <w:r>
        <w:rPr>
          <w:rFonts w:ascii="Times New Roman" w:hAnsi="Times New Roman"/>
          <w:b/>
          <w:sz w:val="28"/>
        </w:rPr>
        <w:t>4. Способы информирования заявителя об изменении статуса рассмотрения запроса о предоставлении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Способом информирования заявителя об изменения статуса рассмотрения заявления о предоставлении муниципальной услуги является личный кабинет ЕПГУ, РПГУ (при наличии технической возможности).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 xml:space="preserve">С помощью ЕПГУ, РПГУ заявителю направляется: </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уведомление о получении заявления и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proofErr w:type="gramStart"/>
      <w:r>
        <w:rPr>
          <w:rFonts w:ascii="Times New Roman" w:hAnsi="Times New Roman"/>
          <w:sz w:val="28"/>
        </w:rPr>
        <w:t>в случае наличия оснований для отказа в приеме документов − уведомление об отказе в приеме</w:t>
      </w:r>
      <w:proofErr w:type="gramEnd"/>
      <w:r>
        <w:rPr>
          <w:rFonts w:ascii="Times New Roman" w:hAnsi="Times New Roman"/>
          <w:sz w:val="28"/>
        </w:rPr>
        <w:t xml:space="preserve">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уведомление о завершении рассмотрения с положительным или отрицательным результатом.</w:t>
      </w:r>
    </w:p>
    <w:p w:rsidR="00B863FB" w:rsidRDefault="00F72927">
      <w:pPr>
        <w:widowControl w:val="0"/>
        <w:spacing w:after="0" w:line="240" w:lineRule="auto"/>
        <w:ind w:firstLine="540"/>
        <w:jc w:val="both"/>
        <w:rPr>
          <w:rFonts w:ascii="Times New Roman" w:hAnsi="Times New Roman"/>
          <w:sz w:val="24"/>
        </w:rPr>
      </w:pPr>
      <w:r>
        <w:rPr>
          <w:rFonts w:ascii="Times New Roman" w:hAnsi="Times New Roman"/>
          <w:sz w:val="28"/>
        </w:rPr>
        <w:t>Кроме того, 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по телефону, посредством электронной почты.</w:t>
      </w: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F72927">
      <w:pPr>
        <w:widowControl w:val="0"/>
        <w:spacing w:after="0" w:line="240" w:lineRule="auto"/>
        <w:ind w:left="1416" w:firstLine="708"/>
        <w:jc w:val="right"/>
        <w:outlineLvl w:val="1"/>
        <w:rPr>
          <w:rFonts w:ascii="Times New Roman" w:hAnsi="Times New Roman"/>
          <w:sz w:val="24"/>
        </w:rPr>
      </w:pPr>
      <w:r>
        <w:rPr>
          <w:rFonts w:ascii="Times New Roman" w:hAnsi="Times New Roman"/>
          <w:sz w:val="24"/>
        </w:rPr>
        <w:t>Приложение 1 к административному регламенту по предоставлению</w:t>
      </w:r>
    </w:p>
    <w:p w:rsidR="00B863FB" w:rsidRDefault="00F72927">
      <w:pPr>
        <w:widowControl w:val="0"/>
        <w:spacing w:after="0" w:line="240" w:lineRule="auto"/>
        <w:ind w:left="2124"/>
        <w:jc w:val="right"/>
        <w:outlineLvl w:val="1"/>
        <w:rPr>
          <w:rFonts w:ascii="Times New Roman" w:hAnsi="Times New Roman"/>
          <w:sz w:val="24"/>
        </w:rPr>
      </w:pPr>
      <w:r>
        <w:rPr>
          <w:rFonts w:ascii="Times New Roman" w:hAnsi="Times New Roman"/>
          <w:sz w:val="24"/>
        </w:rPr>
        <w:t xml:space="preserve">муниципальной услуги </w:t>
      </w:r>
      <w:bookmarkStart w:id="12" w:name="_Hlk226022646"/>
      <w:r>
        <w:rPr>
          <w:rFonts w:ascii="Times New Roman" w:hAnsi="Times New Roman"/>
          <w:sz w:val="24"/>
        </w:rPr>
        <w:t>«Предоставление земельного участка, находящегося в муниципальной собственности, гражданину или юридическому лицу в собственность бесплатно»</w:t>
      </w:r>
      <w:bookmarkEnd w:id="12"/>
    </w:p>
    <w:p w:rsidR="00B863FB" w:rsidRDefault="00B863FB">
      <w:pPr>
        <w:widowControl w:val="0"/>
        <w:numPr>
          <w:ilvl w:val="0"/>
          <w:numId w:val="2"/>
        </w:numPr>
        <w:tabs>
          <w:tab w:val="clear" w:pos="0"/>
        </w:tabs>
        <w:spacing w:after="0" w:line="240" w:lineRule="auto"/>
        <w:ind w:firstLine="540"/>
        <w:jc w:val="both"/>
        <w:rPr>
          <w:rFonts w:ascii="Times New Roman" w:hAnsi="Times New Roman"/>
          <w:sz w:val="24"/>
        </w:rPr>
      </w:pPr>
    </w:p>
    <w:p w:rsidR="00B863FB" w:rsidRDefault="00B863FB">
      <w:pPr>
        <w:spacing w:line="240" w:lineRule="auto"/>
        <w:jc w:val="center"/>
        <w:rPr>
          <w:rFonts w:ascii="Times New Roman" w:hAnsi="Times New Roman"/>
          <w:b/>
          <w:sz w:val="24"/>
        </w:rPr>
      </w:pPr>
    </w:p>
    <w:p w:rsidR="00B863FB" w:rsidRDefault="00F72927">
      <w:pPr>
        <w:spacing w:line="240" w:lineRule="auto"/>
        <w:jc w:val="center"/>
        <w:rPr>
          <w:rFonts w:ascii="Times New Roman" w:hAnsi="Times New Roman"/>
          <w:b/>
          <w:sz w:val="24"/>
        </w:rPr>
      </w:pPr>
      <w:r>
        <w:rPr>
          <w:rFonts w:ascii="Times New Roman" w:hAnsi="Times New Roman"/>
          <w:b/>
          <w:sz w:val="24"/>
        </w:rPr>
        <w:t>Перечень условных обозначений и сокращений</w:t>
      </w:r>
    </w:p>
    <w:p w:rsidR="00B863FB" w:rsidRDefault="00F72927">
      <w:pPr>
        <w:spacing w:line="240" w:lineRule="auto"/>
        <w:jc w:val="center"/>
        <w:rPr>
          <w:rFonts w:ascii="Times New Roman" w:hAnsi="Times New Roman"/>
          <w:sz w:val="24"/>
        </w:rPr>
      </w:pPr>
      <w:r>
        <w:rPr>
          <w:rFonts w:ascii="Times New Roman" w:hAnsi="Times New Roman"/>
          <w:sz w:val="24"/>
        </w:rPr>
        <w:t>1. Условные сокращения:</w:t>
      </w:r>
    </w:p>
    <w:p w:rsidR="00B863FB" w:rsidRDefault="00F72927">
      <w:pPr>
        <w:spacing w:line="240" w:lineRule="auto"/>
        <w:ind w:firstLine="567"/>
        <w:jc w:val="both"/>
        <w:rPr>
          <w:rFonts w:ascii="Times New Roman" w:hAnsi="Times New Roman"/>
          <w:sz w:val="24"/>
        </w:rPr>
      </w:pPr>
      <w:r>
        <w:rPr>
          <w:rFonts w:ascii="Times New Roman" w:hAnsi="Times New Roman"/>
          <w:sz w:val="24"/>
        </w:rPr>
        <w:t>1.    ЕПГУ - федеральная государственная информационная система «Единый портал государственных и муниципальных услуг (функций)»;</w:t>
      </w:r>
    </w:p>
    <w:p w:rsidR="00B863FB" w:rsidRDefault="00F72927">
      <w:pPr>
        <w:spacing w:line="240" w:lineRule="auto"/>
        <w:ind w:firstLine="567"/>
        <w:jc w:val="both"/>
        <w:rPr>
          <w:rFonts w:ascii="Times New Roman" w:hAnsi="Times New Roman"/>
          <w:sz w:val="24"/>
        </w:rPr>
      </w:pPr>
      <w:r>
        <w:rPr>
          <w:rFonts w:ascii="Times New Roman" w:hAnsi="Times New Roman"/>
          <w:sz w:val="24"/>
        </w:rPr>
        <w:t>2.  РПГУ - региональный портал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rsidR="00B863FB" w:rsidRDefault="00F72927">
      <w:pPr>
        <w:tabs>
          <w:tab w:val="left" w:pos="846"/>
        </w:tabs>
        <w:spacing w:line="240" w:lineRule="auto"/>
        <w:ind w:firstLine="567"/>
        <w:jc w:val="both"/>
        <w:rPr>
          <w:rFonts w:ascii="Times New Roman" w:hAnsi="Times New Roman"/>
          <w:sz w:val="24"/>
        </w:rPr>
      </w:pPr>
      <w:r>
        <w:rPr>
          <w:rFonts w:ascii="Times New Roman" w:hAnsi="Times New Roman"/>
          <w:sz w:val="24"/>
        </w:rPr>
        <w:t>3. 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rsidR="00B863FB" w:rsidRDefault="00F72927">
      <w:pPr>
        <w:spacing w:line="240" w:lineRule="auto"/>
        <w:ind w:firstLine="567"/>
        <w:jc w:val="both"/>
        <w:rPr>
          <w:rFonts w:ascii="Times New Roman" w:hAnsi="Times New Roman"/>
          <w:sz w:val="24"/>
        </w:rPr>
      </w:pPr>
      <w:r>
        <w:rPr>
          <w:rFonts w:ascii="Times New Roman" w:hAnsi="Times New Roman"/>
          <w:sz w:val="24"/>
        </w:rPr>
        <w:t>4.     СМЭВ - единая система межведомственного электронного взаимодействия;</w:t>
      </w:r>
    </w:p>
    <w:p w:rsidR="00B863FB" w:rsidRDefault="00F72927">
      <w:pPr>
        <w:spacing w:line="240" w:lineRule="auto"/>
        <w:ind w:firstLine="567"/>
        <w:jc w:val="both"/>
        <w:rPr>
          <w:rFonts w:ascii="Times New Roman" w:hAnsi="Times New Roman"/>
          <w:sz w:val="24"/>
        </w:rPr>
      </w:pPr>
      <w:r>
        <w:rPr>
          <w:rFonts w:ascii="Times New Roman" w:hAnsi="Times New Roman"/>
          <w:sz w:val="24"/>
        </w:rPr>
        <w:t>5.  Административный регламент –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spacing w:line="240" w:lineRule="auto"/>
        <w:ind w:firstLine="567"/>
        <w:jc w:val="both"/>
        <w:rPr>
          <w:rFonts w:ascii="Times New Roman" w:hAnsi="Times New Roman"/>
          <w:sz w:val="24"/>
        </w:rPr>
      </w:pPr>
      <w:r>
        <w:rPr>
          <w:rFonts w:ascii="Times New Roman" w:hAnsi="Times New Roman"/>
          <w:sz w:val="24"/>
        </w:rPr>
        <w:t>6.  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spacing w:line="240" w:lineRule="auto"/>
        <w:ind w:firstLine="567"/>
        <w:jc w:val="both"/>
        <w:rPr>
          <w:rFonts w:ascii="Times New Roman" w:hAnsi="Times New Roman"/>
          <w:sz w:val="24"/>
        </w:rPr>
      </w:pPr>
      <w:r>
        <w:rPr>
          <w:rFonts w:ascii="Times New Roman" w:hAnsi="Times New Roman"/>
          <w:sz w:val="24"/>
        </w:rPr>
        <w:t xml:space="preserve">7.     Уполномоченный орган — Комитет по управлению муниципальным имуществом </w:t>
      </w:r>
      <w:proofErr w:type="spellStart"/>
      <w:r>
        <w:rPr>
          <w:rFonts w:ascii="Times New Roman" w:hAnsi="Times New Roman"/>
          <w:sz w:val="24"/>
        </w:rPr>
        <w:t>Мысковского</w:t>
      </w:r>
      <w:proofErr w:type="spellEnd"/>
      <w:r>
        <w:rPr>
          <w:rFonts w:ascii="Times New Roman" w:hAnsi="Times New Roman"/>
          <w:sz w:val="24"/>
        </w:rPr>
        <w:t xml:space="preserve"> городского округа;</w:t>
      </w:r>
    </w:p>
    <w:p w:rsidR="00B863FB" w:rsidRDefault="00F72927">
      <w:pPr>
        <w:pStyle w:val="ConsPlusNormal"/>
        <w:spacing w:before="200"/>
        <w:ind w:firstLine="540"/>
        <w:jc w:val="both"/>
        <w:rPr>
          <w:rFonts w:ascii="Times New Roman" w:hAnsi="Times New Roman"/>
          <w:sz w:val="24"/>
        </w:rPr>
      </w:pPr>
      <w:r>
        <w:rPr>
          <w:rFonts w:ascii="Times New Roman" w:hAnsi="Times New Roman"/>
          <w:sz w:val="24"/>
        </w:rPr>
        <w:t>8.   Заявитель – физические и юридические лица в соответствии со статьей 39.5 Земельного кодекса Российской Федерации или их представители;</w:t>
      </w:r>
    </w:p>
    <w:p w:rsidR="00B863FB" w:rsidRDefault="00F72927">
      <w:pPr>
        <w:pStyle w:val="ConsPlusNormal"/>
        <w:spacing w:before="200"/>
        <w:ind w:firstLine="540"/>
        <w:jc w:val="both"/>
        <w:rPr>
          <w:rFonts w:ascii="Times New Roman" w:hAnsi="Times New Roman"/>
          <w:sz w:val="24"/>
        </w:rPr>
      </w:pPr>
      <w:r>
        <w:rPr>
          <w:rFonts w:ascii="Times New Roman" w:hAnsi="Times New Roman"/>
          <w:sz w:val="24"/>
        </w:rPr>
        <w:t xml:space="preserve">9. ЕГРН – Единый государственный реестр недвижимости. </w:t>
      </w:r>
    </w:p>
    <w:p w:rsidR="00B863FB" w:rsidRDefault="00B863FB">
      <w:pPr>
        <w:pStyle w:val="ConsPlusNormal"/>
        <w:spacing w:before="200"/>
        <w:ind w:firstLine="540"/>
        <w:jc w:val="both"/>
        <w:rPr>
          <w:rFonts w:ascii="Times New Roman" w:hAnsi="Times New Roman"/>
          <w:sz w:val="24"/>
        </w:rPr>
      </w:pPr>
    </w:p>
    <w:p w:rsidR="00B863FB" w:rsidRDefault="00F72927">
      <w:pPr>
        <w:pStyle w:val="ConsPlusNormal"/>
        <w:spacing w:before="200"/>
        <w:ind w:firstLine="540"/>
        <w:jc w:val="center"/>
        <w:rPr>
          <w:rFonts w:ascii="Times New Roman" w:hAnsi="Times New Roman"/>
          <w:sz w:val="24"/>
        </w:rPr>
      </w:pPr>
      <w:r>
        <w:rPr>
          <w:rFonts w:ascii="Times New Roman" w:hAnsi="Times New Roman"/>
          <w:sz w:val="24"/>
        </w:rPr>
        <w:t>2. Условные обозначения:</w:t>
      </w:r>
    </w:p>
    <w:p w:rsidR="00B863FB" w:rsidRDefault="00F72927">
      <w:pPr>
        <w:pStyle w:val="ConsPlusNormal"/>
        <w:spacing w:before="200"/>
        <w:ind w:firstLine="540"/>
        <w:rPr>
          <w:rFonts w:ascii="Times New Roman" w:hAnsi="Times New Roman"/>
          <w:sz w:val="24"/>
        </w:rPr>
      </w:pPr>
      <w:r>
        <w:rPr>
          <w:rFonts w:ascii="Times New Roman" w:hAnsi="Times New Roman"/>
          <w:sz w:val="24"/>
        </w:rPr>
        <w:t>а) [Все] – документы представляются всеми заявителями (включая представителя заявителя), обращающимися за получение Услуги;</w:t>
      </w:r>
    </w:p>
    <w:p w:rsidR="00B863FB" w:rsidRDefault="00F72927">
      <w:pPr>
        <w:pStyle w:val="ConsPlusNormal"/>
        <w:spacing w:before="200"/>
        <w:ind w:firstLine="540"/>
        <w:rPr>
          <w:rFonts w:ascii="Times New Roman" w:hAnsi="Times New Roman"/>
          <w:sz w:val="24"/>
        </w:rPr>
      </w:pPr>
      <w:r>
        <w:rPr>
          <w:rFonts w:ascii="Times New Roman" w:hAnsi="Times New Roman"/>
          <w:sz w:val="24"/>
        </w:rPr>
        <w:t>б) О – предоставляется оригинал документа;</w:t>
      </w:r>
    </w:p>
    <w:p w:rsidR="00B863FB" w:rsidRDefault="00F72927">
      <w:pPr>
        <w:pStyle w:val="ConsPlusNormal"/>
        <w:spacing w:before="200"/>
        <w:ind w:firstLine="540"/>
        <w:rPr>
          <w:rFonts w:ascii="Times New Roman" w:hAnsi="Times New Roman"/>
          <w:sz w:val="24"/>
        </w:rPr>
      </w:pPr>
      <w:r>
        <w:rPr>
          <w:rFonts w:ascii="Times New Roman" w:hAnsi="Times New Roman"/>
          <w:sz w:val="24"/>
        </w:rPr>
        <w:t xml:space="preserve">в) </w:t>
      </w:r>
      <w:proofErr w:type="gramStart"/>
      <w:r>
        <w:rPr>
          <w:rFonts w:ascii="Times New Roman" w:hAnsi="Times New Roman"/>
          <w:sz w:val="24"/>
        </w:rPr>
        <w:t>К</w:t>
      </w:r>
      <w:proofErr w:type="gramEnd"/>
      <w:r>
        <w:rPr>
          <w:rFonts w:ascii="Times New Roman" w:hAnsi="Times New Roman"/>
          <w:sz w:val="24"/>
        </w:rPr>
        <w:t xml:space="preserve"> – предоставляется копия документа, заверенная в установленном порядке;</w:t>
      </w:r>
    </w:p>
    <w:p w:rsidR="00B863FB" w:rsidRDefault="00F72927">
      <w:pPr>
        <w:pStyle w:val="ConsPlusNormal"/>
        <w:spacing w:before="200"/>
        <w:ind w:firstLine="540"/>
        <w:rPr>
          <w:rFonts w:ascii="Times New Roman" w:hAnsi="Times New Roman"/>
          <w:sz w:val="24"/>
        </w:rPr>
      </w:pPr>
      <w:r>
        <w:rPr>
          <w:rFonts w:ascii="Times New Roman" w:hAnsi="Times New Roman"/>
          <w:sz w:val="24"/>
        </w:rPr>
        <w:t xml:space="preserve">г) Д(1) – документы </w:t>
      </w:r>
      <w:proofErr w:type="gramStart"/>
      <w:r>
        <w:rPr>
          <w:rFonts w:ascii="Times New Roman" w:hAnsi="Times New Roman"/>
          <w:sz w:val="24"/>
        </w:rPr>
        <w:t>предоставляются</w:t>
      </w:r>
      <w:proofErr w:type="gramEnd"/>
      <w:r>
        <w:rPr>
          <w:rFonts w:ascii="Times New Roman" w:hAnsi="Times New Roman"/>
          <w:sz w:val="24"/>
        </w:rPr>
        <w:t xml:space="preserve"> в каком количестве экземпляров.</w:t>
      </w: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F72927">
      <w:pPr>
        <w:widowControl w:val="0"/>
        <w:spacing w:after="0" w:line="240" w:lineRule="auto"/>
        <w:ind w:left="1416" w:firstLine="708"/>
        <w:jc w:val="right"/>
        <w:outlineLvl w:val="1"/>
        <w:rPr>
          <w:rFonts w:ascii="Times New Roman" w:hAnsi="Times New Roman"/>
          <w:sz w:val="24"/>
        </w:rPr>
      </w:pPr>
      <w:r>
        <w:rPr>
          <w:rFonts w:ascii="Times New Roman" w:hAnsi="Times New Roman"/>
          <w:sz w:val="24"/>
        </w:rPr>
        <w:t>Приложение 2 к административному регламенту по предоставлению</w:t>
      </w:r>
    </w:p>
    <w:p w:rsidR="00B863FB" w:rsidRDefault="00F72927">
      <w:pPr>
        <w:widowControl w:val="0"/>
        <w:spacing w:after="0" w:line="240" w:lineRule="auto"/>
        <w:ind w:left="2124"/>
        <w:jc w:val="right"/>
        <w:outlineLvl w:val="1"/>
        <w:rPr>
          <w:rFonts w:ascii="Times New Roman" w:hAnsi="Times New Roman"/>
          <w:sz w:val="24"/>
        </w:rPr>
      </w:pPr>
      <w:r>
        <w:rPr>
          <w:rFonts w:ascii="Times New Roman" w:hAnsi="Times New Roman"/>
          <w:sz w:val="24"/>
        </w:rPr>
        <w:t>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ind w:firstLine="540"/>
        <w:jc w:val="both"/>
        <w:rPr>
          <w:rFonts w:ascii="Times New Roman" w:hAnsi="Times New Roman"/>
          <w:sz w:val="24"/>
        </w:rPr>
      </w:pPr>
    </w:p>
    <w:p w:rsidR="00B863FB" w:rsidRDefault="00B863FB">
      <w:pPr>
        <w:widowControl w:val="0"/>
        <w:spacing w:after="0" w:line="240" w:lineRule="auto"/>
        <w:jc w:val="right"/>
        <w:rPr>
          <w:rFonts w:ascii="Times New Roman" w:hAnsi="Times New Roman"/>
          <w:sz w:val="24"/>
        </w:rPr>
      </w:pPr>
    </w:p>
    <w:p w:rsidR="00B863FB" w:rsidRDefault="00F72927">
      <w:pPr>
        <w:spacing w:after="0" w:line="240" w:lineRule="auto"/>
        <w:jc w:val="center"/>
        <w:rPr>
          <w:rFonts w:ascii="Times New Roman" w:hAnsi="Times New Roman"/>
          <w:b/>
          <w:sz w:val="24"/>
        </w:rPr>
      </w:pPr>
      <w:r>
        <w:rPr>
          <w:rFonts w:ascii="Times New Roman" w:hAnsi="Times New Roman"/>
          <w:sz w:val="24"/>
        </w:rPr>
        <w:tab/>
      </w:r>
      <w:r>
        <w:rPr>
          <w:rFonts w:ascii="Times New Roman" w:hAnsi="Times New Roman"/>
          <w:b/>
          <w:sz w:val="24"/>
        </w:rPr>
        <w:t>Идентификаторы категорий (признаков) заявителей в табличной форме</w:t>
      </w:r>
    </w:p>
    <w:p w:rsidR="00B863FB" w:rsidRDefault="00B863FB">
      <w:pPr>
        <w:spacing w:after="0" w:line="240" w:lineRule="auto"/>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857"/>
        <w:gridCol w:w="4884"/>
      </w:tblGrid>
      <w:tr w:rsidR="00B863FB">
        <w:trPr>
          <w:trHeight w:val="632"/>
          <w:jc w:val="center"/>
        </w:trPr>
        <w:tc>
          <w:tcPr>
            <w:tcW w:w="727" w:type="dxa"/>
            <w:vMerge w:val="restart"/>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3857" w:type="dxa"/>
            <w:vMerge w:val="restart"/>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Категория (признак) заявителя</w:t>
            </w:r>
          </w:p>
        </w:tc>
        <w:tc>
          <w:tcPr>
            <w:tcW w:w="4884"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 xml:space="preserve">Результаты предоставления муниципальной услуги </w:t>
            </w:r>
          </w:p>
        </w:tc>
      </w:tr>
      <w:tr w:rsidR="00B863FB">
        <w:trPr>
          <w:trHeight w:val="632"/>
          <w:jc w:val="center"/>
        </w:trPr>
        <w:tc>
          <w:tcPr>
            <w:tcW w:w="727" w:type="dxa"/>
            <w:vMerge/>
            <w:tcBorders>
              <w:top w:val="single" w:sz="4" w:space="0" w:color="000000"/>
              <w:left w:val="single" w:sz="4" w:space="0" w:color="000000"/>
              <w:bottom w:val="single" w:sz="4" w:space="0" w:color="000000"/>
              <w:right w:val="single" w:sz="4" w:space="0" w:color="000000"/>
            </w:tcBorders>
            <w:vAlign w:val="center"/>
          </w:tcPr>
          <w:p w:rsidR="00B863FB" w:rsidRDefault="00B863FB"/>
        </w:tc>
        <w:tc>
          <w:tcPr>
            <w:tcW w:w="3857" w:type="dxa"/>
            <w:vMerge/>
            <w:tcBorders>
              <w:top w:val="single" w:sz="4" w:space="0" w:color="000000"/>
              <w:left w:val="single" w:sz="4" w:space="0" w:color="000000"/>
              <w:bottom w:val="single" w:sz="4" w:space="0" w:color="000000"/>
              <w:right w:val="single" w:sz="4" w:space="0" w:color="000000"/>
            </w:tcBorders>
            <w:vAlign w:val="center"/>
          </w:tcPr>
          <w:p w:rsidR="00B863FB" w:rsidRDefault="00B863FB"/>
        </w:tc>
        <w:tc>
          <w:tcPr>
            <w:tcW w:w="4884" w:type="dxa"/>
            <w:tcBorders>
              <w:top w:val="single" w:sz="4" w:space="0" w:color="000000"/>
              <w:left w:val="single" w:sz="4" w:space="0" w:color="000000"/>
              <w:bottom w:val="single" w:sz="4" w:space="0" w:color="000000"/>
              <w:right w:val="single" w:sz="4" w:space="0" w:color="000000"/>
            </w:tcBorders>
          </w:tcPr>
          <w:p w:rsidR="00B863FB" w:rsidRDefault="00F72927">
            <w:pPr>
              <w:widowControl w:val="0"/>
              <w:tabs>
                <w:tab w:val="left" w:pos="4089"/>
              </w:tabs>
              <w:spacing w:after="0" w:line="240" w:lineRule="auto"/>
              <w:rPr>
                <w:rFonts w:ascii="Times New Roman" w:hAnsi="Times New Roman"/>
                <w:sz w:val="24"/>
              </w:rPr>
            </w:pPr>
            <w:r>
              <w:rPr>
                <w:rFonts w:ascii="Times New Roman" w:hAnsi="Times New Roman"/>
                <w:sz w:val="24"/>
              </w:rPr>
              <w:t>1) принятие решения о предоставлении земельного участка собственность бесплатно</w:t>
            </w:r>
          </w:p>
          <w:p w:rsidR="00B863FB" w:rsidRDefault="00B863FB">
            <w:pPr>
              <w:widowControl w:val="0"/>
              <w:tabs>
                <w:tab w:val="left" w:pos="4089"/>
              </w:tabs>
              <w:spacing w:after="0" w:line="240" w:lineRule="auto"/>
              <w:rPr>
                <w:rFonts w:ascii="Times New Roman" w:hAnsi="Times New Roman"/>
                <w:sz w:val="24"/>
              </w:rPr>
            </w:pPr>
          </w:p>
          <w:p w:rsidR="00B863FB" w:rsidRDefault="00F72927">
            <w:pPr>
              <w:spacing w:line="240" w:lineRule="auto"/>
              <w:rPr>
                <w:rFonts w:ascii="Times New Roman" w:hAnsi="Times New Roman"/>
                <w:sz w:val="24"/>
              </w:rPr>
            </w:pPr>
            <w:r>
              <w:rPr>
                <w:rFonts w:ascii="Times New Roman" w:hAnsi="Times New Roman"/>
                <w:sz w:val="24"/>
              </w:rPr>
              <w:t>2) отказ в предоставлении муниципальной услуги</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1</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Физическое лицо</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А</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2</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Юридическое лицо</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Б</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3</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Индивидуальный предприниматель</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В</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4</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Представитель заявителя</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Г</w:t>
            </w:r>
          </w:p>
        </w:tc>
      </w:tr>
    </w:tbl>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F72927">
      <w:pPr>
        <w:widowControl w:val="0"/>
        <w:numPr>
          <w:ilvl w:val="0"/>
          <w:numId w:val="2"/>
        </w:numPr>
        <w:tabs>
          <w:tab w:val="clear" w:pos="0"/>
          <w:tab w:val="left" w:pos="5395"/>
        </w:tabs>
        <w:spacing w:after="0" w:line="240" w:lineRule="auto"/>
        <w:ind w:left="3540" w:firstLine="708"/>
        <w:jc w:val="right"/>
        <w:outlineLvl w:val="1"/>
        <w:rPr>
          <w:rFonts w:ascii="Times New Roman" w:hAnsi="Times New Roman"/>
          <w:sz w:val="24"/>
        </w:rPr>
      </w:pPr>
      <w:r>
        <w:rPr>
          <w:rFonts w:ascii="Times New Roman" w:hAnsi="Times New Roman"/>
          <w:sz w:val="24"/>
        </w:rPr>
        <w:t>Приложение 3 к административному регламенту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spacing w:after="0" w:line="240" w:lineRule="auto"/>
        <w:jc w:val="right"/>
        <w:rPr>
          <w:rFonts w:ascii="Times New Roman" w:hAnsi="Times New Roman"/>
        </w:rPr>
      </w:pPr>
    </w:p>
    <w:p w:rsidR="00B863FB" w:rsidRDefault="00F72927">
      <w:pPr>
        <w:widowControl w:val="0"/>
        <w:tabs>
          <w:tab w:val="left" w:pos="4129"/>
        </w:tabs>
        <w:spacing w:after="0" w:line="240" w:lineRule="auto"/>
        <w:jc w:val="center"/>
        <w:rPr>
          <w:rFonts w:ascii="Times New Roman" w:hAnsi="Times New Roman"/>
          <w:b/>
          <w:sz w:val="24"/>
        </w:rPr>
      </w:pPr>
      <w:r>
        <w:rPr>
          <w:rFonts w:ascii="Times New Roman" w:hAnsi="Times New Roman"/>
          <w:b/>
          <w:sz w:val="24"/>
        </w:rPr>
        <w:t>Исчерпывающий перечень документов, необходимых для предоставления муниципальной услуги</w:t>
      </w:r>
    </w:p>
    <w:p w:rsidR="00B863FB" w:rsidRDefault="00B863FB">
      <w:pPr>
        <w:widowControl w:val="0"/>
        <w:spacing w:after="0" w:line="240" w:lineRule="auto"/>
        <w:jc w:val="right"/>
        <w:rPr>
          <w:rFonts w:ascii="Times New Roman" w:hAnsi="Times New Roman"/>
        </w:rPr>
      </w:pPr>
    </w:p>
    <w:tbl>
      <w:tblPr>
        <w:tblStyle w:val="af6"/>
        <w:tblW w:w="0" w:type="auto"/>
        <w:tblLayout w:type="fixed"/>
        <w:tblLook w:val="04A0" w:firstRow="1" w:lastRow="0" w:firstColumn="1" w:lastColumn="0" w:noHBand="0" w:noVBand="1"/>
      </w:tblPr>
      <w:tblGrid>
        <w:gridCol w:w="562"/>
        <w:gridCol w:w="2260"/>
        <w:gridCol w:w="4612"/>
        <w:gridCol w:w="1910"/>
      </w:tblGrid>
      <w:tr w:rsidR="00B863FB">
        <w:tc>
          <w:tcPr>
            <w:tcW w:w="562" w:type="dxa"/>
          </w:tcPr>
          <w:p w:rsidR="00B863FB" w:rsidRDefault="00F72927">
            <w:pPr>
              <w:spacing w:after="0"/>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2260" w:type="dxa"/>
          </w:tcPr>
          <w:p w:rsidR="00B863FB" w:rsidRDefault="00F72927">
            <w:pPr>
              <w:spacing w:after="0"/>
              <w:jc w:val="center"/>
              <w:rPr>
                <w:rFonts w:ascii="Times New Roman" w:hAnsi="Times New Roman"/>
                <w:sz w:val="24"/>
              </w:rPr>
            </w:pPr>
            <w:r>
              <w:rPr>
                <w:rFonts w:ascii="Times New Roman" w:hAnsi="Times New Roman"/>
                <w:sz w:val="24"/>
              </w:rPr>
              <w:t>Идентификаторы категорий (признаков) заявителей</w:t>
            </w:r>
          </w:p>
        </w:tc>
        <w:tc>
          <w:tcPr>
            <w:tcW w:w="4612" w:type="dxa"/>
          </w:tcPr>
          <w:p w:rsidR="00B863FB" w:rsidRDefault="00F72927">
            <w:pPr>
              <w:spacing w:after="0"/>
              <w:jc w:val="center"/>
              <w:rPr>
                <w:rFonts w:ascii="Times New Roman" w:hAnsi="Times New Roman"/>
                <w:sz w:val="24"/>
              </w:rPr>
            </w:pPr>
            <w:r>
              <w:rPr>
                <w:rFonts w:ascii="Times New Roman" w:hAnsi="Times New Roman"/>
                <w:sz w:val="24"/>
              </w:rPr>
              <w:t>Наименование документа, предоставляемого заявителем</w:t>
            </w:r>
          </w:p>
        </w:tc>
        <w:tc>
          <w:tcPr>
            <w:tcW w:w="1910" w:type="dxa"/>
          </w:tcPr>
          <w:p w:rsidR="00B863FB" w:rsidRDefault="00F72927">
            <w:pPr>
              <w:spacing w:after="0"/>
              <w:jc w:val="center"/>
              <w:rPr>
                <w:rFonts w:ascii="Times New Roman" w:hAnsi="Times New Roman"/>
                <w:sz w:val="24"/>
              </w:rPr>
            </w:pPr>
            <w:r>
              <w:rPr>
                <w:rFonts w:ascii="Times New Roman" w:hAnsi="Times New Roman"/>
                <w:sz w:val="24"/>
              </w:rPr>
              <w:t>Требования к предоставлению документов, иные требования</w:t>
            </w:r>
          </w:p>
        </w:tc>
      </w:tr>
      <w:tr w:rsidR="00B863FB">
        <w:tc>
          <w:tcPr>
            <w:tcW w:w="9344" w:type="dxa"/>
            <w:gridSpan w:val="4"/>
          </w:tcPr>
          <w:p w:rsidR="00B863FB" w:rsidRDefault="00F72927">
            <w:pPr>
              <w:spacing w:after="0"/>
              <w:jc w:val="center"/>
              <w:rPr>
                <w:rFonts w:ascii="Times New Roman" w:hAnsi="Times New Roman"/>
                <w:sz w:val="24"/>
              </w:rPr>
            </w:pPr>
            <w:r>
              <w:rPr>
                <w:rFonts w:ascii="Times New Roman" w:hAnsi="Times New Roman"/>
                <w:sz w:val="24"/>
              </w:rPr>
              <w:t>Документы, которые предоставляются заявителем самостоятельно</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center"/>
              <w:rPr>
                <w:rFonts w:ascii="Times New Roman" w:hAnsi="Times New Roman"/>
                <w:sz w:val="24"/>
              </w:rPr>
            </w:pPr>
            <w:r>
              <w:rPr>
                <w:rFonts w:ascii="Times New Roman" w:hAnsi="Times New Roman"/>
                <w:sz w:val="24"/>
              </w:rPr>
              <w:t xml:space="preserve">Заявление </w:t>
            </w:r>
          </w:p>
        </w:tc>
        <w:tc>
          <w:tcPr>
            <w:tcW w:w="1910" w:type="dxa"/>
            <w:vAlign w:val="center"/>
          </w:tcPr>
          <w:p w:rsidR="00B863FB" w:rsidRDefault="00F72927">
            <w:pPr>
              <w:spacing w:after="0"/>
              <w:jc w:val="center"/>
              <w:rPr>
                <w:rFonts w:ascii="Times New Roman" w:hAnsi="Times New Roman"/>
                <w:sz w:val="24"/>
              </w:rPr>
            </w:pPr>
            <w:r>
              <w:rPr>
                <w:rFonts w:ascii="Times New Roman" w:hAnsi="Times New Roman"/>
                <w:sz w:val="24"/>
              </w:rPr>
              <w:t>О,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2</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документ, удостоверяющий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3</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 xml:space="preserve">заверенный перевод </w:t>
            </w:r>
            <w:proofErr w:type="gramStart"/>
            <w:r>
              <w:rPr>
                <w:rFonts w:ascii="Times New Roman" w:hAnsi="Times New Roman"/>
                <w:sz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rFonts w:ascii="Times New Roman" w:hAnsi="Times New Roman"/>
                <w:sz w:val="24"/>
              </w:rPr>
              <w:t>, если заявителем является иностранное юридическое лицо</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4</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5</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1910" w:type="dxa"/>
            <w:vAlign w:val="center"/>
          </w:tcPr>
          <w:p w:rsidR="00B863FB" w:rsidRDefault="00F72927">
            <w:pPr>
              <w:spacing w:after="0"/>
              <w:jc w:val="center"/>
              <w:rPr>
                <w:rFonts w:ascii="Times New Roman" w:hAnsi="Times New Roman"/>
                <w:sz w:val="24"/>
              </w:rPr>
            </w:pPr>
            <w:r>
              <w:rPr>
                <w:rFonts w:ascii="Times New Roman" w:hAnsi="Times New Roman"/>
                <w:sz w:val="24"/>
              </w:rPr>
              <w:t>О, [Все], Д(2)</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lastRenderedPageBreak/>
              <w:t>6</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документы, подтверждающие обстоятельства, дающие право приобретения земельного участка в собственность на условиях, установленных земельным законодательством (в соответствии с Федеральным законом от 25.10.2001 №137-ФЗ)</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9344" w:type="dxa"/>
            <w:gridSpan w:val="4"/>
            <w:vAlign w:val="center"/>
          </w:tcPr>
          <w:p w:rsidR="00B863FB" w:rsidRDefault="00F72927">
            <w:pPr>
              <w:spacing w:after="0"/>
              <w:jc w:val="center"/>
              <w:rPr>
                <w:rFonts w:ascii="Times New Roman" w:hAnsi="Times New Roman"/>
                <w:sz w:val="24"/>
              </w:rPr>
            </w:pPr>
            <w:r>
              <w:rPr>
                <w:rFonts w:ascii="Times New Roman" w:hAnsi="Times New Roman"/>
                <w:sz w:val="24"/>
              </w:rPr>
              <w:t>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8</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9</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кадастровый паспорт земельного участка либо кадастровая выписка о земельном участке</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10</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справка об уточнении адреса земельного участка (при изменении адреса)</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11</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 xml:space="preserve">документ, подтверждающий отнесение заявителя к категории граждан, обладающих правом на предоставление земельных участков в собственность бесплатно в случае отсутствия сведений, запрашиваемых в органах и (или) организациях, в распоряжении которых такие сведения находятся, </w:t>
            </w:r>
            <w:proofErr w:type="gramStart"/>
            <w:r>
              <w:rPr>
                <w:rFonts w:ascii="Times New Roman" w:hAnsi="Times New Roman"/>
                <w:sz w:val="24"/>
              </w:rPr>
              <w:t>–п</w:t>
            </w:r>
            <w:proofErr w:type="gramEnd"/>
            <w:r>
              <w:rPr>
                <w:rFonts w:ascii="Times New Roman" w:hAnsi="Times New Roman"/>
                <w:sz w:val="24"/>
              </w:rPr>
              <w:t>редоставляется в обязательном порядке</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bl>
    <w:p w:rsidR="00B863FB" w:rsidRDefault="00B863FB">
      <w:pPr>
        <w:spacing w:after="0"/>
        <w:ind w:firstLine="709"/>
        <w:jc w:val="both"/>
      </w:pPr>
    </w:p>
    <w:p w:rsidR="00B863FB" w:rsidRDefault="00B863FB">
      <w:pPr>
        <w:widowControl w:val="0"/>
        <w:spacing w:after="0" w:line="240" w:lineRule="auto"/>
        <w:ind w:left="2832" w:firstLine="708"/>
        <w:outlineLvl w:val="1"/>
        <w:rPr>
          <w:rFonts w:ascii="Times New Roman" w:hAnsi="Times New Roman"/>
          <w:sz w:val="24"/>
        </w:rPr>
      </w:pPr>
    </w:p>
    <w:p w:rsidR="00B863FB" w:rsidRDefault="00F72927">
      <w:pPr>
        <w:spacing w:line="240" w:lineRule="auto"/>
        <w:jc w:val="center"/>
        <w:rPr>
          <w:rFonts w:ascii="Times New Roman" w:hAnsi="Times New Roman"/>
          <w:b/>
          <w:sz w:val="24"/>
        </w:rPr>
      </w:pPr>
      <w:r>
        <w:rPr>
          <w:rFonts w:ascii="Times New Roman" w:hAnsi="Times New Roman"/>
          <w:b/>
          <w:sz w:val="24"/>
        </w:rPr>
        <w:t>Перечень способов подачи заявления о предоставлении муниципальной услуги и документов, необходимых для предоставления муниципальной услуги</w:t>
      </w:r>
    </w:p>
    <w:tbl>
      <w:tblPr>
        <w:tblW w:w="0" w:type="auto"/>
        <w:tblLayout w:type="fixed"/>
        <w:tblLook w:val="04A0" w:firstRow="1" w:lastRow="0" w:firstColumn="1" w:lastColumn="0" w:noHBand="0" w:noVBand="1"/>
      </w:tblPr>
      <w:tblGrid>
        <w:gridCol w:w="1086"/>
        <w:gridCol w:w="3353"/>
        <w:gridCol w:w="4883"/>
      </w:tblGrid>
      <w:tr w:rsidR="00B863FB">
        <w:trPr>
          <w:trHeight w:val="360"/>
        </w:trPr>
        <w:tc>
          <w:tcPr>
            <w:tcW w:w="1086"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w:t>
            </w:r>
          </w:p>
        </w:tc>
        <w:tc>
          <w:tcPr>
            <w:tcW w:w="3353" w:type="dxa"/>
            <w:tcBorders>
              <w:top w:val="single" w:sz="4" w:space="0" w:color="000000"/>
              <w:left w:val="single" w:sz="4" w:space="0" w:color="000000"/>
              <w:bottom w:val="single" w:sz="6"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Муниципальная услуга</w:t>
            </w:r>
          </w:p>
        </w:tc>
        <w:tc>
          <w:tcPr>
            <w:tcW w:w="4883"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Способы подачи документов, необходимых для предоставления муниципальной услуги</w:t>
            </w:r>
          </w:p>
        </w:tc>
      </w:tr>
      <w:tr w:rsidR="00B863FB">
        <w:trPr>
          <w:trHeight w:val="360"/>
        </w:trPr>
        <w:tc>
          <w:tcPr>
            <w:tcW w:w="1086" w:type="dxa"/>
            <w:vMerge w:val="restart"/>
            <w:tcBorders>
              <w:top w:val="single" w:sz="4" w:space="0" w:color="000000"/>
              <w:left w:val="single" w:sz="4" w:space="0" w:color="000000"/>
              <w:bottom w:val="single" w:sz="4" w:space="0" w:color="000000"/>
              <w:right w:val="single" w:sz="6" w:space="0" w:color="000000"/>
            </w:tcBorders>
          </w:tcPr>
          <w:p w:rsidR="00B863FB" w:rsidRDefault="00F72927">
            <w:pPr>
              <w:spacing w:line="240" w:lineRule="auto"/>
              <w:jc w:val="center"/>
              <w:rPr>
                <w:rFonts w:ascii="Times New Roman" w:hAnsi="Times New Roman"/>
                <w:sz w:val="24"/>
              </w:rPr>
            </w:pPr>
            <w:r>
              <w:rPr>
                <w:rFonts w:ascii="Times New Roman" w:hAnsi="Times New Roman"/>
                <w:sz w:val="24"/>
              </w:rPr>
              <w:t>1.</w:t>
            </w:r>
          </w:p>
        </w:tc>
        <w:tc>
          <w:tcPr>
            <w:tcW w:w="3353" w:type="dxa"/>
            <w:vMerge w:val="restart"/>
            <w:tcBorders>
              <w:top w:val="single" w:sz="6" w:space="0" w:color="000000"/>
              <w:left w:val="single" w:sz="6" w:space="0" w:color="000000"/>
              <w:bottom w:val="single" w:sz="6" w:space="0" w:color="000000"/>
              <w:right w:val="single" w:sz="6" w:space="0" w:color="000000"/>
            </w:tcBorders>
          </w:tcPr>
          <w:p w:rsidR="00B863FB" w:rsidRDefault="00F72927">
            <w:pPr>
              <w:spacing w:line="240" w:lineRule="auto"/>
              <w:jc w:val="center"/>
              <w:rPr>
                <w:rFonts w:ascii="Times New Roman" w:hAnsi="Times New Roman"/>
                <w:sz w:val="24"/>
              </w:rPr>
            </w:pPr>
            <w:bookmarkStart w:id="13" w:name="_Hlk226027495"/>
            <w:r>
              <w:rPr>
                <w:rFonts w:ascii="Times New Roman" w:hAnsi="Times New Roman"/>
                <w:sz w:val="24"/>
              </w:rPr>
              <w:t>Предоставление земельного участка, находящегося в муниципальной собственности, гражданину или юридическому лицу в собственность бесплатно</w:t>
            </w:r>
            <w:bookmarkEnd w:id="13"/>
          </w:p>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1) личный прием</w:t>
            </w:r>
          </w:p>
        </w:tc>
      </w:tr>
      <w:tr w:rsidR="00B863FB">
        <w:trPr>
          <w:trHeight w:val="360"/>
        </w:trPr>
        <w:tc>
          <w:tcPr>
            <w:tcW w:w="1086" w:type="dxa"/>
            <w:vMerge/>
            <w:tcBorders>
              <w:top w:val="single" w:sz="4" w:space="0" w:color="000000"/>
              <w:left w:val="single" w:sz="4" w:space="0" w:color="000000"/>
              <w:bottom w:val="single" w:sz="4" w:space="0" w:color="000000"/>
              <w:right w:val="single" w:sz="6" w:space="0" w:color="000000"/>
            </w:tcBorders>
          </w:tcPr>
          <w:p w:rsidR="00B863FB" w:rsidRDefault="00B863FB"/>
        </w:tc>
        <w:tc>
          <w:tcPr>
            <w:tcW w:w="3353" w:type="dxa"/>
            <w:vMerge/>
            <w:tcBorders>
              <w:top w:val="single" w:sz="6" w:space="0" w:color="000000"/>
              <w:left w:val="single" w:sz="6" w:space="0" w:color="000000"/>
              <w:bottom w:val="single" w:sz="6" w:space="0" w:color="000000"/>
              <w:right w:val="single" w:sz="6" w:space="0" w:color="000000"/>
            </w:tcBorders>
          </w:tcPr>
          <w:p w:rsidR="00B863FB" w:rsidRDefault="00B863FB"/>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2) в МФЦ</w:t>
            </w:r>
          </w:p>
        </w:tc>
      </w:tr>
      <w:tr w:rsidR="00B863FB">
        <w:trPr>
          <w:trHeight w:val="360"/>
        </w:trPr>
        <w:tc>
          <w:tcPr>
            <w:tcW w:w="1086" w:type="dxa"/>
            <w:vMerge/>
            <w:tcBorders>
              <w:top w:val="single" w:sz="4" w:space="0" w:color="000000"/>
              <w:left w:val="single" w:sz="4" w:space="0" w:color="000000"/>
              <w:bottom w:val="single" w:sz="4" w:space="0" w:color="000000"/>
              <w:right w:val="single" w:sz="6" w:space="0" w:color="000000"/>
            </w:tcBorders>
          </w:tcPr>
          <w:p w:rsidR="00B863FB" w:rsidRDefault="00B863FB"/>
        </w:tc>
        <w:tc>
          <w:tcPr>
            <w:tcW w:w="3353" w:type="dxa"/>
            <w:vMerge/>
            <w:tcBorders>
              <w:top w:val="single" w:sz="6" w:space="0" w:color="000000"/>
              <w:left w:val="single" w:sz="6" w:space="0" w:color="000000"/>
              <w:bottom w:val="single" w:sz="6" w:space="0" w:color="000000"/>
              <w:right w:val="single" w:sz="6" w:space="0" w:color="000000"/>
            </w:tcBorders>
          </w:tcPr>
          <w:p w:rsidR="00B863FB" w:rsidRDefault="00B863FB"/>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3) в форме электронных документов с помощью ЕПГУ, РПГУ</w:t>
            </w:r>
          </w:p>
        </w:tc>
      </w:tr>
    </w:tbl>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after="0" w:line="240" w:lineRule="auto"/>
        <w:ind w:left="2832" w:firstLine="708"/>
        <w:outlineLvl w:val="1"/>
        <w:rPr>
          <w:rFonts w:ascii="Times New Roman" w:hAnsi="Times New Roman"/>
          <w:sz w:val="24"/>
        </w:rPr>
      </w:pPr>
    </w:p>
    <w:p w:rsidR="00B863FB" w:rsidRDefault="00F72927">
      <w:pPr>
        <w:widowControl w:val="0"/>
        <w:spacing w:after="0" w:line="240" w:lineRule="auto"/>
        <w:ind w:left="2832" w:firstLine="708"/>
        <w:outlineLvl w:val="1"/>
        <w:rPr>
          <w:rFonts w:ascii="Times New Roman" w:hAnsi="Times New Roman"/>
          <w:sz w:val="24"/>
        </w:rPr>
      </w:pPr>
      <w:r>
        <w:rPr>
          <w:rFonts w:ascii="Times New Roman" w:hAnsi="Times New Roman"/>
          <w:sz w:val="24"/>
        </w:rPr>
        <w:t>Приложение 4 к административному регламенту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jc w:val="right"/>
        <w:rPr>
          <w:rFonts w:ascii="Times New Roman" w:hAnsi="Times New Roman"/>
          <w:sz w:val="24"/>
        </w:rPr>
      </w:pPr>
    </w:p>
    <w:p w:rsidR="00B863FB" w:rsidRDefault="00F72927">
      <w:pPr>
        <w:pStyle w:val="ConsPlusNormal"/>
        <w:spacing w:before="200"/>
        <w:ind w:firstLine="540"/>
        <w:jc w:val="center"/>
        <w:rPr>
          <w:rFonts w:ascii="Times New Roman" w:hAnsi="Times New Roman"/>
          <w:b/>
          <w:sz w:val="24"/>
        </w:rPr>
      </w:pPr>
      <w:r>
        <w:rPr>
          <w:rFonts w:ascii="Times New Roman" w:hAnsi="Times New Roman"/>
          <w:b/>
          <w:sz w:val="24"/>
        </w:rPr>
        <w:t>Исчерпывающий перечень оснований для отказа в приеме документов, необходимых для предоставления муниципальной услуги</w:t>
      </w:r>
    </w:p>
    <w:p w:rsidR="00B863FB" w:rsidRDefault="00B863FB">
      <w:pPr>
        <w:widowControl w:val="0"/>
        <w:spacing w:after="0" w:line="240" w:lineRule="auto"/>
        <w:ind w:firstLine="540"/>
        <w:jc w:val="center"/>
        <w:rPr>
          <w:rFonts w:ascii="Times New Roman" w:hAnsi="Times New Roman"/>
          <w:sz w:val="24"/>
        </w:rPr>
      </w:pPr>
    </w:p>
    <w:tbl>
      <w:tblPr>
        <w:tblW w:w="0" w:type="auto"/>
        <w:tblInd w:w="-435" w:type="dxa"/>
        <w:tblLayout w:type="fixed"/>
        <w:tblCellMar>
          <w:top w:w="102" w:type="dxa"/>
          <w:left w:w="62" w:type="dxa"/>
          <w:bottom w:w="102" w:type="dxa"/>
          <w:right w:w="62" w:type="dxa"/>
        </w:tblCellMar>
        <w:tblLook w:val="04A0" w:firstRow="1" w:lastRow="0" w:firstColumn="1" w:lastColumn="0" w:noHBand="0" w:noVBand="1"/>
      </w:tblPr>
      <w:tblGrid>
        <w:gridCol w:w="789"/>
        <w:gridCol w:w="8922"/>
      </w:tblGrid>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89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line="240" w:lineRule="auto"/>
              <w:rPr>
                <w:rFonts w:ascii="Times New Roman" w:hAnsi="Times New Roman"/>
                <w:sz w:val="24"/>
              </w:rPr>
            </w:pPr>
            <w:r>
              <w:rPr>
                <w:rFonts w:ascii="Times New Roman" w:hAnsi="Times New Roman"/>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B863FB">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 не установление личности гражданина</w:t>
            </w:r>
          </w:p>
        </w:tc>
      </w:tr>
      <w:tr w:rsidR="00B863FB">
        <w:trPr>
          <w:trHeight w:val="273"/>
        </w:trPr>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предоставление недействительных документов или отсутствие документов</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неподтверждение</w:t>
            </w:r>
            <w:proofErr w:type="spellEnd"/>
            <w:r>
              <w:rPr>
                <w:rFonts w:ascii="Times New Roman" w:hAnsi="Times New Roman"/>
                <w:sz w:val="24"/>
              </w:rPr>
              <w:t xml:space="preserve"> полномочий представителя доверенного лица</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4.</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представление документов, не соответствующих требованиям</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5.</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документы утратили силу на момент обращения за услугой</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6.</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7.</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8.</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неполное заполнение полей в форме заявления, в том числе в интерактивной форме заявления на ЕПГУ</w:t>
            </w:r>
          </w:p>
        </w:tc>
      </w:tr>
      <w:tr w:rsidR="00B863FB">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9.</w:t>
            </w:r>
          </w:p>
          <w:p w:rsidR="00B863FB" w:rsidRDefault="00B863FB">
            <w:pPr>
              <w:widowControl w:val="0"/>
              <w:spacing w:after="0"/>
              <w:rPr>
                <w:rFonts w:ascii="Times New Roman" w:hAnsi="Times New Roman"/>
                <w:sz w:val="24"/>
              </w:rPr>
            </w:pPr>
          </w:p>
          <w:p w:rsidR="00B863FB" w:rsidRDefault="00B863FB">
            <w:pPr>
              <w:widowControl w:val="0"/>
              <w:spacing w:after="0"/>
              <w:rPr>
                <w:rFonts w:ascii="Times New Roman" w:hAnsi="Times New Roman"/>
                <w:sz w:val="24"/>
              </w:rPr>
            </w:pPr>
          </w:p>
          <w:p w:rsidR="00B863FB" w:rsidRDefault="00F72927">
            <w:pPr>
              <w:widowControl w:val="0"/>
              <w:spacing w:after="0"/>
              <w:rPr>
                <w:rFonts w:ascii="Times New Roman" w:hAnsi="Times New Roman"/>
                <w:sz w:val="24"/>
              </w:rPr>
            </w:pPr>
            <w:r>
              <w:rPr>
                <w:rFonts w:ascii="Times New Roman" w:hAnsi="Times New Roman"/>
                <w:sz w:val="24"/>
              </w:rPr>
              <w:t>10.</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rsidR="00B863FB" w:rsidRDefault="00B863FB">
            <w:pPr>
              <w:pStyle w:val="ConsPlusNormal"/>
              <w:jc w:val="both"/>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r>
    </w:tbl>
    <w:p w:rsidR="00B863FB" w:rsidRDefault="00F72927">
      <w:pPr>
        <w:pStyle w:val="ConsPlusNormal"/>
        <w:spacing w:before="200"/>
        <w:ind w:firstLine="540"/>
        <w:jc w:val="center"/>
        <w:rPr>
          <w:rFonts w:ascii="Times New Roman" w:hAnsi="Times New Roman"/>
          <w:b/>
          <w:sz w:val="24"/>
        </w:rPr>
      </w:pPr>
      <w:r>
        <w:rPr>
          <w:rFonts w:ascii="Times New Roman" w:hAnsi="Times New Roman"/>
          <w:b/>
          <w:sz w:val="24"/>
        </w:rPr>
        <w:t>Исчерпывающий перечень оснований для отказа в предоставлении муниципальной услуги</w:t>
      </w:r>
    </w:p>
    <w:p w:rsidR="00B863FB" w:rsidRDefault="00B863FB">
      <w:pPr>
        <w:widowControl w:val="0"/>
        <w:spacing w:after="0" w:line="240" w:lineRule="auto"/>
        <w:ind w:firstLine="540"/>
        <w:jc w:val="center"/>
        <w:rPr>
          <w:rFonts w:ascii="Times New Roman" w:hAnsi="Times New Roman"/>
          <w:sz w:val="24"/>
        </w:rPr>
      </w:pPr>
    </w:p>
    <w:tbl>
      <w:tblPr>
        <w:tblW w:w="0" w:type="auto"/>
        <w:tblInd w:w="-435" w:type="dxa"/>
        <w:tblLayout w:type="fixed"/>
        <w:tblCellMar>
          <w:top w:w="102" w:type="dxa"/>
          <w:left w:w="62" w:type="dxa"/>
          <w:bottom w:w="102" w:type="dxa"/>
          <w:right w:w="62" w:type="dxa"/>
        </w:tblCellMar>
        <w:tblLook w:val="04A0" w:firstRow="1" w:lastRow="0" w:firstColumn="1" w:lastColumn="0" w:noHBand="0" w:noVBand="1"/>
      </w:tblPr>
      <w:tblGrid>
        <w:gridCol w:w="789"/>
        <w:gridCol w:w="9064"/>
      </w:tblGrid>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Основания для отказа в предоставлении муниципальной услуги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Указанный в заявлении земельный участок предоставлен на праве постоянного </w:t>
            </w:r>
            <w:r>
              <w:rPr>
                <w:rFonts w:ascii="Times New Roman" w:hAnsi="Times New Roman"/>
                <w:sz w:val="24"/>
              </w:rPr>
              <w:lastRenderedPageBreak/>
              <w:t>(бессрочного) пользования, безвозмездного пользования, пожизненного наследуемого владения или аренды</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Fonts w:ascii="Times New Roman" w:hAnsi="Times New Roman"/>
                <w:sz w:val="24"/>
              </w:rPr>
              <w:t xml:space="preserve"> </w:t>
            </w:r>
            <w:proofErr w:type="gramStart"/>
            <w:r>
              <w:rPr>
                <w:rFonts w:ascii="Times New Roman" w:hAnsi="Times New Roman"/>
                <w:sz w:val="24"/>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Fonts w:ascii="Times New Roman" w:hAnsi="Times New Roman"/>
                <w:sz w:val="24"/>
              </w:rPr>
              <w:t>, не выполнены обязанности, предусмотренные частью 11 статьи 55.32 Градостроительного кодекса Российской Федерации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Fonts w:ascii="Times New Roman" w:hAnsi="Times New Roman"/>
                <w:sz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r>
      <w:tr w:rsidR="00B863FB">
        <w:trPr>
          <w:trHeight w:val="307"/>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изъятие земельного участка из оборота (при оформлении земельного участка в собственность бесплатно)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установленный федеральным законом запрет на приватизацию земельного участка (при оформлении земельного участка в собственность бесплатно)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w:t>
            </w:r>
            <w:r>
              <w:rPr>
                <w:rFonts w:ascii="Times New Roman" w:hAnsi="Times New Roman"/>
                <w:sz w:val="24"/>
              </w:rPr>
              <w:lastRenderedPageBreak/>
              <w:t>участок</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10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rFonts w:ascii="Times New Roman" w:hAnsi="Times New Roman"/>
                <w:sz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rFonts w:ascii="Times New Roman" w:hAnsi="Times New Roman"/>
                <w:sz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Указанный в заявлении земельный участок является предметом аукциона, </w:t>
            </w:r>
            <w:proofErr w:type="gramStart"/>
            <w:r>
              <w:rPr>
                <w:rFonts w:ascii="Times New Roman" w:hAnsi="Times New Roman"/>
                <w:sz w:val="24"/>
              </w:rPr>
              <w:t>извещение</w:t>
            </w:r>
            <w:proofErr w:type="gramEnd"/>
            <w:r>
              <w:rPr>
                <w:rFonts w:ascii="Times New Roman" w:hAnsi="Times New Roman"/>
                <w:sz w:val="24"/>
              </w:rPr>
              <w:t xml:space="preserve"> о проведении которого размещено в соответствии с пунктом 19 статьи 39.11 Земельного кодекса Российской Федерации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w:t>
            </w:r>
            <w:proofErr w:type="gramEnd"/>
            <w:r>
              <w:rPr>
                <w:rFonts w:ascii="Times New Roman" w:hAnsi="Times New Roman"/>
                <w:sz w:val="24"/>
              </w:rPr>
              <w:t xml:space="preserve"> </w:t>
            </w:r>
            <w:proofErr w:type="gramStart"/>
            <w:r>
              <w:rPr>
                <w:rFonts w:ascii="Times New Roman" w:hAnsi="Times New Roman"/>
                <w:sz w:val="24"/>
              </w:rPr>
              <w:t>отказе</w:t>
            </w:r>
            <w:proofErr w:type="gramEnd"/>
            <w:r>
              <w:rPr>
                <w:rFonts w:ascii="Times New Roman" w:hAnsi="Times New Roman"/>
                <w:sz w:val="24"/>
              </w:rPr>
              <w:t xml:space="preserve"> в проведении этого аукциона по основаниям, предусмотренным пунктом 8 статьи 39.11 настоящего Кодекса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17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Предоставление земельного участка на заявленном виде прав не допускается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не установлен вид разрешенного использования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о предоставлении земельного участка земельный участок не отнесен к определенной категории земель</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Pr>
                <w:rFonts w:ascii="Times New Roman" w:hAnsi="Times New Roman"/>
                <w:sz w:val="24"/>
              </w:rPr>
              <w:t xml:space="preserve"> или реконструкции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Границы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подлежат уточнению в соответствии с Федеральным законом «О государственной регистрации недвижимости»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Площадь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color w:val="FF0000"/>
                <w:sz w:val="24"/>
              </w:rPr>
            </w:pPr>
            <w:r>
              <w:rPr>
                <w:rFonts w:ascii="Times New Roman" w:hAnsi="Times New Roman"/>
                <w:sz w:val="24"/>
              </w:rPr>
              <w:t>28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заявителю ранее предоставлялся земельный участок в собственность бесплатно по основаниям, указанным в </w:t>
            </w:r>
            <w:hyperlink r:id="rId6" w:anchor="dst1246" w:history="1">
              <w:r>
                <w:rPr>
                  <w:rStyle w:val="ac"/>
                  <w:rFonts w:ascii="Times New Roman" w:hAnsi="Times New Roman"/>
                  <w:color w:val="000000"/>
                  <w:sz w:val="24"/>
                  <w:u w:val="none"/>
                </w:rPr>
                <w:t>подпунктах 6</w:t>
              </w:r>
            </w:hyperlink>
            <w:r>
              <w:rPr>
                <w:rFonts w:ascii="Times New Roman" w:hAnsi="Times New Roman"/>
                <w:sz w:val="24"/>
              </w:rPr>
              <w:t> и </w:t>
            </w:r>
            <w:hyperlink r:id="rId7" w:anchor="dst463" w:history="1">
              <w:r>
                <w:rPr>
                  <w:rStyle w:val="ac"/>
                  <w:rFonts w:ascii="Times New Roman" w:hAnsi="Times New Roman"/>
                  <w:color w:val="000000"/>
                  <w:sz w:val="24"/>
                  <w:u w:val="none"/>
                </w:rPr>
                <w:t>7 статьи 39.5</w:t>
              </w:r>
            </w:hyperlink>
            <w:r>
              <w:rPr>
                <w:rFonts w:ascii="Times New Roman" w:hAnsi="Times New Roman"/>
                <w:sz w:val="24"/>
              </w:rPr>
              <w:t xml:space="preserve"> Земельного кодекса Российской Федерации. </w:t>
            </w:r>
            <w:proofErr w:type="gramStart"/>
            <w:r>
              <w:rPr>
                <w:rFonts w:ascii="Times New Roman" w:hAnsi="Times New Roman"/>
                <w:sz w:val="24"/>
              </w:rPr>
              <w:t>При предоставлении земельного участка в собственность бесплатно гражданину положения </w:t>
            </w:r>
            <w:hyperlink r:id="rId8" w:anchor="dst882" w:history="1">
              <w:r>
                <w:rPr>
                  <w:rStyle w:val="ac"/>
                  <w:rFonts w:ascii="Times New Roman" w:hAnsi="Times New Roman"/>
                  <w:color w:val="000000"/>
                  <w:sz w:val="24"/>
                  <w:u w:val="none"/>
                </w:rPr>
                <w:t>пункта 1</w:t>
              </w:r>
            </w:hyperlink>
            <w:r>
              <w:rPr>
                <w:rFonts w:ascii="Times New Roman" w:hAnsi="Times New Roman"/>
                <w:sz w:val="24"/>
              </w:rPr>
              <w:t xml:space="preserve"> статьи 39.19 Земельного кодекса </w:t>
            </w:r>
            <w:r>
              <w:rPr>
                <w:rFonts w:ascii="Times New Roman" w:hAnsi="Times New Roman"/>
                <w:sz w:val="24"/>
              </w:rPr>
              <w:lastRenderedPageBreak/>
              <w:t>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r:id="rId9" w:anchor="dst1246" w:history="1">
              <w:r>
                <w:rPr>
                  <w:rStyle w:val="ac"/>
                  <w:rFonts w:ascii="Times New Roman" w:hAnsi="Times New Roman"/>
                  <w:color w:val="000000"/>
                  <w:sz w:val="24"/>
                  <w:u w:val="none"/>
                </w:rPr>
                <w:t>подпунктах 6</w:t>
              </w:r>
            </w:hyperlink>
            <w:r>
              <w:rPr>
                <w:rFonts w:ascii="Times New Roman" w:hAnsi="Times New Roman"/>
                <w:sz w:val="24"/>
              </w:rPr>
              <w:t> и </w:t>
            </w:r>
            <w:hyperlink r:id="rId10" w:anchor="dst463" w:history="1">
              <w:r>
                <w:rPr>
                  <w:rStyle w:val="ac"/>
                  <w:rFonts w:ascii="Times New Roman" w:hAnsi="Times New Roman"/>
                  <w:color w:val="000000"/>
                  <w:sz w:val="24"/>
                  <w:u w:val="none"/>
                </w:rPr>
                <w:t>7 статьи 39.5</w:t>
              </w:r>
            </w:hyperlink>
            <w:r>
              <w:rPr>
                <w:rFonts w:ascii="Times New Roman" w:hAnsi="Times New Roman"/>
                <w:sz w:val="24"/>
              </w:rPr>
              <w:t> Земельного кодекса Российской Федерации, не может использоваться в соответствии с его целевым назначением и разрешенным использованием</w:t>
            </w:r>
            <w:proofErr w:type="gramEnd"/>
            <w:r>
              <w:rPr>
                <w:rFonts w:ascii="Times New Roman" w:hAnsi="Times New Roman"/>
                <w:sz w:val="24"/>
              </w:rPr>
              <w:t xml:space="preserve">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w:t>
            </w:r>
            <w:hyperlink r:id="rId11" w:history="1">
              <w:r>
                <w:rPr>
                  <w:rStyle w:val="ac"/>
                  <w:rFonts w:ascii="Times New Roman" w:hAnsi="Times New Roman"/>
                  <w:color w:val="000000"/>
                  <w:sz w:val="24"/>
                  <w:u w:val="none"/>
                </w:rPr>
                <w:t>законодательством</w:t>
              </w:r>
            </w:hyperlink>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29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Лишение </w:t>
            </w:r>
            <w:proofErr w:type="gramStart"/>
            <w:r>
              <w:rPr>
                <w:rFonts w:ascii="Times New Roman" w:hAnsi="Times New Roman"/>
                <w:sz w:val="24"/>
              </w:rPr>
              <w:t>участника специальной военной операции звания Героя Российской Федерации</w:t>
            </w:r>
            <w:proofErr w:type="gramEnd"/>
            <w:r>
              <w:rPr>
                <w:rFonts w:ascii="Times New Roman" w:hAnsi="Times New Roman"/>
                <w:sz w:val="24"/>
              </w:rPr>
              <w:t xml:space="preserve"> или ордена Российской Федерации, которым он был удостоен или награжден за заслуги, проявленные в ходе участия в специальной военной операции</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tc>
      </w:tr>
    </w:tbl>
    <w:p w:rsidR="00B863FB" w:rsidRDefault="00B863FB">
      <w:pPr>
        <w:widowControl w:val="0"/>
        <w:spacing w:after="0" w:line="240" w:lineRule="auto"/>
        <w:ind w:firstLine="540"/>
        <w:rPr>
          <w:rFonts w:ascii="Times New Roman" w:hAnsi="Times New Roman"/>
          <w:b/>
        </w:rPr>
      </w:pPr>
    </w:p>
    <w:p w:rsidR="00B863FB" w:rsidRDefault="00B863FB">
      <w:pPr>
        <w:widowControl w:val="0"/>
        <w:spacing w:after="0" w:line="240" w:lineRule="auto"/>
        <w:ind w:firstLine="540"/>
        <w:jc w:val="center"/>
        <w:rPr>
          <w:rFonts w:ascii="Times New Roman" w:hAnsi="Times New Roman"/>
          <w:b/>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F72927">
      <w:pPr>
        <w:widowControl w:val="0"/>
        <w:spacing w:after="0" w:line="240" w:lineRule="auto"/>
        <w:ind w:left="2832"/>
        <w:jc w:val="right"/>
        <w:outlineLvl w:val="0"/>
        <w:rPr>
          <w:rFonts w:ascii="Times New Roman" w:hAnsi="Times New Roman"/>
          <w:sz w:val="24"/>
        </w:rPr>
      </w:pPr>
      <w:bookmarkStart w:id="14" w:name="P141"/>
      <w:bookmarkEnd w:id="14"/>
      <w:r>
        <w:rPr>
          <w:rFonts w:ascii="Times New Roman" w:hAnsi="Times New Roman"/>
          <w:sz w:val="24"/>
        </w:rPr>
        <w:t>Приложение 5 к административному регламенту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jc w:val="right"/>
        <w:rPr>
          <w:rFonts w:ascii="Times New Roman" w:hAnsi="Times New Roman"/>
          <w:b/>
          <w:sz w:val="24"/>
        </w:rPr>
      </w:pPr>
    </w:p>
    <w:p w:rsidR="00B863FB" w:rsidRDefault="00F72927">
      <w:pPr>
        <w:pStyle w:val="ConsPlusNormal"/>
        <w:ind w:firstLine="540"/>
        <w:jc w:val="center"/>
        <w:rPr>
          <w:rFonts w:ascii="Times New Roman" w:hAnsi="Times New Roman"/>
          <w:b/>
          <w:sz w:val="24"/>
        </w:rPr>
      </w:pPr>
      <w:r>
        <w:rPr>
          <w:rFonts w:ascii="Times New Roman" w:hAnsi="Times New Roman"/>
          <w:b/>
          <w:sz w:val="24"/>
        </w:rPr>
        <w:t>ЗАЯВЛЕНИЕ</w:t>
      </w:r>
    </w:p>
    <w:p w:rsidR="00B863FB" w:rsidRDefault="00F72927">
      <w:pPr>
        <w:pStyle w:val="ConsPlusNormal"/>
        <w:ind w:firstLine="540"/>
        <w:jc w:val="center"/>
        <w:rPr>
          <w:rFonts w:ascii="Times New Roman" w:hAnsi="Times New Roman"/>
          <w:b/>
          <w:sz w:val="24"/>
        </w:rPr>
      </w:pPr>
      <w:r>
        <w:rPr>
          <w:rFonts w:ascii="Times New Roman" w:hAnsi="Times New Roman"/>
          <w:b/>
          <w:sz w:val="24"/>
        </w:rPr>
        <w:t>о предоставлении земельного участка в собственность бесплатно</w:t>
      </w:r>
    </w:p>
    <w:p w:rsidR="00B863FB" w:rsidRDefault="00B863FB">
      <w:pPr>
        <w:pStyle w:val="ConsPlusNormal"/>
        <w:ind w:firstLine="540"/>
        <w:jc w:val="center"/>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От ___________________________________________________________________________</w:t>
      </w:r>
    </w:p>
    <w:p w:rsidR="00B863FB" w:rsidRDefault="00F72927">
      <w:pPr>
        <w:pStyle w:val="ConsPlusNormal"/>
        <w:ind w:firstLine="540"/>
        <w:jc w:val="center"/>
        <w:rPr>
          <w:rFonts w:ascii="Times New Roman" w:hAnsi="Times New Roman"/>
          <w:sz w:val="20"/>
        </w:rPr>
      </w:pPr>
      <w:r>
        <w:rPr>
          <w:rFonts w:ascii="Times New Roman" w:hAnsi="Times New Roman"/>
          <w:sz w:val="20"/>
        </w:rPr>
        <w:t>(полное наименование юридического лица / индивидуального предпринимателя, организационно-правовая форма юридического лица, ФИО физического лица) (далее – заявитель)</w:t>
      </w:r>
    </w:p>
    <w:p w:rsidR="00B863FB" w:rsidRDefault="00B863FB">
      <w:pPr>
        <w:pStyle w:val="ConsPlusNormal"/>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ОГРН записи о государственной регистрации юридического лица в ЕГРЮЛ или индивидуального предпринимателя/паспортные данные физического лица: ______________________________ИНН заявителя: _________________________________</w:t>
      </w:r>
    </w:p>
    <w:p w:rsidR="00B863FB" w:rsidRDefault="00F72927">
      <w:pPr>
        <w:pStyle w:val="ConsPlusNormal"/>
        <w:rPr>
          <w:rFonts w:ascii="Times New Roman" w:hAnsi="Times New Roman"/>
          <w:sz w:val="24"/>
        </w:rPr>
      </w:pPr>
      <w:r>
        <w:rPr>
          <w:rFonts w:ascii="Times New Roman" w:hAnsi="Times New Roman"/>
          <w:sz w:val="24"/>
        </w:rPr>
        <w:t>Местонахождение юридического лица: 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r>
        <w:rPr>
          <w:rFonts w:ascii="Times New Roman" w:hAnsi="Times New Roman"/>
          <w:sz w:val="24"/>
        </w:rPr>
        <w:br/>
        <w:t>Паспортные данные физического лица: серия __________ номер ______________________</w:t>
      </w:r>
    </w:p>
    <w:p w:rsidR="00B863FB" w:rsidRDefault="00F72927">
      <w:pPr>
        <w:pStyle w:val="ConsPlusNormal"/>
        <w:rPr>
          <w:rFonts w:ascii="Times New Roman" w:hAnsi="Times New Roman"/>
          <w:sz w:val="24"/>
        </w:rPr>
      </w:pPr>
      <w:r>
        <w:rPr>
          <w:rFonts w:ascii="Times New Roman" w:hAnsi="Times New Roman"/>
          <w:sz w:val="24"/>
        </w:rPr>
        <w:t xml:space="preserve">Дата выдачи __________ кем </w:t>
      </w:r>
      <w:proofErr w:type="gramStart"/>
      <w:r>
        <w:rPr>
          <w:rFonts w:ascii="Times New Roman" w:hAnsi="Times New Roman"/>
          <w:sz w:val="24"/>
        </w:rPr>
        <w:t>выдан</w:t>
      </w:r>
      <w:proofErr w:type="gramEnd"/>
      <w:r>
        <w:rPr>
          <w:rFonts w:ascii="Times New Roman" w:hAnsi="Times New Roman"/>
          <w:sz w:val="24"/>
        </w:rPr>
        <w:t xml:space="preserve"> 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Код подразделения _____________Дата рождения __________________________________</w:t>
      </w:r>
    </w:p>
    <w:p w:rsidR="00B863FB" w:rsidRDefault="00F72927">
      <w:pPr>
        <w:pStyle w:val="ConsPlusNormal"/>
        <w:rPr>
          <w:rFonts w:ascii="Times New Roman" w:hAnsi="Times New Roman"/>
          <w:sz w:val="24"/>
        </w:rPr>
      </w:pPr>
      <w:r>
        <w:rPr>
          <w:rFonts w:ascii="Times New Roman" w:hAnsi="Times New Roman"/>
          <w:sz w:val="24"/>
        </w:rPr>
        <w:t>Страховой номер индивидуального лицевого счета (СНИЛС) _________________________</w:t>
      </w:r>
    </w:p>
    <w:p w:rsidR="00B863FB" w:rsidRDefault="00F72927">
      <w:pPr>
        <w:pStyle w:val="ConsPlusNormal"/>
        <w:rPr>
          <w:rFonts w:ascii="Times New Roman" w:hAnsi="Times New Roman"/>
          <w:sz w:val="24"/>
        </w:rPr>
      </w:pPr>
      <w:r>
        <w:rPr>
          <w:rFonts w:ascii="Times New Roman" w:hAnsi="Times New Roman"/>
          <w:sz w:val="24"/>
        </w:rPr>
        <w:t>Почтовый адрес заявителя (для связи с заявителем): индекс __________________________</w:t>
      </w:r>
    </w:p>
    <w:p w:rsidR="00B863FB" w:rsidRDefault="00F72927">
      <w:pPr>
        <w:pStyle w:val="ConsPlusNormal"/>
        <w:rPr>
          <w:rFonts w:ascii="Times New Roman" w:hAnsi="Times New Roman"/>
          <w:sz w:val="24"/>
        </w:rPr>
      </w:pPr>
      <w:r>
        <w:rPr>
          <w:rFonts w:ascii="Times New Roman" w:hAnsi="Times New Roman"/>
          <w:sz w:val="24"/>
        </w:rPr>
        <w:t>город ______________________ ул. ___________________ д. _________кв. № ___________ телефоны заявителя: ___________________адрес электронной почты __________________</w:t>
      </w:r>
    </w:p>
    <w:p w:rsidR="00B863FB" w:rsidRDefault="00B863FB">
      <w:pPr>
        <w:pStyle w:val="ConsPlusNormal"/>
        <w:ind w:firstLine="540"/>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 xml:space="preserve">Прошу предоставить земельный участок </w:t>
      </w:r>
      <w:proofErr w:type="gramStart"/>
      <w:r>
        <w:rPr>
          <w:rFonts w:ascii="Times New Roman" w:hAnsi="Times New Roman"/>
          <w:sz w:val="24"/>
        </w:rPr>
        <w:t>для</w:t>
      </w:r>
      <w:proofErr w:type="gramEnd"/>
      <w:r>
        <w:rPr>
          <w:rFonts w:ascii="Times New Roman" w:hAnsi="Times New Roman"/>
          <w:sz w:val="24"/>
        </w:rPr>
        <w:t xml:space="preserve"> 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ind w:firstLine="540"/>
        <w:jc w:val="center"/>
        <w:rPr>
          <w:rFonts w:ascii="Times New Roman" w:hAnsi="Times New Roman"/>
          <w:sz w:val="20"/>
        </w:rPr>
      </w:pPr>
      <w:r>
        <w:rPr>
          <w:rFonts w:ascii="Times New Roman" w:hAnsi="Times New Roman"/>
          <w:sz w:val="20"/>
        </w:rPr>
        <w:t>(цель использования земельного участка)</w:t>
      </w:r>
    </w:p>
    <w:p w:rsidR="00B863FB" w:rsidRDefault="00F72927">
      <w:pPr>
        <w:pStyle w:val="ConsPlusNormal"/>
        <w:rPr>
          <w:rFonts w:ascii="Times New Roman" w:hAnsi="Times New Roman"/>
          <w:sz w:val="24"/>
        </w:rPr>
      </w:pPr>
      <w:r>
        <w:rPr>
          <w:rFonts w:ascii="Times New Roman" w:hAnsi="Times New Roman"/>
          <w:sz w:val="24"/>
        </w:rPr>
        <w:t>Сведения о земельном участке: площадь: _____________________________</w:t>
      </w:r>
      <w:proofErr w:type="spellStart"/>
      <w:r>
        <w:rPr>
          <w:rFonts w:ascii="Times New Roman" w:hAnsi="Times New Roman"/>
          <w:sz w:val="24"/>
        </w:rPr>
        <w:t>кв.м</w:t>
      </w:r>
      <w:proofErr w:type="spellEnd"/>
      <w:r>
        <w:rPr>
          <w:rFonts w:ascii="Times New Roman" w:hAnsi="Times New Roman"/>
          <w:sz w:val="24"/>
        </w:rPr>
        <w:t>.</w:t>
      </w:r>
    </w:p>
    <w:p w:rsidR="00B863FB" w:rsidRDefault="00F72927">
      <w:pPr>
        <w:pStyle w:val="ConsPlusNormal"/>
        <w:rPr>
          <w:rFonts w:ascii="Times New Roman" w:hAnsi="Times New Roman"/>
          <w:sz w:val="24"/>
        </w:rPr>
      </w:pPr>
      <w:r>
        <w:rPr>
          <w:rFonts w:ascii="Times New Roman" w:hAnsi="Times New Roman"/>
          <w:sz w:val="24"/>
        </w:rPr>
        <w:t>Кадастровый номер земельного участка: 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местоположение: город _______________________, 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 ул. (</w:t>
      </w:r>
      <w:proofErr w:type="spellStart"/>
      <w:r>
        <w:rPr>
          <w:rFonts w:ascii="Times New Roman" w:hAnsi="Times New Roman"/>
          <w:sz w:val="24"/>
        </w:rPr>
        <w:t>пр</w:t>
      </w:r>
      <w:proofErr w:type="spellEnd"/>
      <w:r>
        <w:rPr>
          <w:rFonts w:ascii="Times New Roman" w:hAnsi="Times New Roman"/>
          <w:sz w:val="24"/>
        </w:rPr>
        <w:t>.</w:t>
      </w:r>
      <w:proofErr w:type="gramStart"/>
      <w:r>
        <w:rPr>
          <w:rFonts w:ascii="Times New Roman" w:hAnsi="Times New Roman"/>
          <w:sz w:val="24"/>
        </w:rPr>
        <w:t>,п</w:t>
      </w:r>
      <w:proofErr w:type="gramEnd"/>
      <w:r>
        <w:rPr>
          <w:rFonts w:ascii="Times New Roman" w:hAnsi="Times New Roman"/>
          <w:sz w:val="24"/>
        </w:rPr>
        <w:t>ер.) _____________________________</w:t>
      </w:r>
    </w:p>
    <w:p w:rsidR="00B863FB" w:rsidRDefault="00F72927">
      <w:pPr>
        <w:pStyle w:val="ConsPlusNormal"/>
        <w:rPr>
          <w:rFonts w:ascii="Times New Roman" w:hAnsi="Times New Roman"/>
          <w:sz w:val="24"/>
        </w:rPr>
      </w:pPr>
      <w:r>
        <w:rPr>
          <w:rFonts w:ascii="Times New Roman" w:hAnsi="Times New Roman"/>
          <w:sz w:val="24"/>
        </w:rPr>
        <w:t>другие характеристики: 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Реквизиты решения об утверждении схемы расположения земельного участка на кадастровом плане территории 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Реквизиты решения об утверждении проекта межевания территории, документа территориального планирования или проекта планировки территории 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Кадастровый номер земельного участка, из которого образуется испрашиваемый земельный участок _____________________________________________________________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Основание предоставления земельного участка в собственность бесплатно _____________ _____________________________________________________________________________</w:t>
      </w:r>
    </w:p>
    <w:p w:rsidR="00B863FB" w:rsidRDefault="00B863FB">
      <w:pPr>
        <w:pStyle w:val="ConsPlusNormal"/>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Заявитель: _________________________________  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(Ф.И.О., наименование организации)</w:t>
      </w:r>
      <w:r>
        <w:rPr>
          <w:rFonts w:ascii="Times New Roman" w:hAnsi="Times New Roman"/>
          <w:sz w:val="20"/>
        </w:rPr>
        <w:tab/>
      </w:r>
      <w:r>
        <w:rPr>
          <w:rFonts w:ascii="Times New Roman" w:hAnsi="Times New Roman"/>
          <w:sz w:val="20"/>
        </w:rPr>
        <w:tab/>
      </w:r>
      <w:r>
        <w:rPr>
          <w:rFonts w:ascii="Times New Roman" w:hAnsi="Times New Roman"/>
          <w:sz w:val="20"/>
        </w:rPr>
        <w:tab/>
        <w:t>(печать, подпись)</w:t>
      </w:r>
    </w:p>
    <w:p w:rsidR="00B863FB" w:rsidRDefault="00F72927">
      <w:pPr>
        <w:pStyle w:val="ConsPlusNormal"/>
        <w:ind w:firstLine="540"/>
        <w:rPr>
          <w:rFonts w:ascii="Times New Roman" w:hAnsi="Times New Roman"/>
          <w:sz w:val="24"/>
        </w:rPr>
      </w:pPr>
      <w:r>
        <w:rPr>
          <w:rFonts w:ascii="Times New Roman" w:hAnsi="Times New Roman"/>
          <w:sz w:val="24"/>
        </w:rPr>
        <w:t>«____» ____________________ 20_______г.</w:t>
      </w:r>
    </w:p>
    <w:p w:rsidR="00B863FB" w:rsidRDefault="00B863FB">
      <w:pPr>
        <w:pStyle w:val="ConsPlusNormal"/>
        <w:ind w:firstLine="540"/>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Мною подтверждается:</w:t>
      </w:r>
    </w:p>
    <w:p w:rsidR="00B863FB" w:rsidRDefault="00F72927">
      <w:pPr>
        <w:pStyle w:val="ConsPlusNormal"/>
        <w:jc w:val="both"/>
        <w:rPr>
          <w:rFonts w:ascii="Times New Roman" w:hAnsi="Times New Roman"/>
          <w:sz w:val="24"/>
        </w:rPr>
      </w:pPr>
      <w:r>
        <w:rPr>
          <w:rFonts w:ascii="Times New Roman" w:hAnsi="Times New Roman"/>
          <w:sz w:val="24"/>
        </w:rPr>
        <w:t xml:space="preserve">представленные документы получены в порядке, установленном действующим </w:t>
      </w:r>
      <w:r>
        <w:rPr>
          <w:rFonts w:ascii="Times New Roman" w:hAnsi="Times New Roman"/>
          <w:sz w:val="24"/>
        </w:rPr>
        <w:lastRenderedPageBreak/>
        <w:t>законодательством;</w:t>
      </w:r>
    </w:p>
    <w:p w:rsidR="00B863FB" w:rsidRDefault="00F72927">
      <w:pPr>
        <w:pStyle w:val="ConsPlusNormal"/>
        <w:jc w:val="both"/>
        <w:rPr>
          <w:rFonts w:ascii="Times New Roman" w:hAnsi="Times New Roman"/>
          <w:sz w:val="24"/>
        </w:rPr>
      </w:pPr>
      <w:r>
        <w:rPr>
          <w:rFonts w:ascii="Times New Roman" w:hAnsi="Times New Roman"/>
          <w:sz w:val="24"/>
        </w:rPr>
        <w:t>сведения, содержащиеся в представленных документах, являются достоверными.</w:t>
      </w:r>
    </w:p>
    <w:p w:rsidR="00B863FB" w:rsidRDefault="00F72927">
      <w:pPr>
        <w:pStyle w:val="ConsPlusNormal"/>
        <w:ind w:firstLine="540"/>
        <w:jc w:val="both"/>
        <w:rPr>
          <w:rFonts w:ascii="Times New Roman" w:hAnsi="Times New Roman"/>
          <w:sz w:val="24"/>
        </w:rPr>
      </w:pPr>
      <w:r>
        <w:rPr>
          <w:rFonts w:ascii="Times New Roman" w:hAnsi="Times New Roman"/>
          <w:sz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rsidR="00B863FB" w:rsidRDefault="00F72927">
      <w:pPr>
        <w:pStyle w:val="ConsPlusNormal"/>
        <w:ind w:firstLine="540"/>
        <w:jc w:val="center"/>
        <w:rPr>
          <w:rFonts w:ascii="Times New Roman" w:hAnsi="Times New Roman"/>
          <w:sz w:val="24"/>
        </w:rPr>
      </w:pPr>
      <w:r>
        <w:rPr>
          <w:rFonts w:ascii="Times New Roman" w:hAnsi="Times New Roman"/>
          <w:sz w:val="24"/>
        </w:rPr>
        <w:t>СОГЛАСИЕ</w:t>
      </w:r>
    </w:p>
    <w:p w:rsidR="00B863FB" w:rsidRDefault="00F72927">
      <w:pPr>
        <w:pStyle w:val="ConsPlusNormal"/>
        <w:ind w:firstLine="540"/>
        <w:jc w:val="center"/>
        <w:rPr>
          <w:rFonts w:ascii="Times New Roman" w:hAnsi="Times New Roman"/>
          <w:sz w:val="24"/>
        </w:rPr>
      </w:pPr>
      <w:r>
        <w:rPr>
          <w:rFonts w:ascii="Times New Roman" w:hAnsi="Times New Roman"/>
          <w:sz w:val="24"/>
        </w:rPr>
        <w:t>на обработку персональных данных</w:t>
      </w:r>
    </w:p>
    <w:p w:rsidR="00B863FB" w:rsidRDefault="00F72927">
      <w:pPr>
        <w:pStyle w:val="ConsPlusNormal"/>
        <w:ind w:firstLine="540"/>
        <w:rPr>
          <w:rFonts w:ascii="Times New Roman" w:hAnsi="Times New Roman"/>
          <w:sz w:val="24"/>
        </w:rPr>
      </w:pPr>
      <w:r>
        <w:rPr>
          <w:rFonts w:ascii="Times New Roman" w:hAnsi="Times New Roman"/>
          <w:sz w:val="24"/>
        </w:rPr>
        <w:t>Я, _______________________________________________________________________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 xml:space="preserve">                                                   (фамилия, имя, отчество - при наличии)</w:t>
      </w:r>
    </w:p>
    <w:p w:rsidR="00B863FB" w:rsidRDefault="00F72927">
      <w:pPr>
        <w:pStyle w:val="ConsPlusNormal"/>
        <w:rPr>
          <w:rFonts w:ascii="Times New Roman" w:hAnsi="Times New Roman"/>
          <w:sz w:val="24"/>
        </w:rPr>
      </w:pPr>
      <w:r>
        <w:rPr>
          <w:rFonts w:ascii="Times New Roman" w:hAnsi="Times New Roman"/>
          <w:sz w:val="24"/>
        </w:rPr>
        <w:t>основной документ, удостоверяющий личность: 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rPr>
          <w:rFonts w:ascii="Times New Roman" w:hAnsi="Times New Roman"/>
          <w:sz w:val="20"/>
        </w:rPr>
      </w:pPr>
      <w:r>
        <w:rPr>
          <w:rFonts w:ascii="Times New Roman" w:hAnsi="Times New Roman"/>
          <w:sz w:val="20"/>
        </w:rPr>
        <w:t xml:space="preserve">                    (вид документа, серия, номер, дата выдачи документа, наименование выдавшего органа)</w:t>
      </w:r>
    </w:p>
    <w:p w:rsidR="00B863FB" w:rsidRDefault="00B863FB">
      <w:pPr>
        <w:pStyle w:val="ConsPlusNormal"/>
        <w:ind w:firstLine="540"/>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зарегистрированны</w:t>
      </w:r>
      <w:proofErr w:type="gramStart"/>
      <w:r>
        <w:rPr>
          <w:rFonts w:ascii="Times New Roman" w:hAnsi="Times New Roman"/>
          <w:sz w:val="24"/>
        </w:rPr>
        <w:t>й(</w:t>
      </w:r>
      <w:proofErr w:type="spellStart"/>
      <w:proofErr w:type="gramEnd"/>
      <w:r>
        <w:rPr>
          <w:rFonts w:ascii="Times New Roman" w:hAnsi="Times New Roman"/>
          <w:sz w:val="24"/>
        </w:rPr>
        <w:t>ая</w:t>
      </w:r>
      <w:proofErr w:type="spellEnd"/>
      <w:r>
        <w:rPr>
          <w:rFonts w:ascii="Times New Roman" w:hAnsi="Times New Roman"/>
          <w:sz w:val="24"/>
        </w:rPr>
        <w:t>) по адресу: 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ind w:firstLine="540"/>
        <w:jc w:val="both"/>
        <w:rPr>
          <w:rFonts w:ascii="Times New Roman" w:hAnsi="Times New Roman"/>
          <w:sz w:val="24"/>
        </w:rPr>
      </w:pPr>
      <w:proofErr w:type="gramStart"/>
      <w:r>
        <w:rPr>
          <w:rFonts w:ascii="Times New Roman" w:hAnsi="Times New Roman"/>
          <w:sz w:val="24"/>
        </w:rPr>
        <w:t>даю свое согласие администрации Прокопьевского муниципального округа, в лице Комитета по управлению муниципальной собственностью администрации Прокопьевского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w:t>
      </w:r>
      <w:proofErr w:type="gramEnd"/>
      <w:r>
        <w:rPr>
          <w:rFonts w:ascii="Times New Roman" w:hAnsi="Times New Roman"/>
          <w:sz w:val="24"/>
        </w:rPr>
        <w:t xml:space="preserve">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rsidR="00B863FB" w:rsidRDefault="00B863FB">
      <w:pPr>
        <w:pStyle w:val="ConsPlusNormal"/>
        <w:ind w:firstLine="540"/>
        <w:rPr>
          <w:rFonts w:ascii="Times New Roman" w:hAnsi="Times New Roman"/>
          <w:sz w:val="24"/>
        </w:rPr>
      </w:pPr>
    </w:p>
    <w:p w:rsidR="00B863FB" w:rsidRDefault="00F72927">
      <w:pPr>
        <w:pStyle w:val="ConsPlusNormal"/>
        <w:ind w:firstLine="540"/>
        <w:rPr>
          <w:rFonts w:ascii="Times New Roman" w:hAnsi="Times New Roman"/>
          <w:sz w:val="24"/>
        </w:rPr>
      </w:pPr>
      <w:r>
        <w:rPr>
          <w:rFonts w:ascii="Times New Roman" w:hAnsi="Times New Roman"/>
          <w:sz w:val="24"/>
        </w:rPr>
        <w:t>Заявитель ___________________________________/__________________________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(подпись)</w:t>
      </w:r>
    </w:p>
    <w:p w:rsidR="00B863FB" w:rsidRDefault="00B863FB">
      <w:pPr>
        <w:pStyle w:val="ConsPlusNormal"/>
        <w:ind w:firstLine="540"/>
        <w:jc w:val="both"/>
        <w:rPr>
          <w:rFonts w:ascii="Times New Roman" w:hAnsi="Times New Roman"/>
          <w:sz w:val="24"/>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sectPr w:rsidR="00B863FB">
      <w:pgSz w:w="11906" w:h="16838"/>
      <w:pgMar w:top="1135" w:right="849"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D7DBC"/>
    <w:multiLevelType w:val="multilevel"/>
    <w:tmpl w:val="DFEE488E"/>
    <w:lvl w:ilvl="0">
      <w:start w:val="1"/>
      <w:numFmt w:val="decimal"/>
      <w:lvlText w:val="%1)"/>
      <w:lvlJc w:val="left"/>
      <w:pPr>
        <w:ind w:left="1005" w:hanging="46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70D162E8"/>
    <w:multiLevelType w:val="multilevel"/>
    <w:tmpl w:val="380EECF0"/>
    <w:lvl w:ilvl="0">
      <w:start w:val="1"/>
      <w:numFmt w:val="decimal"/>
      <w:pStyle w:val="1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B863FB"/>
    <w:rsid w:val="00B863FB"/>
    <w:rsid w:val="00E325D6"/>
    <w:rsid w:val="00F7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Верхний колонтитул1"/>
    <w:basedOn w:val="a3"/>
    <w:link w:val="14"/>
  </w:style>
  <w:style w:type="character" w:customStyle="1" w:styleId="14">
    <w:name w:val="Верхний колонтитул1"/>
    <w:basedOn w:val="a4"/>
    <w:link w:val="1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PlusTitle">
    <w:name w:val="ConsPlusTitle"/>
    <w:link w:val="ConsPlusTitle0"/>
    <w:pPr>
      <w:widowControl w:val="0"/>
    </w:pPr>
    <w:rPr>
      <w:rFonts w:ascii="Calibri" w:hAnsi="Calibri"/>
      <w:b/>
    </w:rPr>
  </w:style>
  <w:style w:type="character" w:customStyle="1" w:styleId="ConsPlusTitle0">
    <w:name w:val="ConsPlusTitle"/>
    <w:link w:val="ConsPlusTitle"/>
    <w:rPr>
      <w:rFonts w:ascii="Calibri" w:hAnsi="Calibri"/>
      <w:b/>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15">
    <w:name w:val="Основной шрифт абзаца1"/>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a3">
    <w:name w:val="Колонтитул"/>
    <w:basedOn w:val="a"/>
    <w:link w:val="a4"/>
    <w:pPr>
      <w:tabs>
        <w:tab w:val="center" w:pos="4677"/>
        <w:tab w:val="right" w:pos="9355"/>
      </w:tabs>
    </w:pPr>
  </w:style>
  <w:style w:type="character" w:customStyle="1" w:styleId="a4">
    <w:name w:val="Колонтитул"/>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customStyle="1" w:styleId="16">
    <w:name w:val="Заголовок1"/>
    <w:basedOn w:val="a"/>
    <w:next w:val="ab"/>
    <w:link w:val="17"/>
    <w:pPr>
      <w:keepNext/>
      <w:spacing w:before="240" w:after="120"/>
    </w:pPr>
    <w:rPr>
      <w:rFonts w:ascii="PT Astra Serif" w:hAnsi="PT Astra Serif"/>
      <w:sz w:val="28"/>
    </w:rPr>
  </w:style>
  <w:style w:type="character" w:customStyle="1" w:styleId="17">
    <w:name w:val="Заголовок1"/>
    <w:basedOn w:val="1"/>
    <w:link w:val="16"/>
    <w:rPr>
      <w:rFonts w:ascii="PT Astra Serif" w:hAnsi="PT Astra Serif"/>
      <w:sz w:val="28"/>
    </w:rPr>
  </w:style>
  <w:style w:type="paragraph" w:customStyle="1" w:styleId="11">
    <w:name w:val="Заголовок 11"/>
    <w:basedOn w:val="a"/>
    <w:next w:val="a"/>
    <w:link w:val="110"/>
    <w:pPr>
      <w:keepNext/>
      <w:numPr>
        <w:numId w:val="2"/>
      </w:numPr>
      <w:jc w:val="center"/>
      <w:outlineLvl w:val="0"/>
    </w:pPr>
    <w:rPr>
      <w:b/>
      <w:sz w:val="74"/>
    </w:rPr>
  </w:style>
  <w:style w:type="character" w:customStyle="1" w:styleId="110">
    <w:name w:val="Заголовок 11"/>
    <w:basedOn w:val="1"/>
    <w:link w:val="11"/>
    <w:rPr>
      <w:b/>
      <w:sz w:val="74"/>
    </w:rPr>
  </w:style>
  <w:style w:type="character" w:customStyle="1" w:styleId="50">
    <w:name w:val="Заголовок 5 Знак"/>
    <w:link w:val="5"/>
    <w:rPr>
      <w:rFonts w:ascii="XO Thames" w:hAnsi="XO Thames"/>
      <w:b/>
      <w:sz w:val="22"/>
    </w:rPr>
  </w:style>
  <w:style w:type="paragraph" w:customStyle="1" w:styleId="UnresolvedMention">
    <w:name w:val="Unresolved Mention"/>
    <w:basedOn w:val="15"/>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character" w:customStyle="1" w:styleId="12">
    <w:name w:val="Заголовок 1 Знак"/>
    <w:link w:val="10"/>
    <w:rPr>
      <w:rFonts w:ascii="XO Thames" w:hAnsi="XO Thames"/>
      <w:b/>
      <w:sz w:val="32"/>
    </w:rPr>
  </w:style>
  <w:style w:type="paragraph" w:customStyle="1" w:styleId="18">
    <w:name w:val="Название объекта1"/>
    <w:basedOn w:val="a"/>
    <w:link w:val="19"/>
    <w:pPr>
      <w:spacing w:before="120" w:after="120"/>
    </w:pPr>
    <w:rPr>
      <w:rFonts w:ascii="PT Astra Serif" w:hAnsi="PT Astra Serif"/>
      <w:i/>
      <w:sz w:val="24"/>
    </w:rPr>
  </w:style>
  <w:style w:type="character" w:customStyle="1" w:styleId="19">
    <w:name w:val="Название объекта1"/>
    <w:basedOn w:val="1"/>
    <w:link w:val="18"/>
    <w:rPr>
      <w:rFonts w:ascii="PT Astra Serif" w:hAnsi="PT Astra Serif"/>
      <w:i/>
      <w:sz w:val="24"/>
    </w:rPr>
  </w:style>
  <w:style w:type="paragraph" w:customStyle="1" w:styleId="1a">
    <w:name w:val="Гиперссылка1"/>
    <w:link w:val="ac"/>
    <w:rPr>
      <w:color w:val="000080"/>
      <w:u w:val="single"/>
    </w:rPr>
  </w:style>
  <w:style w:type="character" w:styleId="ac">
    <w:name w:val="Hyperlink"/>
    <w:link w:val="1a"/>
    <w:rPr>
      <w:color w:val="000080"/>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ConsPlusDocList">
    <w:name w:val="ConsPlusDocList"/>
    <w:link w:val="ConsPlusDocList0"/>
    <w:pPr>
      <w:widowControl w:val="0"/>
    </w:pPr>
    <w:rPr>
      <w:rFonts w:ascii="Calibri" w:hAnsi="Calibri"/>
    </w:rPr>
  </w:style>
  <w:style w:type="character" w:customStyle="1" w:styleId="ConsPlusDocList0">
    <w:name w:val="ConsPlusDocList"/>
    <w:link w:val="ConsPlusDocList"/>
    <w:rPr>
      <w:rFonts w:ascii="Calibri" w:hAnsi="Calibr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extList">
    <w:name w:val="ConsPlusTextList"/>
    <w:link w:val="ConsPlusTextList0"/>
    <w:pPr>
      <w:widowControl w:val="0"/>
    </w:pPr>
    <w:rPr>
      <w:rFonts w:ascii="Arial" w:hAnsi="Arial"/>
      <w:sz w:val="20"/>
    </w:rPr>
  </w:style>
  <w:style w:type="character" w:customStyle="1" w:styleId="ConsPlusTextList0">
    <w:name w:val="ConsPlusTextList"/>
    <w:link w:val="ConsPlusTextList"/>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List"/>
    <w:basedOn w:val="ab"/>
    <w:link w:val="ae"/>
    <w:rPr>
      <w:rFonts w:ascii="PT Astra Serif" w:hAnsi="PT Astra Serif"/>
    </w:rPr>
  </w:style>
  <w:style w:type="character" w:customStyle="1" w:styleId="ae">
    <w:name w:val="Список Знак"/>
    <w:basedOn w:val="af"/>
    <w:link w:val="ad"/>
    <w:rPr>
      <w:rFonts w:ascii="PT Astra Serif" w:hAnsi="PT Astra Serif"/>
    </w:rPr>
  </w:style>
  <w:style w:type="paragraph" w:styleId="ab">
    <w:name w:val="Body Text"/>
    <w:basedOn w:val="a"/>
    <w:link w:val="af"/>
    <w:pPr>
      <w:spacing w:after="140"/>
    </w:pPr>
  </w:style>
  <w:style w:type="character" w:customStyle="1" w:styleId="af">
    <w:name w:val="Основной текст Знак"/>
    <w:basedOn w:val="1"/>
    <w:link w:val="ab"/>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basedOn w:val="a"/>
    <w:next w:val="ab"/>
    <w:link w:val="af3"/>
    <w:uiPriority w:val="10"/>
    <w:qFormat/>
    <w:pPr>
      <w:keepNext/>
      <w:spacing w:before="240" w:after="120"/>
    </w:pPr>
    <w:rPr>
      <w:rFonts w:ascii="PT Astra Serif" w:hAnsi="PT Astra Serif"/>
      <w:sz w:val="28"/>
    </w:rPr>
  </w:style>
  <w:style w:type="character" w:customStyle="1" w:styleId="af3">
    <w:name w:val="Название Знак"/>
    <w:basedOn w:val="1"/>
    <w:link w:val="af2"/>
    <w:rPr>
      <w:rFonts w:ascii="PT Astra Serif" w:hAnsi="PT Astra Serif"/>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4">
    <w:name w:val="caption"/>
    <w:basedOn w:val="a"/>
    <w:link w:val="af5"/>
    <w:pPr>
      <w:spacing w:before="120" w:after="120"/>
    </w:pPr>
    <w:rPr>
      <w:rFonts w:ascii="PT Astra Serif" w:hAnsi="PT Astra Serif"/>
      <w:i/>
      <w:sz w:val="24"/>
    </w:rPr>
  </w:style>
  <w:style w:type="character" w:customStyle="1" w:styleId="af5">
    <w:name w:val="Название объекта Знак"/>
    <w:basedOn w:val="1"/>
    <w:link w:val="af4"/>
    <w:rPr>
      <w:rFonts w:ascii="PT Astra Serif" w:hAnsi="PT Astra Serif"/>
      <w:i/>
      <w:sz w:val="24"/>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Верхний колонтитул1"/>
    <w:basedOn w:val="a3"/>
    <w:link w:val="14"/>
  </w:style>
  <w:style w:type="character" w:customStyle="1" w:styleId="14">
    <w:name w:val="Верхний колонтитул1"/>
    <w:basedOn w:val="a4"/>
    <w:link w:val="1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PlusTitle">
    <w:name w:val="ConsPlusTitle"/>
    <w:link w:val="ConsPlusTitle0"/>
    <w:pPr>
      <w:widowControl w:val="0"/>
    </w:pPr>
    <w:rPr>
      <w:rFonts w:ascii="Calibri" w:hAnsi="Calibri"/>
      <w:b/>
    </w:rPr>
  </w:style>
  <w:style w:type="character" w:customStyle="1" w:styleId="ConsPlusTitle0">
    <w:name w:val="ConsPlusTitle"/>
    <w:link w:val="ConsPlusTitle"/>
    <w:rPr>
      <w:rFonts w:ascii="Calibri" w:hAnsi="Calibri"/>
      <w:b/>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15">
    <w:name w:val="Основной шрифт абзаца1"/>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a3">
    <w:name w:val="Колонтитул"/>
    <w:basedOn w:val="a"/>
    <w:link w:val="a4"/>
    <w:pPr>
      <w:tabs>
        <w:tab w:val="center" w:pos="4677"/>
        <w:tab w:val="right" w:pos="9355"/>
      </w:tabs>
    </w:pPr>
  </w:style>
  <w:style w:type="character" w:customStyle="1" w:styleId="a4">
    <w:name w:val="Колонтитул"/>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customStyle="1" w:styleId="16">
    <w:name w:val="Заголовок1"/>
    <w:basedOn w:val="a"/>
    <w:next w:val="ab"/>
    <w:link w:val="17"/>
    <w:pPr>
      <w:keepNext/>
      <w:spacing w:before="240" w:after="120"/>
    </w:pPr>
    <w:rPr>
      <w:rFonts w:ascii="PT Astra Serif" w:hAnsi="PT Astra Serif"/>
      <w:sz w:val="28"/>
    </w:rPr>
  </w:style>
  <w:style w:type="character" w:customStyle="1" w:styleId="17">
    <w:name w:val="Заголовок1"/>
    <w:basedOn w:val="1"/>
    <w:link w:val="16"/>
    <w:rPr>
      <w:rFonts w:ascii="PT Astra Serif" w:hAnsi="PT Astra Serif"/>
      <w:sz w:val="28"/>
    </w:rPr>
  </w:style>
  <w:style w:type="paragraph" w:customStyle="1" w:styleId="11">
    <w:name w:val="Заголовок 11"/>
    <w:basedOn w:val="a"/>
    <w:next w:val="a"/>
    <w:link w:val="110"/>
    <w:pPr>
      <w:keepNext/>
      <w:numPr>
        <w:numId w:val="2"/>
      </w:numPr>
      <w:jc w:val="center"/>
      <w:outlineLvl w:val="0"/>
    </w:pPr>
    <w:rPr>
      <w:b/>
      <w:sz w:val="74"/>
    </w:rPr>
  </w:style>
  <w:style w:type="character" w:customStyle="1" w:styleId="110">
    <w:name w:val="Заголовок 11"/>
    <w:basedOn w:val="1"/>
    <w:link w:val="11"/>
    <w:rPr>
      <w:b/>
      <w:sz w:val="74"/>
    </w:rPr>
  </w:style>
  <w:style w:type="character" w:customStyle="1" w:styleId="50">
    <w:name w:val="Заголовок 5 Знак"/>
    <w:link w:val="5"/>
    <w:rPr>
      <w:rFonts w:ascii="XO Thames" w:hAnsi="XO Thames"/>
      <w:b/>
      <w:sz w:val="22"/>
    </w:rPr>
  </w:style>
  <w:style w:type="paragraph" w:customStyle="1" w:styleId="UnresolvedMention">
    <w:name w:val="Unresolved Mention"/>
    <w:basedOn w:val="15"/>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character" w:customStyle="1" w:styleId="12">
    <w:name w:val="Заголовок 1 Знак"/>
    <w:link w:val="10"/>
    <w:rPr>
      <w:rFonts w:ascii="XO Thames" w:hAnsi="XO Thames"/>
      <w:b/>
      <w:sz w:val="32"/>
    </w:rPr>
  </w:style>
  <w:style w:type="paragraph" w:customStyle="1" w:styleId="18">
    <w:name w:val="Название объекта1"/>
    <w:basedOn w:val="a"/>
    <w:link w:val="19"/>
    <w:pPr>
      <w:spacing w:before="120" w:after="120"/>
    </w:pPr>
    <w:rPr>
      <w:rFonts w:ascii="PT Astra Serif" w:hAnsi="PT Astra Serif"/>
      <w:i/>
      <w:sz w:val="24"/>
    </w:rPr>
  </w:style>
  <w:style w:type="character" w:customStyle="1" w:styleId="19">
    <w:name w:val="Название объекта1"/>
    <w:basedOn w:val="1"/>
    <w:link w:val="18"/>
    <w:rPr>
      <w:rFonts w:ascii="PT Astra Serif" w:hAnsi="PT Astra Serif"/>
      <w:i/>
      <w:sz w:val="24"/>
    </w:rPr>
  </w:style>
  <w:style w:type="paragraph" w:customStyle="1" w:styleId="1a">
    <w:name w:val="Гиперссылка1"/>
    <w:link w:val="ac"/>
    <w:rPr>
      <w:color w:val="000080"/>
      <w:u w:val="single"/>
    </w:rPr>
  </w:style>
  <w:style w:type="character" w:styleId="ac">
    <w:name w:val="Hyperlink"/>
    <w:link w:val="1a"/>
    <w:rPr>
      <w:color w:val="000080"/>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ConsPlusDocList">
    <w:name w:val="ConsPlusDocList"/>
    <w:link w:val="ConsPlusDocList0"/>
    <w:pPr>
      <w:widowControl w:val="0"/>
    </w:pPr>
    <w:rPr>
      <w:rFonts w:ascii="Calibri" w:hAnsi="Calibri"/>
    </w:rPr>
  </w:style>
  <w:style w:type="character" w:customStyle="1" w:styleId="ConsPlusDocList0">
    <w:name w:val="ConsPlusDocList"/>
    <w:link w:val="ConsPlusDocList"/>
    <w:rPr>
      <w:rFonts w:ascii="Calibri" w:hAnsi="Calibr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extList">
    <w:name w:val="ConsPlusTextList"/>
    <w:link w:val="ConsPlusTextList0"/>
    <w:pPr>
      <w:widowControl w:val="0"/>
    </w:pPr>
    <w:rPr>
      <w:rFonts w:ascii="Arial" w:hAnsi="Arial"/>
      <w:sz w:val="20"/>
    </w:rPr>
  </w:style>
  <w:style w:type="character" w:customStyle="1" w:styleId="ConsPlusTextList0">
    <w:name w:val="ConsPlusTextList"/>
    <w:link w:val="ConsPlusTextList"/>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List"/>
    <w:basedOn w:val="ab"/>
    <w:link w:val="ae"/>
    <w:rPr>
      <w:rFonts w:ascii="PT Astra Serif" w:hAnsi="PT Astra Serif"/>
    </w:rPr>
  </w:style>
  <w:style w:type="character" w:customStyle="1" w:styleId="ae">
    <w:name w:val="Список Знак"/>
    <w:basedOn w:val="af"/>
    <w:link w:val="ad"/>
    <w:rPr>
      <w:rFonts w:ascii="PT Astra Serif" w:hAnsi="PT Astra Serif"/>
    </w:rPr>
  </w:style>
  <w:style w:type="paragraph" w:styleId="ab">
    <w:name w:val="Body Text"/>
    <w:basedOn w:val="a"/>
    <w:link w:val="af"/>
    <w:pPr>
      <w:spacing w:after="140"/>
    </w:pPr>
  </w:style>
  <w:style w:type="character" w:customStyle="1" w:styleId="af">
    <w:name w:val="Основной текст Знак"/>
    <w:basedOn w:val="1"/>
    <w:link w:val="ab"/>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basedOn w:val="a"/>
    <w:next w:val="ab"/>
    <w:link w:val="af3"/>
    <w:uiPriority w:val="10"/>
    <w:qFormat/>
    <w:pPr>
      <w:keepNext/>
      <w:spacing w:before="240" w:after="120"/>
    </w:pPr>
    <w:rPr>
      <w:rFonts w:ascii="PT Astra Serif" w:hAnsi="PT Astra Serif"/>
      <w:sz w:val="28"/>
    </w:rPr>
  </w:style>
  <w:style w:type="character" w:customStyle="1" w:styleId="af3">
    <w:name w:val="Название Знак"/>
    <w:basedOn w:val="1"/>
    <w:link w:val="af2"/>
    <w:rPr>
      <w:rFonts w:ascii="PT Astra Serif" w:hAnsi="PT Astra Serif"/>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4">
    <w:name w:val="caption"/>
    <w:basedOn w:val="a"/>
    <w:link w:val="af5"/>
    <w:pPr>
      <w:spacing w:before="120" w:after="120"/>
    </w:pPr>
    <w:rPr>
      <w:rFonts w:ascii="PT Astra Serif" w:hAnsi="PT Astra Serif"/>
      <w:i/>
      <w:sz w:val="24"/>
    </w:rPr>
  </w:style>
  <w:style w:type="character" w:customStyle="1" w:styleId="af5">
    <w:name w:val="Название объекта Знак"/>
    <w:basedOn w:val="1"/>
    <w:link w:val="af4"/>
    <w:rPr>
      <w:rFonts w:ascii="PT Astra Serif" w:hAnsi="PT Astra Serif"/>
      <w:i/>
      <w:sz w:val="24"/>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0137/001a747fecab77349a977f6bed63c13aa79714d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500137/44cbcea485bb6d538b98347f46ecd240bb370e6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500137/44cbcea485bb6d538b98347f46ecd240bb370e69/" TargetMode="External"/><Relationship Id="rId11" Type="http://schemas.openxmlformats.org/officeDocument/2006/relationships/hyperlink" Target="https://www.consultant.ru/document/cons_doc_LAW_33773/001a747fecab77349a977f6bed63c13aa79714d0/" TargetMode="External"/><Relationship Id="rId5" Type="http://schemas.openxmlformats.org/officeDocument/2006/relationships/webSettings" Target="webSettings.xml"/><Relationship Id="rId10" Type="http://schemas.openxmlformats.org/officeDocument/2006/relationships/hyperlink" Target="https://www.consultant.ru/document/cons_doc_LAW_500137/44cbcea485bb6d538b98347f46ecd240bb370e69/" TargetMode="External"/><Relationship Id="rId4" Type="http://schemas.openxmlformats.org/officeDocument/2006/relationships/settings" Target="settings.xml"/><Relationship Id="rId9" Type="http://schemas.openxmlformats.org/officeDocument/2006/relationships/hyperlink" Target="https://www.consultant.ru/document/cons_doc_LAW_500137/44cbcea485bb6d538b98347f46ecd240bb370e6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7162</Words>
  <Characters>40825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2026-06-19T02:19:00Z</cp:lastPrinted>
  <dcterms:created xsi:type="dcterms:W3CDTF">2026-06-19T02:27:00Z</dcterms:created>
  <dcterms:modified xsi:type="dcterms:W3CDTF">2026-06-19T02:27:00Z</dcterms:modified>
</cp:coreProperties>
</file>