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DB3" w:rsidRDefault="00EE3132">
      <w:pPr>
        <w:spacing w:line="360" w:lineRule="auto"/>
        <w:ind w:left="1417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КЕМЕРОВСКАЯ ОБЛАСТЬ - КУЗБАСС</w:t>
      </w:r>
    </w:p>
    <w:p w:rsidR="00B54DB3" w:rsidRDefault="00EE3132">
      <w:pPr>
        <w:spacing w:line="360" w:lineRule="auto"/>
        <w:ind w:lef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54DB3" w:rsidRDefault="00EE3132">
      <w:pPr>
        <w:spacing w:line="360" w:lineRule="auto"/>
        <w:ind w:lef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ПРОКОПЬЕВСКОГО МУНИЦИПАЛЬНОГО ОКРУГА</w:t>
      </w:r>
    </w:p>
    <w:p w:rsidR="00B54DB3" w:rsidRDefault="00EE3132">
      <w:pPr>
        <w:spacing w:line="360" w:lineRule="auto"/>
        <w:ind w:left="850"/>
        <w:jc w:val="center"/>
        <w:rPr>
          <w:b/>
          <w:bCs/>
          <w:sz w:val="32"/>
          <w:szCs w:val="32"/>
        </w:rPr>
      </w:pPr>
      <w:r>
        <w:rPr>
          <w:b/>
          <w:caps/>
          <w:sz w:val="40"/>
          <w:szCs w:val="40"/>
        </w:rPr>
        <w:t>постановление</w:t>
      </w:r>
    </w:p>
    <w:tbl>
      <w:tblPr>
        <w:tblW w:w="9619" w:type="dxa"/>
        <w:tblLayout w:type="fixed"/>
        <w:tblLook w:val="04A0" w:firstRow="1" w:lastRow="0" w:firstColumn="1" w:lastColumn="0" w:noHBand="0" w:noVBand="1"/>
      </w:tblPr>
      <w:tblGrid>
        <w:gridCol w:w="5380"/>
        <w:gridCol w:w="4239"/>
      </w:tblGrid>
      <w:tr w:rsidR="00B54DB3">
        <w:trPr>
          <w:trHeight w:val="3348"/>
        </w:trPr>
        <w:tc>
          <w:tcPr>
            <w:tcW w:w="5379" w:type="dxa"/>
          </w:tcPr>
          <w:p w:rsidR="00B54DB3" w:rsidRDefault="00EE3132">
            <w:pPr>
              <w:widowControl w:val="0"/>
              <w:spacing w:line="276" w:lineRule="auto"/>
              <w:outlineLvl w:val="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07.10.2026      № 181-п</w:t>
            </w:r>
          </w:p>
          <w:p w:rsidR="00B54DB3" w:rsidRDefault="00B54DB3">
            <w:pPr>
              <w:widowControl w:val="0"/>
              <w:spacing w:line="276" w:lineRule="auto"/>
              <w:ind w:left="850"/>
              <w:rPr>
                <w:sz w:val="28"/>
                <w:szCs w:val="20"/>
                <w:lang w:eastAsia="en-US"/>
              </w:rPr>
            </w:pPr>
          </w:p>
          <w:p w:rsidR="00B54DB3" w:rsidRDefault="00EE3132">
            <w:pPr>
              <w:widowControl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Прокопьевск</w:t>
            </w:r>
          </w:p>
          <w:p w:rsidR="00B54DB3" w:rsidRDefault="00B54DB3">
            <w:pPr>
              <w:widowControl w:val="0"/>
              <w:spacing w:line="276" w:lineRule="auto"/>
              <w:ind w:left="850"/>
              <w:rPr>
                <w:sz w:val="28"/>
                <w:szCs w:val="28"/>
                <w:lang w:eastAsia="en-US"/>
              </w:rPr>
            </w:pPr>
          </w:p>
          <w:p w:rsidR="00B54DB3" w:rsidRDefault="00EE3132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 создании общественной комиссии по обеспечению на территории Прокопьевского муниципального округа реализации </w:t>
            </w:r>
            <w:r>
              <w:rPr>
                <w:bCs/>
                <w:sz w:val="28"/>
                <w:szCs w:val="28"/>
              </w:rPr>
              <w:t>регионального проекта «Формирование комфортной городской среды» и об утверждении порядка общественного обсуждения проекта муниципальной программы «Благоустройство и формирование современной городской среды на территории Прокопьевского муниципального округа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4239" w:type="dxa"/>
          </w:tcPr>
          <w:p w:rsidR="00B54DB3" w:rsidRDefault="00B54DB3">
            <w:pPr>
              <w:widowControl w:val="0"/>
              <w:spacing w:line="276" w:lineRule="auto"/>
              <w:ind w:left="850"/>
              <w:rPr>
                <w:sz w:val="28"/>
                <w:szCs w:val="28"/>
                <w:lang w:eastAsia="en-US"/>
              </w:rPr>
            </w:pPr>
          </w:p>
        </w:tc>
      </w:tr>
    </w:tbl>
    <w:p w:rsidR="00B54DB3" w:rsidRDefault="00B54DB3">
      <w:pPr>
        <w:ind w:left="850"/>
        <w:outlineLvl w:val="2"/>
        <w:rPr>
          <w:b/>
        </w:rPr>
      </w:pPr>
    </w:p>
    <w:p w:rsidR="00B54DB3" w:rsidRDefault="00EE313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16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</w:t>
      </w:r>
      <w:r>
        <w:rPr>
          <w:sz w:val="28"/>
          <w:szCs w:val="28"/>
        </w:rPr>
        <w:t>программы Российской Федерации «Обеспечение доступным и комфортным жильем и коммунальными услугами граждан Российской Федерации», приказом Минстроя России от 18.03.2019 года № 162/пр «Об утверждении методических рекомендаций по подготовке государственных п</w:t>
      </w:r>
      <w:r>
        <w:rPr>
          <w:sz w:val="28"/>
          <w:szCs w:val="28"/>
        </w:rPr>
        <w:t>рограмм субъектов Российской Федерации и муниципальных программ формирования современной городской среды в рамках реализации федерального проекта «Формирование комфортной городской среды», постановлением Правительства Кемеровской области - Кузбасса от 02.1</w:t>
      </w:r>
      <w:r>
        <w:rPr>
          <w:sz w:val="28"/>
          <w:szCs w:val="28"/>
        </w:rPr>
        <w:t xml:space="preserve">1.2023 N 715 «Об утверждении государственной программы Кемеровской области - Кузбасса «Формирование современной городской среды Кузбасса», </w:t>
      </w:r>
      <w:r>
        <w:rPr>
          <w:color w:val="000000"/>
          <w:spacing w:val="-1"/>
          <w:sz w:val="28"/>
          <w:szCs w:val="28"/>
        </w:rPr>
        <w:t>постановлением администрации Прокопьевского муниципального округа от 15.10.2025 № 178-п «Об утверждении муниципальной</w:t>
      </w:r>
      <w:r>
        <w:rPr>
          <w:color w:val="000000"/>
          <w:spacing w:val="-1"/>
          <w:sz w:val="28"/>
          <w:szCs w:val="28"/>
        </w:rPr>
        <w:t xml:space="preserve"> программы «Благоустройство и формирование современной городской среды  на территории Прокопьевского муниципального округа»,</w:t>
      </w:r>
    </w:p>
    <w:p w:rsidR="00B54DB3" w:rsidRDefault="00EE3132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>
        <w:rPr>
          <w:color w:val="000000"/>
          <w:spacing w:val="-1"/>
          <w:sz w:val="28"/>
          <w:szCs w:val="28"/>
        </w:rPr>
        <w:t>Прокопьевского муниципального округа  ПОСТАНОВЛЯЕТ:</w:t>
      </w:r>
    </w:p>
    <w:p w:rsidR="00B54DB3" w:rsidRDefault="00EE3132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 xml:space="preserve">1. </w:t>
      </w:r>
      <w:r>
        <w:rPr>
          <w:sz w:val="28"/>
          <w:szCs w:val="28"/>
        </w:rPr>
        <w:t>Создать общественную комиссию по обеспечению на территории Про</w:t>
      </w:r>
      <w:r>
        <w:rPr>
          <w:sz w:val="28"/>
          <w:szCs w:val="28"/>
        </w:rPr>
        <w:t>копьевского муниципального округа реализации регионального проекта «Формирование комфортной городской среды».</w:t>
      </w:r>
    </w:p>
    <w:p w:rsidR="00B54DB3" w:rsidRDefault="00EE313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 </w:t>
      </w:r>
      <w:r>
        <w:rPr>
          <w:sz w:val="28"/>
          <w:szCs w:val="28"/>
        </w:rPr>
        <w:t>Утвердить:</w:t>
      </w:r>
    </w:p>
    <w:p w:rsidR="00B54DB3" w:rsidRDefault="00EE31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2.1. </w:t>
      </w:r>
      <w:hyperlink w:anchor="Par45">
        <w:r>
          <w:rPr>
            <w:sz w:val="28"/>
            <w:szCs w:val="28"/>
          </w:rPr>
          <w:t>Состав</w:t>
        </w:r>
      </w:hyperlink>
      <w:r>
        <w:rPr>
          <w:sz w:val="28"/>
          <w:szCs w:val="28"/>
        </w:rPr>
        <w:t xml:space="preserve"> общественной комиссии по обеспечению на территории Прокопьевского муниципального округа ре</w:t>
      </w:r>
      <w:r>
        <w:rPr>
          <w:sz w:val="28"/>
          <w:szCs w:val="28"/>
        </w:rPr>
        <w:t>ализации регионального проекта «Формирование комфортной городской среды» согласно приложению № 1 к настоящему постановлению.</w:t>
      </w:r>
    </w:p>
    <w:p w:rsidR="00B54DB3" w:rsidRDefault="00EE31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2.2. </w:t>
      </w:r>
      <w:hyperlink w:anchor="Par94">
        <w:r>
          <w:rPr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об общественной комиссии по обеспечению на территории Прокопьевского муниципального ок</w:t>
      </w:r>
      <w:r>
        <w:rPr>
          <w:sz w:val="28"/>
          <w:szCs w:val="28"/>
        </w:rPr>
        <w:t>руга реализации регионального проекта «Формирование комфортной городской среды» согласно приложению № 2 к настоящему постановлению.</w:t>
      </w:r>
    </w:p>
    <w:p w:rsidR="00B54DB3" w:rsidRDefault="00EE3132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2.3. </w:t>
      </w:r>
      <w:hyperlink w:anchor="Par177">
        <w:r>
          <w:rPr>
            <w:sz w:val="28"/>
            <w:szCs w:val="28"/>
          </w:rPr>
          <w:t>Порядок</w:t>
        </w:r>
      </w:hyperlink>
      <w:r>
        <w:rPr>
          <w:sz w:val="28"/>
          <w:szCs w:val="28"/>
        </w:rPr>
        <w:t xml:space="preserve"> проведения общественного обсуждения проекта муниципальной программы </w:t>
      </w:r>
      <w:r>
        <w:rPr>
          <w:bCs/>
          <w:sz w:val="28"/>
          <w:szCs w:val="28"/>
        </w:rPr>
        <w:t>«Благоустройство и формирование современной городской среды на территории Прокопьевского муниципального округа»</w:t>
      </w:r>
      <w:r>
        <w:rPr>
          <w:sz w:val="28"/>
          <w:szCs w:val="28"/>
        </w:rPr>
        <w:t xml:space="preserve"> согласно приложению № 3 к настоящему постановлению.</w:t>
      </w:r>
    </w:p>
    <w:p w:rsidR="00B54DB3" w:rsidRDefault="00EE3132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3. С даты вступления в силу настоящего постановления признать  утратившим силу постановление</w:t>
      </w:r>
      <w:r>
        <w:rPr>
          <w:sz w:val="28"/>
          <w:szCs w:val="28"/>
        </w:rPr>
        <w:t xml:space="preserve"> администрации Прокопьевского муниципального округа от 13.06.2024 № 69-п «О создании общественной комиссии по обеспечению на территории Прокопьевского муниципального округа реализации регионального проекта «Формирование комфортной городской среды» и об утв</w:t>
      </w:r>
      <w:r>
        <w:rPr>
          <w:sz w:val="28"/>
          <w:szCs w:val="28"/>
        </w:rPr>
        <w:t>ерждении порядка общественного обсуждения проекта муниципальной программы «Благоустройство и формирование комфортной городской среды на территории Прокопьевского муниципального округа» .</w:t>
      </w:r>
    </w:p>
    <w:p w:rsidR="00B54DB3" w:rsidRDefault="00EE3132">
      <w:pPr>
        <w:pStyle w:val="ac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4. </w:t>
      </w:r>
      <w:r>
        <w:rPr>
          <w:sz w:val="28"/>
          <w:szCs w:val="28"/>
        </w:rPr>
        <w:t>Настоящее постановление опубликовать в газете «Сельская нов</w:t>
      </w:r>
      <w:r>
        <w:rPr>
          <w:sz w:val="28"/>
          <w:szCs w:val="28"/>
        </w:rPr>
        <w:t>ь» и разместить на официальном сайте администрации Прокопьевского муниципального округа.</w:t>
      </w:r>
    </w:p>
    <w:p w:rsidR="00B54DB3" w:rsidRDefault="00EE3132">
      <w:pPr>
        <w:pStyle w:val="ac"/>
        <w:tabs>
          <w:tab w:val="left" w:pos="993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после официального опубликования.</w:t>
      </w:r>
    </w:p>
    <w:p w:rsidR="00B54DB3" w:rsidRDefault="00EE313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возложить на заместителя главы Прокопьевского му</w:t>
      </w:r>
      <w:r>
        <w:rPr>
          <w:sz w:val="28"/>
          <w:szCs w:val="28"/>
        </w:rPr>
        <w:t>ниципального округа по ЖКХ, дорожному хозяйству, транспорту и связи Пушкареву  О.В.</w:t>
      </w:r>
    </w:p>
    <w:p w:rsidR="00B54DB3" w:rsidRDefault="00B54DB3">
      <w:pPr>
        <w:ind w:left="850" w:firstLine="709"/>
        <w:jc w:val="both"/>
        <w:rPr>
          <w:sz w:val="28"/>
          <w:szCs w:val="28"/>
        </w:rPr>
      </w:pPr>
    </w:p>
    <w:p w:rsidR="00B54DB3" w:rsidRDefault="00B54DB3">
      <w:pPr>
        <w:ind w:left="850" w:firstLine="709"/>
        <w:jc w:val="both"/>
        <w:rPr>
          <w:sz w:val="28"/>
          <w:szCs w:val="28"/>
        </w:rPr>
      </w:pPr>
    </w:p>
    <w:p w:rsidR="00B54DB3" w:rsidRDefault="00B54DB3">
      <w:pPr>
        <w:ind w:left="850" w:firstLine="709"/>
        <w:jc w:val="both"/>
        <w:rPr>
          <w:sz w:val="28"/>
          <w:szCs w:val="28"/>
        </w:rPr>
      </w:pPr>
    </w:p>
    <w:p w:rsidR="00B54DB3" w:rsidRDefault="00B54DB3">
      <w:pPr>
        <w:ind w:left="850" w:firstLine="709"/>
        <w:jc w:val="both"/>
        <w:rPr>
          <w:sz w:val="28"/>
          <w:szCs w:val="28"/>
        </w:rPr>
      </w:pPr>
    </w:p>
    <w:p w:rsidR="00B54DB3" w:rsidRDefault="00B54DB3">
      <w:pPr>
        <w:ind w:left="850" w:firstLine="709"/>
        <w:jc w:val="both"/>
        <w:rPr>
          <w:sz w:val="28"/>
          <w:szCs w:val="28"/>
        </w:rPr>
      </w:pPr>
    </w:p>
    <w:p w:rsidR="00B54DB3" w:rsidRDefault="00B54DB3">
      <w:pPr>
        <w:ind w:left="850" w:firstLine="709"/>
        <w:jc w:val="both"/>
        <w:rPr>
          <w:sz w:val="28"/>
          <w:szCs w:val="28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024"/>
        <w:gridCol w:w="4621"/>
      </w:tblGrid>
      <w:tr w:rsidR="00B54DB3">
        <w:tc>
          <w:tcPr>
            <w:tcW w:w="5023" w:type="dxa"/>
          </w:tcPr>
          <w:p w:rsidR="00B54DB3" w:rsidRDefault="00EE3132">
            <w:pPr>
              <w:widowControl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И.о. главы Прокопьевского</w:t>
            </w:r>
          </w:p>
          <w:p w:rsidR="00B54DB3" w:rsidRDefault="00EE3132">
            <w:pPr>
              <w:widowControl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округа</w:t>
            </w:r>
          </w:p>
        </w:tc>
        <w:tc>
          <w:tcPr>
            <w:tcW w:w="4621" w:type="dxa"/>
          </w:tcPr>
          <w:p w:rsidR="00B54DB3" w:rsidRDefault="00B54DB3">
            <w:pPr>
              <w:widowControl w:val="0"/>
              <w:spacing w:line="276" w:lineRule="auto"/>
              <w:ind w:left="850" w:firstLine="709"/>
              <w:jc w:val="right"/>
              <w:rPr>
                <w:sz w:val="28"/>
                <w:szCs w:val="28"/>
                <w:lang w:eastAsia="en-US"/>
              </w:rPr>
            </w:pPr>
          </w:p>
          <w:p w:rsidR="00B54DB3" w:rsidRDefault="00EE3132">
            <w:pPr>
              <w:widowControl w:val="0"/>
              <w:spacing w:line="276" w:lineRule="auto"/>
              <w:ind w:left="850" w:firstLine="709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Н.Б. Матвеева</w:t>
            </w:r>
          </w:p>
        </w:tc>
      </w:tr>
    </w:tbl>
    <w:p w:rsidR="00B54DB3" w:rsidRDefault="00B54DB3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B54DB3" w:rsidRDefault="00EE3132">
      <w:pPr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B54DB3" w:rsidRDefault="00EE313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07.10.2026 № 181-п   </w:t>
      </w: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bookmarkStart w:id="1" w:name="Par45"/>
      <w:bookmarkEnd w:id="1"/>
      <w:r>
        <w:rPr>
          <w:b/>
          <w:bCs/>
          <w:sz w:val="28"/>
          <w:szCs w:val="28"/>
        </w:rPr>
        <w:t>Состав</w:t>
      </w: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общественной комиссии по обеспечению на территории Прокопьевского муниципального округа реализации регионального проекта «Формирование ком</w:t>
      </w:r>
      <w:r>
        <w:rPr>
          <w:b/>
          <w:bCs/>
          <w:sz w:val="28"/>
          <w:szCs w:val="28"/>
        </w:rPr>
        <w:t>фортной городской среды»</w:t>
      </w:r>
    </w:p>
    <w:p w:rsidR="00B54DB3" w:rsidRDefault="00B54DB3">
      <w:pPr>
        <w:ind w:firstLine="709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Председатель общественной комиссии - первый заместитель главы Прокопьевского муниципального округа.</w:t>
      </w: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8"/>
        <w:jc w:val="both"/>
      </w:pPr>
      <w:r>
        <w:rPr>
          <w:sz w:val="28"/>
          <w:szCs w:val="28"/>
        </w:rPr>
        <w:t xml:space="preserve"> Заместитель председателя общественной комиссии — заместитель главы округа по ЖКХ, дорожному хозяйству,  транспорту и связи, </w:t>
      </w:r>
      <w:r>
        <w:rPr>
          <w:sz w:val="28"/>
          <w:szCs w:val="28"/>
        </w:rPr>
        <w:t>Прокопьевского  муниципального округа.</w:t>
      </w:r>
    </w:p>
    <w:p w:rsidR="00B54DB3" w:rsidRDefault="00EE3132">
      <w:pPr>
        <w:spacing w:before="220"/>
        <w:ind w:firstLine="709"/>
        <w:jc w:val="both"/>
      </w:pPr>
      <w:r>
        <w:rPr>
          <w:sz w:val="28"/>
          <w:szCs w:val="28"/>
        </w:rPr>
        <w:t xml:space="preserve"> Секретарь общественной комиссии -  начальник отдела муниципального контроля аппарата администрации Прокопьевского муниципального округа.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B54DB3" w:rsidRDefault="00EE3132">
      <w:pPr>
        <w:spacing w:before="220"/>
        <w:ind w:firstLine="709"/>
        <w:jc w:val="both"/>
        <w:rPr>
          <w:sz w:val="28"/>
        </w:rPr>
      </w:pPr>
      <w:r>
        <w:rPr>
          <w:sz w:val="28"/>
          <w:szCs w:val="28"/>
        </w:rPr>
        <w:t>1. З</w:t>
      </w:r>
      <w:r>
        <w:rPr>
          <w:sz w:val="28"/>
        </w:rPr>
        <w:t>аместитель главы округа - начальник  Финансового управления</w:t>
      </w:r>
      <w:r>
        <w:rPr>
          <w:sz w:val="28"/>
        </w:rPr>
        <w:t xml:space="preserve"> администрации </w:t>
      </w:r>
      <w:r>
        <w:rPr>
          <w:sz w:val="28"/>
          <w:szCs w:val="28"/>
        </w:rPr>
        <w:t>Прокопьевского муниципального округа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Заместитель главы округа, управляющий делами администрации Прокопьевского муниципального округа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Заместитель главы округа по экономике и инвестициям Прокопьевского муниципального округа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Начальник </w:t>
      </w:r>
      <w:r>
        <w:rPr>
          <w:sz w:val="28"/>
          <w:szCs w:val="28"/>
        </w:rPr>
        <w:t>отдела архитектуры и строительства аппарата администрации Прокопьевского муниципального округа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Директор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Начальник Большеталдинского территориального</w:t>
      </w:r>
      <w:r>
        <w:rPr>
          <w:sz w:val="28"/>
          <w:szCs w:val="28"/>
        </w:rPr>
        <w:t xml:space="preserve"> отдела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Начальник Бурлаковского территориального отдела муниципального казенного учреждения «Территориальное управление Прокопьевского муниципального </w:t>
      </w:r>
      <w:r>
        <w:rPr>
          <w:sz w:val="28"/>
          <w:szCs w:val="28"/>
        </w:rPr>
        <w:t>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Начальник Калачевского территориального отдела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Начальник Каменно-Ключевского территориального отдела муниципального казенного учреждения «Те</w:t>
      </w:r>
      <w:r>
        <w:rPr>
          <w:sz w:val="28"/>
          <w:szCs w:val="28"/>
        </w:rPr>
        <w:t>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Начальник Кузбасского территориального отдела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Начальник Михайловского территориальн</w:t>
      </w:r>
      <w:r>
        <w:rPr>
          <w:sz w:val="28"/>
          <w:szCs w:val="28"/>
        </w:rPr>
        <w:t>ого отдела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Начальник Сафоновского территориального отдела муниципального казенного учреждения «Территориальное управление Прокопьевского муниципальног</w:t>
      </w:r>
      <w:r>
        <w:rPr>
          <w:sz w:val="28"/>
          <w:szCs w:val="28"/>
        </w:rPr>
        <w:t>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Начальник Терентьевского территориального отдела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Начальник Трудармейского территориального отдела муниципального казенного учреждения «Т</w:t>
      </w:r>
      <w:r>
        <w:rPr>
          <w:sz w:val="28"/>
          <w:szCs w:val="28"/>
        </w:rPr>
        <w:t>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Начальник Яснополянского территориального отдела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Начальник Краснобродского террито</w:t>
      </w:r>
      <w:r>
        <w:rPr>
          <w:sz w:val="28"/>
          <w:szCs w:val="28"/>
        </w:rPr>
        <w:t>риального отдела муниципального казенного учреждения «Территориальное управление Прокопьевского муниципального округа»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Секретарь Прокопьевского местного отделения Всероссийской политической партии «Единая Россия» (по согласованию)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Представитель мес</w:t>
      </w:r>
      <w:r>
        <w:rPr>
          <w:sz w:val="28"/>
          <w:szCs w:val="28"/>
        </w:rPr>
        <w:t>тной общественной организации Прокопьевского муниципального округа Всероссийской общественной организации ветеранов (пенсионеров) войны, труда, вооруженных сил и правоохранительных органов (по согласованию).</w:t>
      </w:r>
    </w:p>
    <w:p w:rsidR="00B54DB3" w:rsidRDefault="00B54DB3">
      <w:pPr>
        <w:spacing w:before="220"/>
        <w:ind w:firstLine="709"/>
        <w:jc w:val="both"/>
        <w:rPr>
          <w:sz w:val="28"/>
          <w:szCs w:val="28"/>
        </w:rPr>
      </w:pPr>
    </w:p>
    <w:p w:rsidR="00B54DB3" w:rsidRDefault="00B54DB3">
      <w:pPr>
        <w:spacing w:before="220"/>
        <w:ind w:firstLine="709"/>
        <w:jc w:val="both"/>
        <w:rPr>
          <w:sz w:val="28"/>
          <w:szCs w:val="28"/>
        </w:rPr>
      </w:pPr>
    </w:p>
    <w:p w:rsidR="00B54DB3" w:rsidRDefault="00B54DB3">
      <w:pPr>
        <w:spacing w:before="220"/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B54DB3" w:rsidRDefault="00EE313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07.10.2026 № 181-п  </w:t>
      </w: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bookmarkStart w:id="2" w:name="Par94"/>
      <w:bookmarkEnd w:id="2"/>
      <w:r>
        <w:rPr>
          <w:b/>
          <w:bCs/>
          <w:sz w:val="28"/>
          <w:szCs w:val="28"/>
        </w:rPr>
        <w:t>ПОЛОЖЕНИЕ</w:t>
      </w: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ОБЩЕСТВЕННОЙ КОМИССИИ ПО ОБЕСПЕЧЕНИЮ НА ТЕРРИТОРИИ</w:t>
      </w: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ПРОКОПЬЕВСКОГО МУНИЦИПАЛЬНОГО ОКРУГА РЕАЛИЗАЦ</w:t>
      </w:r>
      <w:r>
        <w:rPr>
          <w:b/>
          <w:bCs/>
          <w:sz w:val="28"/>
          <w:szCs w:val="28"/>
        </w:rPr>
        <w:t>ИИ РЕГИОНАЛЬНОГО</w:t>
      </w: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ПРОЕКТА «ФОРМИРОВАНИЕ КОМФОРТНОЙ ГОРОДСКОЙ СРЕДЫ»</w:t>
      </w:r>
    </w:p>
    <w:p w:rsidR="00B54DB3" w:rsidRDefault="00B54DB3">
      <w:pPr>
        <w:ind w:firstLine="709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Положение об общественной комиссии по обеспечению на территории Прокопьевского муниципального округа реализации регионального проекта «Формирование комфортной городской среды» (далее с</w:t>
      </w:r>
      <w:r>
        <w:rPr>
          <w:sz w:val="28"/>
          <w:szCs w:val="28"/>
        </w:rPr>
        <w:t>оответственно - Положение, Комиссия, региональный проект) определяет порядок создания и организации деятельности Комиссии, а также ее полномочия и порядок принятия Комиссией решений по вопросам своей компетенции.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Комиссия является постоянно действующим </w:t>
      </w:r>
      <w:r>
        <w:rPr>
          <w:sz w:val="28"/>
          <w:szCs w:val="28"/>
        </w:rPr>
        <w:t>координационным органом, созданным в целях мониторинга деятельности и обеспечения взаимодействия в рамках реализации на территории Прокопьевского муниципального округа регионального проекта.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Комиссия в своей деятельности руководствуется </w:t>
      </w:r>
      <w:hyperlink r:id="rId5">
        <w:r>
          <w:rPr>
            <w:color w:val="0000FF"/>
            <w:sz w:val="28"/>
            <w:szCs w:val="28"/>
          </w:rPr>
          <w:t>Конституцией</w:t>
        </w:r>
      </w:hyperlink>
      <w:r>
        <w:rPr>
          <w:sz w:val="28"/>
          <w:szCs w:val="28"/>
        </w:rPr>
        <w:t xml:space="preserve"> Российской Федерации, Федеральными законами, указами Президента Российской Федерации, постановлениями Правительства Российской Федерации, иными нормативными правовыми актами Российск</w:t>
      </w:r>
      <w:r>
        <w:rPr>
          <w:sz w:val="28"/>
          <w:szCs w:val="28"/>
        </w:rPr>
        <w:t xml:space="preserve">ой Федерации, законами и нормативными правовыми актами Кемеровской области - Кузбасса, Уставом муниципального образования Прокопьевский муниципальный округ Кемеровской области - Кузбасса, иными муниципальными правовыми актами Прокопьевского муниципального </w:t>
      </w:r>
      <w:r>
        <w:rPr>
          <w:sz w:val="28"/>
          <w:szCs w:val="28"/>
        </w:rPr>
        <w:t>округа и настоящим Положением.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Комиссия создается и упраздняется постановлением администрации Прокопьевского муниципального округа.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создается в составе председателя Комиссии, заместителя председателя Комиссии, секретаря Комиссии, других членов </w:t>
      </w:r>
      <w:r>
        <w:rPr>
          <w:sz w:val="28"/>
          <w:szCs w:val="28"/>
        </w:rPr>
        <w:t>Комиссии.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целях осуществления своих полномочий Комиссия: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организует и проводит общественное обсуждение проекта муниципальной программы </w:t>
      </w:r>
      <w:r>
        <w:rPr>
          <w:bCs/>
          <w:sz w:val="28"/>
          <w:szCs w:val="28"/>
        </w:rPr>
        <w:t xml:space="preserve">«Благоустройство и формирование современной </w:t>
      </w:r>
      <w:r>
        <w:rPr>
          <w:bCs/>
          <w:sz w:val="28"/>
          <w:szCs w:val="28"/>
        </w:rPr>
        <w:lastRenderedPageBreak/>
        <w:t>городской среды на территории Прокопьевского муниципального округа»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- муниципальная программа);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размещает на официальном сайте отчет о ходе общественного обсуждения проекта муниципальной программы (в случае внесения изменений), о количестве и характере поступивших предложений, о наименованиях дворовых и общественн</w:t>
      </w:r>
      <w:r>
        <w:rPr>
          <w:sz w:val="28"/>
          <w:szCs w:val="28"/>
        </w:rPr>
        <w:t>ых территорий, предлагаемых к благоустройству, с приложением соответствующих видеозаписей и документов;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согласовывает критерии отбора дворовых и общественных территорий для формирования адресных перечней дворовых и общественных территорий на проведение </w:t>
      </w:r>
      <w:r>
        <w:rPr>
          <w:sz w:val="28"/>
          <w:szCs w:val="28"/>
        </w:rPr>
        <w:t>работ по их благоустройству для включения в муниципальную программу;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рассматривает и оценивает предложения граждан, организаций и заинтересованных лиц о включении дворовых и общественных территорий в муниципальную программу на предмет соответствия устан</w:t>
      </w:r>
      <w:r>
        <w:rPr>
          <w:sz w:val="28"/>
          <w:szCs w:val="28"/>
        </w:rPr>
        <w:t>овленным требованиям, в том числе к составу и оформлению представляемых в Комиссию документов, а также достоверности содержащихся в них сведений;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рассматривает и утверждает схемы и дизайн-проекты благоустройства дворовых и общественных территорий, включ</w:t>
      </w:r>
      <w:r>
        <w:rPr>
          <w:sz w:val="28"/>
          <w:szCs w:val="28"/>
        </w:rPr>
        <w:t>енных в муниципальную программу;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проводит оценку предложений граждан и организаций к проекту муниципальной программы, поступивших в ходе общественного обсуждения проекта;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осуществляет мониторинг реализации на территории Прокопьевского муниципального </w:t>
      </w:r>
      <w:r>
        <w:rPr>
          <w:sz w:val="28"/>
          <w:szCs w:val="28"/>
        </w:rPr>
        <w:t>округа регионального проекта;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рассматривает спорные и проблемные вопросы, возникающие в ходе реализации на территории Прокопьевского муниципального округа регионального проекта;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обеспечивает взаимодействие между органами местного самоуправления, орга</w:t>
      </w:r>
      <w:r>
        <w:rPr>
          <w:sz w:val="28"/>
          <w:szCs w:val="28"/>
        </w:rPr>
        <w:t>нами территориального общественного самоуправления, политическими партиями и движениями, общественными организациями, иными органами и организациями по вопросам, относящимся к деятельности Комиссии и связанным с реализацией на территории Прокопьевского мун</w:t>
      </w:r>
      <w:r>
        <w:rPr>
          <w:sz w:val="28"/>
          <w:szCs w:val="28"/>
        </w:rPr>
        <w:t>иципального округа регионального проекта;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организует и осуществляет проведение общественного обсуждения по отбору общественных территорий, в том числе рассматривает обращения граждан по вопросам, связанным с проведением общественного обсуждения, подвод</w:t>
      </w:r>
      <w:r>
        <w:rPr>
          <w:sz w:val="28"/>
          <w:szCs w:val="28"/>
        </w:rPr>
        <w:t xml:space="preserve">ит итоги общественного обсуждения, передает итоговый протокол и </w:t>
      </w:r>
      <w:r>
        <w:rPr>
          <w:sz w:val="28"/>
          <w:szCs w:val="28"/>
        </w:rPr>
        <w:lastRenderedPageBreak/>
        <w:t>рекомендации по итогам общественного обсуждения главе Прокопьевского муниципального округа;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осуществляет рассмотрение и оценку представленных проектных работ, подведение итогов </w:t>
      </w:r>
      <w:r>
        <w:rPr>
          <w:sz w:val="28"/>
          <w:szCs w:val="28"/>
        </w:rPr>
        <w:t>квалификационного отбора и определение победителей квалификационного отбора организаций и экспертов для разработки дизайн - проектов благоустройства общественных территорий, предлагаемых для включения в муниципальную программу;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утверждает на заседании </w:t>
      </w:r>
      <w:r>
        <w:rPr>
          <w:sz w:val="28"/>
          <w:szCs w:val="28"/>
        </w:rPr>
        <w:t>персональный состав общественной комиссии;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 рассматривает и согласовывает заявления заинтересованных лиц о переносе срока благоустройства дворовой территории, включенной в муниципальную программу, заявления заинтересованных лиц об исключении дворовой те</w:t>
      </w:r>
      <w:r>
        <w:rPr>
          <w:sz w:val="28"/>
          <w:szCs w:val="28"/>
        </w:rPr>
        <w:t>рритории из муниципальной программы.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Комиссия вправе вести технический надзор, подготовку и внесение предложений по проекту муниципальной программы, принимать участие в приемке готовых объектов и выполненных работ.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Руководство деятельностью Комиссии</w:t>
      </w:r>
      <w:r>
        <w:rPr>
          <w:sz w:val="28"/>
          <w:szCs w:val="28"/>
        </w:rPr>
        <w:t xml:space="preserve"> осуществляет председатель Комиссии. В случае отсутствия председателя Комиссии его обязанности исполняет заместитель председателя Комиссии по поручению председателя Комиссии.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Председатель Комиссии: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обеспечивает выполнение полномочий Комиссии;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орга</w:t>
      </w:r>
      <w:r>
        <w:rPr>
          <w:sz w:val="28"/>
          <w:szCs w:val="28"/>
        </w:rPr>
        <w:t>низует и координирует работу Комиссии;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осуществляет контроль за реализацией принятых Комиссией решений;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подписывает документы Комиссии;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утверждает повестку заседания Комиссии;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дает поручения заместителю председателя Комиссии, секретарю Комиссии</w:t>
      </w:r>
      <w:r>
        <w:rPr>
          <w:sz w:val="28"/>
          <w:szCs w:val="28"/>
        </w:rPr>
        <w:t>, иным членам Комиссии и контролирует их исполнение.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Секретарь Комиссии: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формирует повестку заседания Комиссии и представляет ее председателю Комиссии на утверждение;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оповещает членов Комиссии о дате, времени и месте проведения заседаний Комиссии;</w:t>
      </w:r>
      <w:r>
        <w:rPr>
          <w:sz w:val="28"/>
          <w:szCs w:val="28"/>
        </w:rPr>
        <w:t xml:space="preserve"> направляет им повестку заседания Комиссии, в том </w:t>
      </w:r>
      <w:r>
        <w:rPr>
          <w:sz w:val="28"/>
          <w:szCs w:val="28"/>
        </w:rPr>
        <w:lastRenderedPageBreak/>
        <w:t>числе сведения о поступивших заявках, представленных для рассмотрения на заседании Комиссии, для ознакомления;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осуществляет делопроизводство в Комиссии;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ведет и оформляет протоколы заседаний Комиссии;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выполняет поручения председателя Комиссии и заместителя председателя Комиссии.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Заседания Комиссии проводятся по мере необходимости, но не реже одного раза в квартал.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считаются правомочными, если на них присутствует не менее полови</w:t>
      </w:r>
      <w:r>
        <w:rPr>
          <w:sz w:val="28"/>
          <w:szCs w:val="28"/>
        </w:rPr>
        <w:t>ны от утвержденного состава членов Комиссии.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Вопросы для рассмотрения на заседании Комиссии вносят председатель Комиссии и другие члены Комиссии.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материалов к заседанию Комиссии осуществляется секретарем Комиссии, членами Комиссии либо предс</w:t>
      </w:r>
      <w:r>
        <w:rPr>
          <w:sz w:val="28"/>
          <w:szCs w:val="28"/>
        </w:rPr>
        <w:t>тавителями органов местного самоуправления Прокопьевского муниципального округа, к ведению которых относятся вопросы, включенные в повестку заседания Комиссии.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Заседания Комиссии являются открытыми.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В случае необходимости на заседания Комиссии </w:t>
      </w:r>
      <w:r>
        <w:rPr>
          <w:sz w:val="28"/>
          <w:szCs w:val="28"/>
        </w:rPr>
        <w:t>приглашаются представители организаций, осуществляющих разработку дизайн - проектов благоустройства дворовых и общественных территорий, средств массовой информации, иных органов и организаций.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Решения Комиссии принимаются открытым голосованием простым </w:t>
      </w:r>
      <w:r>
        <w:rPr>
          <w:sz w:val="28"/>
          <w:szCs w:val="28"/>
        </w:rPr>
        <w:t>большинством голосов от числа присутствующих на заседании членов Комиссии. Каждый член Комиссии обладает одним голосом. При равенстве голосов голос председательствующего на заседании Комиссии является решающим.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Комиссии, не согласные с мнением больши</w:t>
      </w:r>
      <w:r>
        <w:rPr>
          <w:sz w:val="28"/>
          <w:szCs w:val="28"/>
        </w:rPr>
        <w:t>нства, могут изложить свое особое мнение, которое в обязательном порядке вносится в протокол заседания Комиссии.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Решение Комиссии оформляется протоколом заседания Комиссии, который подписывают члены Комиссии, принявшие участие в заседании. Не допускает</w:t>
      </w:r>
      <w:r>
        <w:rPr>
          <w:sz w:val="28"/>
          <w:szCs w:val="28"/>
        </w:rPr>
        <w:t>ся заполнение протокола карандашом и внесение в него исправлений.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Протокол не позднее трех рабочих дней после проведения заседаний Комиссии размещается на официальном сайте администрации Прокопьевского муниципального округа в информационно -телекоммуникаци</w:t>
      </w:r>
      <w:r>
        <w:rPr>
          <w:sz w:val="28"/>
          <w:szCs w:val="28"/>
        </w:rPr>
        <w:t>онной сети Интернет.</w:t>
      </w: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B54DB3">
      <w:pPr>
        <w:ind w:firstLine="709"/>
        <w:jc w:val="right"/>
        <w:outlineLvl w:val="0"/>
        <w:rPr>
          <w:sz w:val="28"/>
          <w:szCs w:val="28"/>
        </w:rPr>
      </w:pPr>
    </w:p>
    <w:p w:rsidR="00B54DB3" w:rsidRDefault="00EE3132">
      <w:pPr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B54DB3" w:rsidRDefault="00EE313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07.10.2026 № 181-п</w:t>
      </w: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bookmarkStart w:id="3" w:name="Par177"/>
      <w:bookmarkEnd w:id="3"/>
      <w:r>
        <w:rPr>
          <w:b/>
          <w:bCs/>
          <w:sz w:val="28"/>
          <w:szCs w:val="28"/>
        </w:rPr>
        <w:t>ПОРЯДОК</w:t>
      </w: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ПРОВЕДЕНИЯ ОБЩЕСТВЕННОГО ОБСУЖДЕНИЯ ПРОЕКТА МУНИЦИПАЛЬНОЙ</w:t>
      </w:r>
    </w:p>
    <w:p w:rsidR="00B54DB3" w:rsidRDefault="00EE3132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ПРОГРАММЫ «БЛАГОУСТРОЙСТВО И ФОРМИРОВАНИЕ СОВРЕМЕННОЙ ГОРОДСКОЙ СРЕДЫ НА ТЕРРИТОРИИ  ПРОКОПЬЕВСКОГО МУНИЦИПАЛЬНОГО ОКРУГА» </w:t>
      </w:r>
    </w:p>
    <w:p w:rsidR="00B54DB3" w:rsidRDefault="00B54DB3">
      <w:pPr>
        <w:ind w:firstLine="709"/>
        <w:rPr>
          <w:sz w:val="28"/>
          <w:szCs w:val="28"/>
        </w:rPr>
      </w:pP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определяет правила и сроки проведения общест</w:t>
      </w:r>
      <w:r>
        <w:rPr>
          <w:sz w:val="28"/>
          <w:szCs w:val="28"/>
        </w:rPr>
        <w:t xml:space="preserve">венного обсуждения проекта муниципальной программы </w:t>
      </w:r>
      <w:r>
        <w:rPr>
          <w:bCs/>
          <w:sz w:val="28"/>
          <w:szCs w:val="28"/>
        </w:rPr>
        <w:t xml:space="preserve">«Благоустройство и формирование современной городской среды на территории Прокопьевского муниципального округа» </w:t>
      </w:r>
      <w:r>
        <w:rPr>
          <w:sz w:val="28"/>
          <w:szCs w:val="28"/>
        </w:rPr>
        <w:t>в рамках реализации регионального проекта «Формирование комфортной городской среды» (далее со</w:t>
      </w:r>
      <w:r>
        <w:rPr>
          <w:sz w:val="28"/>
          <w:szCs w:val="28"/>
        </w:rPr>
        <w:t>ответственно - общественное обсуждение, муниципальная программа, регионального проект).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Общественное обсуждение проводится в целях: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информирование граждан, организаций и общественных объединений Прокопьевского муниципального округа о разработанном пр</w:t>
      </w:r>
      <w:r>
        <w:rPr>
          <w:sz w:val="28"/>
          <w:szCs w:val="28"/>
        </w:rPr>
        <w:t>оекте муниципальной программы;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выявления и учета мнения граждан, организаций и общественных объединений Прокопьевского муниципального округа о разработанном проекте муниципальной программы.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общественном обсуждении проекта муниципальной программы вп</w:t>
      </w:r>
      <w:r>
        <w:rPr>
          <w:sz w:val="28"/>
          <w:szCs w:val="28"/>
        </w:rPr>
        <w:t>раве участвовать граждане, проживающие на территории Прокопьевского муниципального округа, достигшие возраста 18 лет, а также представители организаций, общественных объединений, политических партий, движений (далее - участники общественного обсуждения).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. Общественное обсуждение проекта муниципальной программы организует и проводит общественная комиссия по обеспечению на территории Прокопьевского муниципального округа реализации регионального проекта «Формирование комфортной городской среды» (далее - Коми</w:t>
      </w:r>
      <w:r>
        <w:rPr>
          <w:sz w:val="28"/>
          <w:szCs w:val="28"/>
        </w:rPr>
        <w:t xml:space="preserve">ссия), которая создается при администрации Прокопьевского муниципального округа. </w:t>
      </w:r>
      <w:hyperlink w:anchor="Par45">
        <w:r>
          <w:rPr>
            <w:sz w:val="28"/>
            <w:szCs w:val="28"/>
          </w:rPr>
          <w:t>Состав</w:t>
        </w:r>
      </w:hyperlink>
      <w:r>
        <w:rPr>
          <w:sz w:val="28"/>
          <w:szCs w:val="28"/>
        </w:rPr>
        <w:t xml:space="preserve"> Комиссии и </w:t>
      </w:r>
      <w:hyperlink w:anchor="Par94">
        <w:r>
          <w:rPr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о ней утверждаются постановлением администрации Прокопьевского муниципального округа.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</w:t>
      </w:r>
      <w:r>
        <w:rPr>
          <w:sz w:val="28"/>
          <w:szCs w:val="28"/>
        </w:rPr>
        <w:t xml:space="preserve">целях общественного обсуждения проект муниципальной программы размещается на официальном сайте администрации </w:t>
      </w:r>
      <w:r>
        <w:rPr>
          <w:sz w:val="28"/>
          <w:szCs w:val="28"/>
        </w:rPr>
        <w:lastRenderedPageBreak/>
        <w:t>Прокопьевского муниципального округа в информационно - телекоммуникационной сети Интернет (далее - официальный сайт).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Срок проведения общественн</w:t>
      </w:r>
      <w:r>
        <w:rPr>
          <w:sz w:val="28"/>
          <w:szCs w:val="28"/>
        </w:rPr>
        <w:t>ого обсуждения составляет тридцать дней со дня размещения проекта муниципальной программы на официальном сайте.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Предметом общественного обсуждения являются: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минимальный перечень работ по благоустройству дворовых территорий с приложением визуализирова</w:t>
      </w:r>
      <w:r>
        <w:rPr>
          <w:sz w:val="28"/>
          <w:szCs w:val="28"/>
        </w:rPr>
        <w:t>нного перечня образцов элементов благоустройства, предлагаемых к размещению на дворовой территории;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дополнительный перечень работ по благоустройству дворовых территорий, соответствующий перечню, установленному постановлением Правительства Кемеровской об</w:t>
      </w:r>
      <w:r>
        <w:rPr>
          <w:sz w:val="28"/>
          <w:szCs w:val="28"/>
        </w:rPr>
        <w:t>ласти - Кузбасса от 02.11.2023 № 715 «Об утверждении государственной программы Кемеровской области - Кузбасса «Формирование современной городской среды Кузбасса»;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форма участия (финансовое и (или) трудовое) и доля участия заинтересованных лиц в выполнен</w:t>
      </w:r>
      <w:r>
        <w:rPr>
          <w:sz w:val="28"/>
          <w:szCs w:val="28"/>
        </w:rPr>
        <w:t>ии минимального перечня работ по благоустройству дворовых территорий (в случае если Кемеровской областью - Кузбассом принято решение о таком участии);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форма участия (финансовое и (или) трудовое) и доля участия заинтересованных лиц в выполнении дополните</w:t>
      </w:r>
      <w:r>
        <w:rPr>
          <w:sz w:val="28"/>
          <w:szCs w:val="28"/>
        </w:rPr>
        <w:t>льного перечня работ по благоустройству дворовых территорий в размере, установленном Кемеровской областью - Кузбассом;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Комиссия рассматривает, обобщает, анализирует и дает оценку замечаниям и предложениям, поступившим в ходе общественного обсуждения про</w:t>
      </w:r>
      <w:r>
        <w:rPr>
          <w:sz w:val="28"/>
          <w:szCs w:val="28"/>
        </w:rPr>
        <w:t>екта муниципальной программы.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признания Комиссией предложений и замечаний целесообразными и обоснованными разработчик муниципальной программы дорабатывает проект муниципальной программы с учетом данных замечаний и предложений.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обществен</w:t>
      </w:r>
      <w:r>
        <w:rPr>
          <w:sz w:val="28"/>
          <w:szCs w:val="28"/>
        </w:rPr>
        <w:t>ного обсуждения носят рекомендательный характер.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 ходе общественного обсуждения замечания и предложения по проекту муниципальной программы не поступили либо поступившие замечания и предложения признаны Комиссией нецелесообразными и необоснов</w:t>
      </w:r>
      <w:r>
        <w:rPr>
          <w:sz w:val="28"/>
          <w:szCs w:val="28"/>
        </w:rPr>
        <w:t>анными, проект муниципальной программы остается без изменений и доработке не подлежит.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Комиссия размещает на официальном сайте администрации Прокопьевского муниципального округа отчет о ходе общественного обсуждения проекта муниципальной программы (в сл</w:t>
      </w:r>
      <w:r>
        <w:rPr>
          <w:sz w:val="28"/>
          <w:szCs w:val="28"/>
        </w:rPr>
        <w:t>учае внесения изменений), о количестве и характере поступивших замечаний и предложений на проект муниципальной программы, о наименованиях дворовых и общественных территорий, предлагаемых к благоустройству.</w:t>
      </w:r>
    </w:p>
    <w:p w:rsidR="00B54DB3" w:rsidRDefault="00EE3132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Комиссия подводит итоги общественного обсужден</w:t>
      </w:r>
      <w:r>
        <w:rPr>
          <w:sz w:val="28"/>
          <w:szCs w:val="28"/>
        </w:rPr>
        <w:t xml:space="preserve">ия проекта муниципальной программы на своем заседании в течение пяти рабочих дней после окончания срока общественного обсуждения и оформляет соответствующий </w:t>
      </w:r>
      <w:hyperlink w:anchor="Par260">
        <w:r>
          <w:rPr>
            <w:color w:val="0000FF"/>
            <w:sz w:val="28"/>
            <w:szCs w:val="28"/>
          </w:rPr>
          <w:t>протокол</w:t>
        </w:r>
      </w:hyperlink>
      <w:r>
        <w:rPr>
          <w:sz w:val="28"/>
          <w:szCs w:val="28"/>
        </w:rPr>
        <w:t xml:space="preserve"> заседания Комиссии согласно приложению № 1 к настоящему Поряд</w:t>
      </w:r>
      <w:r>
        <w:rPr>
          <w:sz w:val="28"/>
          <w:szCs w:val="28"/>
        </w:rPr>
        <w:t>ку.</w:t>
      </w: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Порядку проведения общественного</w:t>
      </w:r>
    </w:p>
    <w:p w:rsidR="00B54DB3" w:rsidRDefault="00EE313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обсуждения проекта муниципальной </w:t>
      </w:r>
    </w:p>
    <w:p w:rsidR="00B54DB3" w:rsidRDefault="00EE3132">
      <w:pPr>
        <w:ind w:firstLine="709"/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программы </w:t>
      </w:r>
      <w:r>
        <w:rPr>
          <w:bCs/>
          <w:sz w:val="28"/>
          <w:szCs w:val="28"/>
        </w:rPr>
        <w:t xml:space="preserve">«Благоустройство и формирование </w:t>
      </w:r>
    </w:p>
    <w:p w:rsidR="00B54DB3" w:rsidRDefault="00EE3132">
      <w:pPr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современной городской среды на территории </w:t>
      </w:r>
    </w:p>
    <w:p w:rsidR="00B54DB3" w:rsidRDefault="00EE3132">
      <w:pPr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Прокопьевского муниципального округа» </w:t>
      </w:r>
    </w:p>
    <w:p w:rsidR="00B54DB3" w:rsidRDefault="00B54DB3">
      <w:pPr>
        <w:jc w:val="right"/>
      </w:pPr>
    </w:p>
    <w:p w:rsidR="00B54DB3" w:rsidRDefault="00B54DB3">
      <w:pPr>
        <w:ind w:firstLine="709"/>
        <w:rPr>
          <w:sz w:val="28"/>
          <w:szCs w:val="28"/>
        </w:rPr>
      </w:pP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center"/>
        <w:rPr>
          <w:sz w:val="28"/>
          <w:szCs w:val="28"/>
        </w:rPr>
      </w:pPr>
      <w:bookmarkStart w:id="4" w:name="Par260"/>
      <w:bookmarkEnd w:id="4"/>
      <w:r>
        <w:rPr>
          <w:rFonts w:eastAsiaTheme="minorHAnsi"/>
          <w:sz w:val="28"/>
          <w:szCs w:val="28"/>
        </w:rPr>
        <w:t>Протокол N _______</w:t>
      </w:r>
    </w:p>
    <w:p w:rsidR="00B54DB3" w:rsidRDefault="00EE3132">
      <w:pPr>
        <w:ind w:firstLine="709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по итогам общественного обсуждения проекта муниципальной</w:t>
      </w:r>
    </w:p>
    <w:p w:rsidR="00B54DB3" w:rsidRDefault="00EE3132">
      <w:pPr>
        <w:ind w:firstLine="709"/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программы </w:t>
      </w:r>
      <w:r>
        <w:rPr>
          <w:bCs/>
          <w:sz w:val="28"/>
          <w:szCs w:val="28"/>
        </w:rPr>
        <w:t>«Благоустройство и формирование современной городской среды на территории Прокопьевского муниципального округа»</w:t>
      </w:r>
    </w:p>
    <w:p w:rsidR="00B54DB3" w:rsidRDefault="00B54DB3">
      <w:pPr>
        <w:ind w:firstLine="709"/>
        <w:jc w:val="center"/>
        <w:rPr>
          <w:sz w:val="28"/>
          <w:szCs w:val="28"/>
        </w:rPr>
      </w:pP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г. Прокопьевск                                       </w:t>
      </w:r>
      <w:r>
        <w:rPr>
          <w:rFonts w:eastAsiaTheme="minorHAnsi"/>
          <w:sz w:val="28"/>
          <w:szCs w:val="28"/>
        </w:rPr>
        <w:t xml:space="preserve">    «__» __________ 20___</w:t>
      </w:r>
    </w:p>
    <w:p w:rsidR="00B54DB3" w:rsidRDefault="00B54DB3">
      <w:pPr>
        <w:ind w:firstLine="709"/>
        <w:jc w:val="both"/>
        <w:rPr>
          <w:sz w:val="28"/>
          <w:szCs w:val="28"/>
        </w:rPr>
      </w:pP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Общественная  комиссия  по  обеспечению  на  территории  Прокопьевского муниципального округа реализации регионального проекта «Формирование комфортной городской среды» в составе: _____________________________________________</w:t>
      </w:r>
      <w:r>
        <w:rPr>
          <w:rFonts w:eastAsiaTheme="minorHAnsi"/>
          <w:sz w:val="28"/>
          <w:szCs w:val="28"/>
        </w:rPr>
        <w:t>_____________________________________________________________________________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  соответствии  с  Порядком  проведения  общественного  обсуждения проекта муниципальной   программы  </w:t>
      </w:r>
      <w:r>
        <w:rPr>
          <w:bCs/>
          <w:sz w:val="28"/>
          <w:szCs w:val="28"/>
        </w:rPr>
        <w:t>«Благоустройство и формирование современной городской среды на территории П</w:t>
      </w:r>
      <w:r>
        <w:rPr>
          <w:bCs/>
          <w:sz w:val="28"/>
          <w:szCs w:val="28"/>
        </w:rPr>
        <w:t>рокопьевского муниципального округа»</w:t>
      </w:r>
      <w:r>
        <w:rPr>
          <w:rFonts w:eastAsiaTheme="minorHAnsi"/>
          <w:sz w:val="28"/>
          <w:szCs w:val="28"/>
        </w:rPr>
        <w:t>,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утвержденным постановлением администрации Прокопьевского муниципального округа от __________№ _____, в период с _________ по __________ провела общественное обсуждение проекта  муниципальной  программы </w:t>
      </w:r>
      <w:r>
        <w:rPr>
          <w:bCs/>
          <w:sz w:val="28"/>
          <w:szCs w:val="28"/>
        </w:rPr>
        <w:t>«Благоустройство</w:t>
      </w:r>
      <w:r>
        <w:rPr>
          <w:bCs/>
          <w:sz w:val="28"/>
          <w:szCs w:val="28"/>
        </w:rPr>
        <w:t xml:space="preserve"> и формирование современной городской среды на территории Прокопьевского муниципального округа» </w:t>
      </w:r>
      <w:r>
        <w:rPr>
          <w:rFonts w:eastAsiaTheme="minorHAnsi"/>
          <w:sz w:val="28"/>
          <w:szCs w:val="28"/>
        </w:rPr>
        <w:t>(далее - муниципальная программа).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1. В  период  проведения общественного обсуждения проекта муниципальной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программы поступили следующие замечания и предложения</w:t>
      </w:r>
      <w:r>
        <w:rPr>
          <w:rFonts w:eastAsiaTheme="minorHAnsi"/>
          <w:sz w:val="28"/>
          <w:szCs w:val="28"/>
        </w:rPr>
        <w:t>: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1)        ______________________________________________________________;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2) __________________________________________________________________.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По   результатам   рассмотрения   замечаний   и  предложений общественной комиссией рекомендовано</w:t>
      </w:r>
      <w:r>
        <w:rPr>
          <w:rFonts w:eastAsiaTheme="minorHAnsi"/>
          <w:sz w:val="28"/>
          <w:szCs w:val="28"/>
        </w:rPr>
        <w:t xml:space="preserve"> разработчику муниципальной программы _________________________________________________________________________________________________________________________________: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1) __________________________________________________________________;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    2) _____</w:t>
      </w:r>
      <w:r>
        <w:rPr>
          <w:rFonts w:eastAsiaTheme="minorHAnsi"/>
          <w:sz w:val="28"/>
          <w:szCs w:val="28"/>
        </w:rPr>
        <w:t>_____________________________________________________________.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2. В  период  проведения общественного обсуждения проекта муниципальной программы замечания и предложения не поступили.</w:t>
      </w:r>
    </w:p>
    <w:p w:rsidR="00B54DB3" w:rsidRDefault="00EE3132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Члены общественной комиссии по обеспечению на территории Прокопье</w:t>
      </w:r>
      <w:r>
        <w:rPr>
          <w:rFonts w:eastAsiaTheme="minorHAnsi"/>
          <w:sz w:val="28"/>
          <w:szCs w:val="28"/>
        </w:rPr>
        <w:t>вского муниципального округа реализации регионального проекта «Формирование комфортной городской среды»:</w:t>
      </w:r>
    </w:p>
    <w:p w:rsidR="00B54DB3" w:rsidRDefault="00EE3132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B54DB3" w:rsidRDefault="00B54DB3">
      <w:pPr>
        <w:ind w:left="851" w:firstLine="709"/>
        <w:rPr>
          <w:sz w:val="28"/>
          <w:szCs w:val="28"/>
        </w:rPr>
      </w:pPr>
    </w:p>
    <w:p w:rsidR="00B54DB3" w:rsidRDefault="00B54DB3">
      <w:pPr>
        <w:ind w:left="851" w:firstLine="709"/>
      </w:pPr>
    </w:p>
    <w:sectPr w:rsidR="00B54DB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B3"/>
    <w:rsid w:val="00B54DB3"/>
    <w:rsid w:val="00EE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6D5"/>
    <w:pPr>
      <w:keepNext/>
      <w:ind w:left="851"/>
      <w:outlineLvl w:val="0"/>
    </w:pPr>
    <w:rPr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916D5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1916D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1916D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Pr>
      <w:color w:val="000080"/>
      <w:u w:val="single"/>
    </w:rPr>
  </w:style>
  <w:style w:type="paragraph" w:customStyle="1" w:styleId="a8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rsid w:val="001916D5"/>
    <w:pPr>
      <w:jc w:val="center"/>
    </w:pPr>
    <w:rPr>
      <w:b/>
      <w:sz w:val="28"/>
      <w:szCs w:val="20"/>
      <w:lang w:val="x-none" w:eastAsia="x-none"/>
    </w:rPr>
  </w:style>
  <w:style w:type="paragraph" w:styleId="a9">
    <w:name w:val="List"/>
    <w:basedOn w:val="a4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1"/>
    <w:qFormat/>
    <w:rsid w:val="00CE266E"/>
    <w:pPr>
      <w:ind w:left="720"/>
      <w:contextualSpacing/>
    </w:pPr>
  </w:style>
  <w:style w:type="paragraph" w:styleId="ad">
    <w:name w:val="Normal (Web)"/>
    <w:basedOn w:val="a"/>
    <w:uiPriority w:val="99"/>
    <w:unhideWhenUsed/>
    <w:qFormat/>
    <w:rsid w:val="001916D5"/>
    <w:pPr>
      <w:spacing w:beforeAutospacing="1" w:afterAutospacing="1"/>
    </w:pPr>
  </w:style>
  <w:style w:type="paragraph" w:customStyle="1" w:styleId="Default">
    <w:name w:val="Default"/>
    <w:qFormat/>
    <w:rsid w:val="001916D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916D5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 Знак"/>
    <w:basedOn w:val="a"/>
    <w:qFormat/>
    <w:rsid w:val="000954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6D5"/>
    <w:pPr>
      <w:keepNext/>
      <w:ind w:left="851"/>
      <w:outlineLvl w:val="0"/>
    </w:pPr>
    <w:rPr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916D5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1916D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1916D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Pr>
      <w:color w:val="000080"/>
      <w:u w:val="single"/>
    </w:rPr>
  </w:style>
  <w:style w:type="paragraph" w:customStyle="1" w:styleId="a8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rsid w:val="001916D5"/>
    <w:pPr>
      <w:jc w:val="center"/>
    </w:pPr>
    <w:rPr>
      <w:b/>
      <w:sz w:val="28"/>
      <w:szCs w:val="20"/>
      <w:lang w:val="x-none" w:eastAsia="x-none"/>
    </w:rPr>
  </w:style>
  <w:style w:type="paragraph" w:styleId="a9">
    <w:name w:val="List"/>
    <w:basedOn w:val="a4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1"/>
    <w:qFormat/>
    <w:rsid w:val="00CE266E"/>
    <w:pPr>
      <w:ind w:left="720"/>
      <w:contextualSpacing/>
    </w:pPr>
  </w:style>
  <w:style w:type="paragraph" w:styleId="ad">
    <w:name w:val="Normal (Web)"/>
    <w:basedOn w:val="a"/>
    <w:uiPriority w:val="99"/>
    <w:unhideWhenUsed/>
    <w:qFormat/>
    <w:rsid w:val="001916D5"/>
    <w:pPr>
      <w:spacing w:beforeAutospacing="1" w:afterAutospacing="1"/>
    </w:pPr>
  </w:style>
  <w:style w:type="paragraph" w:customStyle="1" w:styleId="Default">
    <w:name w:val="Default"/>
    <w:qFormat/>
    <w:rsid w:val="001916D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916D5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 Знак"/>
    <w:basedOn w:val="a"/>
    <w:qFormat/>
    <w:rsid w:val="000954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3353</Words>
  <Characters>19116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</cp:revision>
  <cp:lastPrinted>2026-09-17T16:46:00Z</cp:lastPrinted>
  <dcterms:created xsi:type="dcterms:W3CDTF">2026-10-07T03:13:00Z</dcterms:created>
  <dcterms:modified xsi:type="dcterms:W3CDTF">2026-10-07T03:13:00Z</dcterms:modified>
  <dc:language>ru-RU</dc:language>
</cp:coreProperties>
</file>